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202" w:rsidRPr="00FF4202" w:rsidRDefault="00FF4202" w:rsidP="00FF4202">
      <w:pPr>
        <w:pStyle w:val="Title"/>
      </w:pPr>
      <w:bookmarkStart w:id="0" w:name="_GoBack"/>
      <w:bookmarkEnd w:id="0"/>
      <w:r>
        <w:t>Spring Fling Celebration</w:t>
      </w:r>
    </w:p>
    <w:sdt>
      <w:sdtPr>
        <w:id w:val="515582267"/>
        <w:placeholder>
          <w:docPart w:val="41364E7067B043B2B6FD3D257FC6D4C9"/>
        </w:placeholder>
        <w:temporary/>
        <w:showingPlcHdr/>
        <w15:appearance w15:val="hidden"/>
      </w:sdtPr>
      <w:sdtEndPr/>
      <w:sdtContent>
        <w:p w:rsidR="00EF36A5" w:rsidRPr="004129B7" w:rsidRDefault="004129B7" w:rsidP="004129B7">
          <w:pPr>
            <w:pStyle w:val="Title"/>
          </w:pPr>
          <w:r w:rsidRPr="004129B7">
            <w:t>Agenda</w:t>
          </w:r>
        </w:p>
      </w:sdtContent>
    </w:sdt>
    <w:p w:rsidR="0097214B" w:rsidRDefault="00631FA5" w:rsidP="004129B7">
      <w:pPr>
        <w:pStyle w:val="Details"/>
        <w:rPr>
          <w:rStyle w:val="Bold"/>
        </w:rPr>
      </w:pPr>
      <w:r>
        <w:rPr>
          <w:rStyle w:val="Bold"/>
        </w:rPr>
        <w:t xml:space="preserve">Location: US Foods-Houston 4325 </w:t>
      </w:r>
      <w:proofErr w:type="spellStart"/>
      <w:r>
        <w:rPr>
          <w:rStyle w:val="Bold"/>
        </w:rPr>
        <w:t>Interwood</w:t>
      </w:r>
      <w:proofErr w:type="spellEnd"/>
      <w:r>
        <w:rPr>
          <w:rStyle w:val="Bold"/>
        </w:rPr>
        <w:t xml:space="preserve"> S. Pkwy, Houston, TX 77032</w:t>
      </w:r>
    </w:p>
    <w:p w:rsidR="00EF36A5" w:rsidRPr="004129B7" w:rsidRDefault="00397F6E" w:rsidP="004129B7">
      <w:pPr>
        <w:pStyle w:val="Details"/>
      </w:pPr>
      <w:sdt>
        <w:sdtPr>
          <w:rPr>
            <w:rStyle w:val="Bold"/>
          </w:rPr>
          <w:id w:val="-2126385715"/>
          <w:placeholder>
            <w:docPart w:val="804B3DAA3F404D44809D74F17DAAF541"/>
          </w:placeholder>
          <w:temporary/>
          <w:showingPlcHdr/>
          <w15:appearance w15:val="hidden"/>
        </w:sdtPr>
        <w:sdtEndPr>
          <w:rPr>
            <w:rStyle w:val="Bold"/>
          </w:rPr>
        </w:sdtEndPr>
        <w:sdtContent>
          <w:r w:rsidR="004129B7" w:rsidRPr="004129B7">
            <w:rPr>
              <w:rStyle w:val="Bold"/>
            </w:rPr>
            <w:t>Date:</w:t>
          </w:r>
        </w:sdtContent>
      </w:sdt>
      <w:r w:rsidR="004129B7" w:rsidRPr="004129B7">
        <w:t xml:space="preserve"> </w:t>
      </w:r>
      <w:r w:rsidR="00FF4202">
        <w:t>March 29, 2019</w:t>
      </w:r>
    </w:p>
    <w:p w:rsidR="00EF36A5" w:rsidRPr="00AB4981" w:rsidRDefault="00397F6E" w:rsidP="00AB4981">
      <w:pPr>
        <w:pStyle w:val="Details"/>
      </w:pPr>
      <w:sdt>
        <w:sdtPr>
          <w:rPr>
            <w:rStyle w:val="Bold"/>
          </w:rPr>
          <w:id w:val="-318193952"/>
          <w:placeholder>
            <w:docPart w:val="F7F41B0FDA6F4B4CA392A92A918662D8"/>
          </w:placeholder>
          <w:temporary/>
          <w:showingPlcHdr/>
          <w15:appearance w15:val="hidden"/>
        </w:sdtPr>
        <w:sdtEndPr>
          <w:rPr>
            <w:rStyle w:val="Bold"/>
          </w:rPr>
        </w:sdtEndPr>
        <w:sdtContent>
          <w:r w:rsidR="004129B7" w:rsidRPr="004129B7">
            <w:rPr>
              <w:rStyle w:val="Bold"/>
            </w:rPr>
            <w:t>Time:</w:t>
          </w:r>
        </w:sdtContent>
      </w:sdt>
      <w:r w:rsidR="004129B7" w:rsidRPr="004129B7">
        <w:rPr>
          <w:rStyle w:val="Bold"/>
        </w:rPr>
        <w:t xml:space="preserve"> </w:t>
      </w:r>
      <w:r w:rsidR="00FF4202">
        <w:t>9am – 2pm</w:t>
      </w:r>
    </w:p>
    <w:p w:rsidR="00EF36A5" w:rsidRPr="00AB4981" w:rsidRDefault="00397F6E" w:rsidP="00AB4981">
      <w:pPr>
        <w:pStyle w:val="Details"/>
      </w:pPr>
      <w:sdt>
        <w:sdtPr>
          <w:rPr>
            <w:rStyle w:val="Bold"/>
          </w:rPr>
          <w:id w:val="773829807"/>
          <w:placeholder>
            <w:docPart w:val="18CD63D8724E4832B928BA4CD348241B"/>
          </w:placeholder>
          <w:temporary/>
          <w:showingPlcHdr/>
          <w15:appearance w15:val="hidden"/>
        </w:sdtPr>
        <w:sdtEndPr>
          <w:rPr>
            <w:rStyle w:val="Bold"/>
          </w:rPr>
        </w:sdtEndPr>
        <w:sdtContent>
          <w:r w:rsidR="004129B7" w:rsidRPr="004129B7">
            <w:rPr>
              <w:rStyle w:val="Bold"/>
            </w:rPr>
            <w:t>Facilitator:</w:t>
          </w:r>
        </w:sdtContent>
      </w:sdt>
      <w:r w:rsidR="004129B7" w:rsidRPr="004129B7">
        <w:rPr>
          <w:rStyle w:val="Bold"/>
        </w:rPr>
        <w:t xml:space="preserve"> </w:t>
      </w:r>
      <w:r w:rsidR="00FF4202">
        <w:t>Ken Owens CDM, CFPP</w:t>
      </w:r>
      <w:r w:rsidR="007B2108">
        <w:t xml:space="preserve"> </w:t>
      </w:r>
      <w:r w:rsidR="007B2108" w:rsidRPr="007B2108">
        <w:rPr>
          <w:b/>
          <w:sz w:val="20"/>
        </w:rPr>
        <w:t>(281-404-1037)</w:t>
      </w:r>
    </w:p>
    <w:p w:rsidR="00CA6B4F" w:rsidRPr="00CA6B4F" w:rsidRDefault="00FF4202" w:rsidP="00AB4981">
      <w:pPr>
        <w:pStyle w:val="Heading1"/>
      </w:pPr>
      <w:r>
        <w:t xml:space="preserve">Texas ANFP District 4 </w:t>
      </w:r>
    </w:p>
    <w:tbl>
      <w:tblPr>
        <w:tblStyle w:val="ListTable6Colorful"/>
        <w:tblW w:w="5042" w:type="pct"/>
        <w:tblInd w:w="-90" w:type="dxa"/>
        <w:tblLayout w:type="fixed"/>
        <w:tblCellMar>
          <w:left w:w="0" w:type="dxa"/>
        </w:tblCellMar>
        <w:tblLook w:val="0620" w:firstRow="1" w:lastRow="0" w:firstColumn="0" w:lastColumn="0" w:noHBand="1" w:noVBand="1"/>
        <w:tblDescription w:val="Agenda items table"/>
      </w:tblPr>
      <w:tblGrid>
        <w:gridCol w:w="1638"/>
        <w:gridCol w:w="6192"/>
        <w:gridCol w:w="3061"/>
      </w:tblGrid>
      <w:tr w:rsidR="00D0550B" w:rsidRPr="00D0550B" w:rsidTr="00855B82">
        <w:trPr>
          <w:cnfStyle w:val="100000000000" w:firstRow="1" w:lastRow="0" w:firstColumn="0" w:lastColumn="0" w:oddVBand="0" w:evenVBand="0" w:oddHBand="0" w:evenHBand="0" w:firstRowFirstColumn="0" w:firstRowLastColumn="0" w:lastRowFirstColumn="0" w:lastRowLastColumn="0"/>
          <w:trHeight w:val="360"/>
          <w:tblHeader/>
        </w:trPr>
        <w:tc>
          <w:tcPr>
            <w:tcW w:w="1638" w:type="dxa"/>
            <w:tcBorders>
              <w:top w:val="single" w:sz="18" w:space="0" w:color="44546A" w:themeColor="text2"/>
              <w:bottom w:val="single" w:sz="18" w:space="0" w:color="44546A" w:themeColor="text2"/>
            </w:tcBorders>
            <w:shd w:val="clear" w:color="auto" w:fill="C0F400" w:themeFill="accent1"/>
            <w:vAlign w:val="center"/>
          </w:tcPr>
          <w:sdt>
            <w:sdtPr>
              <w:alias w:val="Time:"/>
              <w:tag w:val="Time:"/>
              <w:id w:val="-718661838"/>
              <w:placeholder>
                <w:docPart w:val="7A7A89EC1F344296A4F2BE5CFD7633D4"/>
              </w:placeholder>
              <w:temporary/>
              <w:showingPlcHdr/>
              <w15:appearance w15:val="hidden"/>
            </w:sdtPr>
            <w:sdtEndPr/>
            <w:sdtContent>
              <w:p w:rsidR="00D0550B" w:rsidRPr="00D0550B" w:rsidRDefault="00D0550B" w:rsidP="00FF4202">
                <w:r w:rsidRPr="00D0550B">
                  <w:t>Time</w:t>
                </w:r>
              </w:p>
            </w:sdtContent>
          </w:sdt>
        </w:tc>
        <w:tc>
          <w:tcPr>
            <w:tcW w:w="6192" w:type="dxa"/>
            <w:tcBorders>
              <w:top w:val="single" w:sz="18" w:space="0" w:color="44546A" w:themeColor="text2"/>
              <w:bottom w:val="single" w:sz="18" w:space="0" w:color="44546A" w:themeColor="text2"/>
            </w:tcBorders>
            <w:shd w:val="clear" w:color="auto" w:fill="C0F400" w:themeFill="accent1"/>
            <w:vAlign w:val="center"/>
          </w:tcPr>
          <w:sdt>
            <w:sdtPr>
              <w:alias w:val="Item:"/>
              <w:tag w:val="Item:"/>
              <w:id w:val="614954302"/>
              <w:placeholder>
                <w:docPart w:val="C13AC5E090A3445FBF2B8E67CDD5EBB2"/>
              </w:placeholder>
              <w:temporary/>
              <w:showingPlcHdr/>
              <w15:appearance w15:val="hidden"/>
            </w:sdtPr>
            <w:sdtEndPr/>
            <w:sdtContent>
              <w:p w:rsidR="00D0550B" w:rsidRPr="00D0550B" w:rsidRDefault="00D0550B" w:rsidP="00FF4202">
                <w:r w:rsidRPr="00D0550B">
                  <w:t>Item</w:t>
                </w:r>
              </w:p>
            </w:sdtContent>
          </w:sdt>
        </w:tc>
        <w:tc>
          <w:tcPr>
            <w:tcW w:w="3061" w:type="dxa"/>
            <w:tcBorders>
              <w:top w:val="single" w:sz="18" w:space="0" w:color="44546A" w:themeColor="text2"/>
              <w:bottom w:val="single" w:sz="18" w:space="0" w:color="44546A" w:themeColor="text2"/>
            </w:tcBorders>
            <w:shd w:val="clear" w:color="auto" w:fill="C0F400" w:themeFill="accent1"/>
            <w:vAlign w:val="center"/>
          </w:tcPr>
          <w:p w:rsidR="00D0550B" w:rsidRPr="00D0550B" w:rsidRDefault="00FF4202" w:rsidP="00FF4202">
            <w:r>
              <w:t>Speaker</w:t>
            </w:r>
          </w:p>
        </w:tc>
      </w:tr>
      <w:tr w:rsidR="00D0550B" w:rsidRPr="00D0550B" w:rsidTr="00855B82">
        <w:trPr>
          <w:trHeight w:val="1287"/>
        </w:trPr>
        <w:tc>
          <w:tcPr>
            <w:tcW w:w="1638" w:type="dxa"/>
            <w:tcBorders>
              <w:top w:val="single" w:sz="18" w:space="0" w:color="44546A" w:themeColor="text2"/>
              <w:bottom w:val="single" w:sz="2" w:space="0" w:color="44546A" w:themeColor="text2"/>
            </w:tcBorders>
            <w:vAlign w:val="center"/>
          </w:tcPr>
          <w:p w:rsidR="00D0550B" w:rsidRPr="00D0550B" w:rsidRDefault="00FF4202" w:rsidP="00FF4202">
            <w:r>
              <w:t>9:00am</w:t>
            </w:r>
          </w:p>
        </w:tc>
        <w:tc>
          <w:tcPr>
            <w:tcW w:w="6192" w:type="dxa"/>
            <w:tcBorders>
              <w:top w:val="single" w:sz="18" w:space="0" w:color="44546A" w:themeColor="text2"/>
              <w:bottom w:val="single" w:sz="2" w:space="0" w:color="44546A" w:themeColor="text2"/>
            </w:tcBorders>
            <w:vAlign w:val="center"/>
          </w:tcPr>
          <w:p w:rsidR="00D0550B" w:rsidRPr="00D0550B" w:rsidRDefault="00397F6E" w:rsidP="00855B82">
            <w:sdt>
              <w:sdtPr>
                <w:alias w:val="Enter item here:"/>
                <w:tag w:val="Enter item here:"/>
                <w:id w:val="45959646"/>
                <w:placeholder>
                  <w:docPart w:val="EF0E68F9B96D44F2881EF129F78A5C4F"/>
                </w:placeholder>
                <w:temporary/>
                <w:showingPlcHdr/>
                <w15:appearance w15:val="hidden"/>
              </w:sdtPr>
              <w:sdtEndPr/>
              <w:sdtContent>
                <w:r w:rsidR="00D0550B" w:rsidRPr="00D0550B">
                  <w:t>Welcome</w:t>
                </w:r>
              </w:sdtContent>
            </w:sdt>
            <w:r w:rsidR="00FF4202">
              <w:t xml:space="preserve">, </w:t>
            </w:r>
            <w:r w:rsidR="0097214B">
              <w:t>I</w:t>
            </w:r>
            <w:r w:rsidR="00FF4202">
              <w:t>ntroduction</w:t>
            </w:r>
            <w:r w:rsidR="0097214B">
              <w:t>s</w:t>
            </w:r>
            <w:r w:rsidR="00855B82">
              <w:t xml:space="preserve">, </w:t>
            </w:r>
            <w:r w:rsidR="0097214B">
              <w:t>Ice Breaker</w:t>
            </w:r>
          </w:p>
        </w:tc>
        <w:tc>
          <w:tcPr>
            <w:tcW w:w="3061" w:type="dxa"/>
            <w:tcBorders>
              <w:top w:val="single" w:sz="18" w:space="0" w:color="44546A" w:themeColor="text2"/>
              <w:bottom w:val="single" w:sz="2" w:space="0" w:color="44546A" w:themeColor="text2"/>
            </w:tcBorders>
            <w:vAlign w:val="center"/>
          </w:tcPr>
          <w:p w:rsidR="00D0550B" w:rsidRPr="00D0550B" w:rsidRDefault="00FF4202" w:rsidP="00FF4202">
            <w:r>
              <w:t>Ken Owens</w:t>
            </w:r>
            <w:r w:rsidR="007B2108">
              <w:t xml:space="preserve"> CDM, CFPP</w:t>
            </w:r>
          </w:p>
        </w:tc>
      </w:tr>
      <w:tr w:rsidR="00D0550B" w:rsidRPr="00D0550B" w:rsidTr="00855B82">
        <w:trPr>
          <w:trHeight w:val="360"/>
        </w:trPr>
        <w:tc>
          <w:tcPr>
            <w:tcW w:w="1638" w:type="dxa"/>
            <w:tcBorders>
              <w:top w:val="single" w:sz="2" w:space="0" w:color="44546A" w:themeColor="text2"/>
              <w:bottom w:val="single" w:sz="2" w:space="0" w:color="44546A" w:themeColor="text2"/>
            </w:tcBorders>
            <w:vAlign w:val="center"/>
          </w:tcPr>
          <w:p w:rsidR="00D0550B" w:rsidRPr="00D0550B" w:rsidRDefault="00FF4202" w:rsidP="00FF4202">
            <w:r>
              <w:t>9:15am- 10:45am</w:t>
            </w:r>
          </w:p>
        </w:tc>
        <w:tc>
          <w:tcPr>
            <w:tcW w:w="6192" w:type="dxa"/>
            <w:tcBorders>
              <w:top w:val="single" w:sz="2" w:space="0" w:color="44546A" w:themeColor="text2"/>
              <w:bottom w:val="single" w:sz="2" w:space="0" w:color="44546A" w:themeColor="text2"/>
            </w:tcBorders>
            <w:vAlign w:val="center"/>
          </w:tcPr>
          <w:p w:rsidR="00771DAC" w:rsidRDefault="00771DAC" w:rsidP="00FF4202"/>
          <w:p w:rsidR="00D0550B" w:rsidRDefault="00FF4202" w:rsidP="00FF4202">
            <w:r>
              <w:t>Keeping Your Produc</w:t>
            </w:r>
            <w:r w:rsidR="00EC489D">
              <w:t xml:space="preserve">e Safe </w:t>
            </w:r>
            <w:r w:rsidR="00771DAC" w:rsidRPr="00771DAC">
              <w:rPr>
                <w:sz w:val="20"/>
              </w:rPr>
              <w:t>(Sanitation</w:t>
            </w:r>
            <w:r w:rsidR="00771DAC">
              <w:rPr>
                <w:sz w:val="20"/>
              </w:rPr>
              <w:t xml:space="preserve"> CE</w:t>
            </w:r>
            <w:r w:rsidR="00771DAC" w:rsidRPr="00771DAC">
              <w:rPr>
                <w:sz w:val="20"/>
              </w:rPr>
              <w:t>)</w:t>
            </w:r>
          </w:p>
          <w:p w:rsidR="00FF4202" w:rsidRDefault="00FF4202" w:rsidP="00FF4202"/>
          <w:p w:rsidR="00FF4202" w:rsidRPr="00D0550B" w:rsidRDefault="00FF4202" w:rsidP="00FF4202"/>
        </w:tc>
        <w:tc>
          <w:tcPr>
            <w:tcW w:w="3061" w:type="dxa"/>
            <w:tcBorders>
              <w:top w:val="single" w:sz="2" w:space="0" w:color="44546A" w:themeColor="text2"/>
              <w:bottom w:val="single" w:sz="2" w:space="0" w:color="44546A" w:themeColor="text2"/>
            </w:tcBorders>
            <w:vAlign w:val="center"/>
          </w:tcPr>
          <w:p w:rsidR="00855B82" w:rsidRDefault="00FF4202" w:rsidP="00FF4202">
            <w:r>
              <w:t xml:space="preserve">Ryan </w:t>
            </w:r>
            <w:proofErr w:type="spellStart"/>
            <w:r>
              <w:t>Wolverton</w:t>
            </w:r>
            <w:proofErr w:type="spellEnd"/>
          </w:p>
          <w:p w:rsidR="00FF4202" w:rsidRDefault="00FF4202" w:rsidP="00FF4202">
            <w:r>
              <w:t xml:space="preserve">Produce Specialist </w:t>
            </w:r>
          </w:p>
          <w:p w:rsidR="00D0550B" w:rsidRPr="00D0550B" w:rsidRDefault="00FF4202" w:rsidP="00FF4202">
            <w:r>
              <w:t>US Foods</w:t>
            </w:r>
          </w:p>
        </w:tc>
      </w:tr>
      <w:tr w:rsidR="00D0550B" w:rsidRPr="00D0550B" w:rsidTr="00855B82">
        <w:trPr>
          <w:trHeight w:val="1057"/>
        </w:trPr>
        <w:tc>
          <w:tcPr>
            <w:tcW w:w="1638" w:type="dxa"/>
            <w:tcBorders>
              <w:top w:val="single" w:sz="2" w:space="0" w:color="44546A" w:themeColor="text2"/>
              <w:bottom w:val="single" w:sz="2" w:space="0" w:color="44546A" w:themeColor="text2"/>
            </w:tcBorders>
            <w:vAlign w:val="center"/>
          </w:tcPr>
          <w:p w:rsidR="00D0550B" w:rsidRDefault="00FF4202" w:rsidP="00FF4202">
            <w:r>
              <w:t>10:45am-</w:t>
            </w:r>
          </w:p>
          <w:p w:rsidR="00FF4202" w:rsidRPr="00D0550B" w:rsidRDefault="00FF4202" w:rsidP="00FF4202">
            <w:r>
              <w:t>12:15pm</w:t>
            </w:r>
          </w:p>
        </w:tc>
        <w:tc>
          <w:tcPr>
            <w:tcW w:w="6192" w:type="dxa"/>
            <w:tcBorders>
              <w:top w:val="single" w:sz="2" w:space="0" w:color="44546A" w:themeColor="text2"/>
              <w:bottom w:val="single" w:sz="2" w:space="0" w:color="44546A" w:themeColor="text2"/>
            </w:tcBorders>
            <w:vAlign w:val="center"/>
          </w:tcPr>
          <w:p w:rsidR="00D0550B" w:rsidRPr="00D0550B" w:rsidRDefault="00855B82" w:rsidP="00855B82">
            <w:r>
              <w:t>Nutrition and Disordered E</w:t>
            </w:r>
            <w:r w:rsidR="00FF4202">
              <w:t>ating</w:t>
            </w:r>
            <w:r w:rsidR="00771DAC">
              <w:t xml:space="preserve"> </w:t>
            </w:r>
            <w:r w:rsidR="00771DAC" w:rsidRPr="00771DAC">
              <w:rPr>
                <w:sz w:val="20"/>
              </w:rPr>
              <w:t>(General CE)</w:t>
            </w:r>
          </w:p>
        </w:tc>
        <w:tc>
          <w:tcPr>
            <w:tcW w:w="3061" w:type="dxa"/>
            <w:tcBorders>
              <w:top w:val="single" w:sz="2" w:space="0" w:color="44546A" w:themeColor="text2"/>
              <w:bottom w:val="single" w:sz="2" w:space="0" w:color="44546A" w:themeColor="text2"/>
            </w:tcBorders>
            <w:vAlign w:val="center"/>
          </w:tcPr>
          <w:p w:rsidR="00D0550B" w:rsidRDefault="00FF4202" w:rsidP="00FF4202">
            <w:r>
              <w:t>Jennifer</w:t>
            </w:r>
            <w:r w:rsidR="00855B82">
              <w:t xml:space="preserve"> </w:t>
            </w:r>
            <w:r>
              <w:t>Lindsay,</w:t>
            </w:r>
            <w:r w:rsidR="00855B82">
              <w:t xml:space="preserve"> MS/</w:t>
            </w:r>
            <w:r>
              <w:t xml:space="preserve"> RD/LD</w:t>
            </w:r>
          </w:p>
          <w:p w:rsidR="00FF4202" w:rsidRPr="00D0550B" w:rsidRDefault="00FF4202" w:rsidP="00FF4202">
            <w:r>
              <w:t>The Healthy Weigh</w:t>
            </w:r>
          </w:p>
        </w:tc>
      </w:tr>
      <w:tr w:rsidR="00D0550B" w:rsidRPr="00D0550B" w:rsidTr="00855B82">
        <w:trPr>
          <w:trHeight w:val="360"/>
        </w:trPr>
        <w:tc>
          <w:tcPr>
            <w:tcW w:w="1638" w:type="dxa"/>
            <w:tcBorders>
              <w:top w:val="single" w:sz="2" w:space="0" w:color="44546A" w:themeColor="text2"/>
              <w:bottom w:val="single" w:sz="2" w:space="0" w:color="44546A" w:themeColor="text2"/>
            </w:tcBorders>
            <w:vAlign w:val="center"/>
          </w:tcPr>
          <w:p w:rsidR="00D0550B" w:rsidRDefault="00FF4202" w:rsidP="00FF4202">
            <w:r>
              <w:t>12:15pm-</w:t>
            </w:r>
          </w:p>
          <w:p w:rsidR="00FF4202" w:rsidRPr="00D0550B" w:rsidRDefault="00FF4202" w:rsidP="00FF4202">
            <w:r>
              <w:t>12:45pm</w:t>
            </w:r>
          </w:p>
        </w:tc>
        <w:tc>
          <w:tcPr>
            <w:tcW w:w="6192" w:type="dxa"/>
            <w:tcBorders>
              <w:top w:val="single" w:sz="2" w:space="0" w:color="44546A" w:themeColor="text2"/>
              <w:bottom w:val="single" w:sz="2" w:space="0" w:color="44546A" w:themeColor="text2"/>
            </w:tcBorders>
            <w:vAlign w:val="center"/>
          </w:tcPr>
          <w:p w:rsidR="0097214B" w:rsidRDefault="0097214B" w:rsidP="00FF4202"/>
          <w:p w:rsidR="00D0550B" w:rsidRDefault="00FF4202" w:rsidP="00FF4202">
            <w:r>
              <w:t xml:space="preserve">Lunch </w:t>
            </w:r>
          </w:p>
          <w:p w:rsidR="0097214B" w:rsidRDefault="0097214B" w:rsidP="00FF4202"/>
          <w:p w:rsidR="0097214B" w:rsidRPr="00D0550B" w:rsidRDefault="0097214B" w:rsidP="00FF4202"/>
        </w:tc>
        <w:tc>
          <w:tcPr>
            <w:tcW w:w="3061" w:type="dxa"/>
            <w:tcBorders>
              <w:top w:val="single" w:sz="2" w:space="0" w:color="44546A" w:themeColor="text2"/>
              <w:bottom w:val="single" w:sz="2" w:space="0" w:color="44546A" w:themeColor="text2"/>
            </w:tcBorders>
            <w:vAlign w:val="center"/>
          </w:tcPr>
          <w:p w:rsidR="00D0550B" w:rsidRPr="00D0550B" w:rsidRDefault="00FF4202" w:rsidP="007B2108">
            <w:r>
              <w:t>Hormel</w:t>
            </w:r>
            <w:r w:rsidR="00855B82">
              <w:t xml:space="preserve"> Foodservice</w:t>
            </w:r>
            <w:r w:rsidR="007B2108">
              <w:t xml:space="preserve"> &amp;       The Core Group</w:t>
            </w:r>
          </w:p>
        </w:tc>
      </w:tr>
      <w:tr w:rsidR="00D0550B" w:rsidRPr="00D0550B" w:rsidTr="00855B82">
        <w:trPr>
          <w:trHeight w:val="1228"/>
        </w:trPr>
        <w:tc>
          <w:tcPr>
            <w:tcW w:w="1638" w:type="dxa"/>
            <w:tcBorders>
              <w:top w:val="single" w:sz="2" w:space="0" w:color="44546A" w:themeColor="text2"/>
              <w:bottom w:val="single" w:sz="2" w:space="0" w:color="44546A" w:themeColor="text2"/>
            </w:tcBorders>
            <w:vAlign w:val="center"/>
          </w:tcPr>
          <w:p w:rsidR="00D0550B" w:rsidRPr="00D0550B" w:rsidRDefault="00FF4202" w:rsidP="00FF4202">
            <w:r>
              <w:t>12:45pm-1:45pm</w:t>
            </w:r>
          </w:p>
        </w:tc>
        <w:tc>
          <w:tcPr>
            <w:tcW w:w="6192" w:type="dxa"/>
            <w:tcBorders>
              <w:top w:val="single" w:sz="2" w:space="0" w:color="44546A" w:themeColor="text2"/>
              <w:bottom w:val="single" w:sz="2" w:space="0" w:color="44546A" w:themeColor="text2"/>
            </w:tcBorders>
            <w:vAlign w:val="center"/>
          </w:tcPr>
          <w:p w:rsidR="00771DAC" w:rsidRDefault="00FF4202" w:rsidP="00771DAC">
            <w:r>
              <w:t>US Foods Produce &amp; Del Monte Facility Tour</w:t>
            </w:r>
            <w:r w:rsidR="00771DAC">
              <w:t xml:space="preserve"> (</w:t>
            </w:r>
            <w:r w:rsidR="00771DAC" w:rsidRPr="00771DAC">
              <w:rPr>
                <w:sz w:val="20"/>
              </w:rPr>
              <w:t>Sanitation</w:t>
            </w:r>
            <w:r w:rsidR="00771DAC">
              <w:rPr>
                <w:sz w:val="20"/>
              </w:rPr>
              <w:t xml:space="preserve"> CE</w:t>
            </w:r>
            <w:r w:rsidR="00771DAC" w:rsidRPr="00771DAC">
              <w:rPr>
                <w:sz w:val="20"/>
              </w:rPr>
              <w:t>)</w:t>
            </w:r>
          </w:p>
          <w:p w:rsidR="00D0550B" w:rsidRPr="00D0550B" w:rsidRDefault="00D0550B" w:rsidP="00FF4202"/>
        </w:tc>
        <w:tc>
          <w:tcPr>
            <w:tcW w:w="3061" w:type="dxa"/>
            <w:tcBorders>
              <w:top w:val="single" w:sz="2" w:space="0" w:color="44546A" w:themeColor="text2"/>
              <w:bottom w:val="single" w:sz="2" w:space="0" w:color="44546A" w:themeColor="text2"/>
            </w:tcBorders>
            <w:vAlign w:val="center"/>
          </w:tcPr>
          <w:p w:rsidR="00FF4202" w:rsidRDefault="00FF4202" w:rsidP="00FF4202">
            <w:r>
              <w:t xml:space="preserve">Ryan </w:t>
            </w:r>
            <w:proofErr w:type="spellStart"/>
            <w:r>
              <w:t>Wolverton</w:t>
            </w:r>
            <w:proofErr w:type="spellEnd"/>
            <w:r>
              <w:t xml:space="preserve"> Produce Specialist </w:t>
            </w:r>
          </w:p>
          <w:p w:rsidR="00D0550B" w:rsidRPr="00D0550B" w:rsidRDefault="00FF4202" w:rsidP="00FF4202">
            <w:r>
              <w:t>US Foods</w:t>
            </w:r>
          </w:p>
        </w:tc>
      </w:tr>
      <w:tr w:rsidR="00D0550B" w:rsidRPr="00D0550B" w:rsidTr="00855B82">
        <w:trPr>
          <w:trHeight w:val="985"/>
        </w:trPr>
        <w:tc>
          <w:tcPr>
            <w:tcW w:w="1638" w:type="dxa"/>
            <w:tcBorders>
              <w:top w:val="single" w:sz="2" w:space="0" w:color="44546A" w:themeColor="text2"/>
              <w:bottom w:val="single" w:sz="2" w:space="0" w:color="44546A" w:themeColor="text2"/>
            </w:tcBorders>
            <w:vAlign w:val="center"/>
          </w:tcPr>
          <w:p w:rsidR="00D0550B" w:rsidRDefault="0097214B" w:rsidP="0097214B">
            <w:r>
              <w:t>1:45pm-</w:t>
            </w:r>
          </w:p>
          <w:p w:rsidR="0097214B" w:rsidRPr="00D0550B" w:rsidRDefault="0097214B" w:rsidP="0097214B">
            <w:r>
              <w:t>2:00pm</w:t>
            </w:r>
          </w:p>
        </w:tc>
        <w:tc>
          <w:tcPr>
            <w:tcW w:w="6192" w:type="dxa"/>
            <w:tcBorders>
              <w:top w:val="single" w:sz="2" w:space="0" w:color="44546A" w:themeColor="text2"/>
              <w:bottom w:val="single" w:sz="2" w:space="0" w:color="44546A" w:themeColor="text2"/>
            </w:tcBorders>
            <w:vAlign w:val="center"/>
          </w:tcPr>
          <w:p w:rsidR="0097214B" w:rsidRPr="00D0550B" w:rsidRDefault="0097214B" w:rsidP="00855B82">
            <w:r>
              <w:t>Networking</w:t>
            </w:r>
            <w:r w:rsidR="00855B82">
              <w:t xml:space="preserve">, </w:t>
            </w:r>
            <w:r>
              <w:t>Adjourn</w:t>
            </w:r>
          </w:p>
        </w:tc>
        <w:tc>
          <w:tcPr>
            <w:tcW w:w="3061" w:type="dxa"/>
            <w:tcBorders>
              <w:top w:val="single" w:sz="2" w:space="0" w:color="44546A" w:themeColor="text2"/>
              <w:bottom w:val="single" w:sz="2" w:space="0" w:color="44546A" w:themeColor="text2"/>
            </w:tcBorders>
            <w:vAlign w:val="center"/>
          </w:tcPr>
          <w:p w:rsidR="00D0550B" w:rsidRPr="00D0550B" w:rsidRDefault="00D0550B" w:rsidP="0097214B"/>
        </w:tc>
      </w:tr>
    </w:tbl>
    <w:p w:rsidR="00673B7A" w:rsidRPr="00673B7A" w:rsidRDefault="00673B7A" w:rsidP="00D0550B">
      <w:pPr>
        <w:rPr>
          <w:b/>
          <w:color w:val="FF0000"/>
        </w:rPr>
      </w:pPr>
      <w:r w:rsidRPr="00673B7A">
        <w:rPr>
          <w:b/>
          <w:color w:val="FF0000"/>
        </w:rPr>
        <w:t xml:space="preserve">*There is no registration fee for the spring fling celebration but we </w:t>
      </w:r>
      <w:proofErr w:type="gramStart"/>
      <w:r w:rsidRPr="00673B7A">
        <w:rPr>
          <w:b/>
          <w:color w:val="FF0000"/>
        </w:rPr>
        <w:t>asking</w:t>
      </w:r>
      <w:proofErr w:type="gramEnd"/>
      <w:r w:rsidRPr="00673B7A">
        <w:rPr>
          <w:b/>
          <w:color w:val="FF0000"/>
        </w:rPr>
        <w:t xml:space="preserve"> everyone to bring a shoe box filled with soap, toothpaste, toothbrush, shampoo, deodorant, comb, razor, wash cloth, socks, etc. We will donate </w:t>
      </w:r>
      <w:proofErr w:type="gramStart"/>
      <w:r w:rsidRPr="00673B7A">
        <w:rPr>
          <w:b/>
          <w:color w:val="FF0000"/>
        </w:rPr>
        <w:t>these shoe</w:t>
      </w:r>
      <w:proofErr w:type="gramEnd"/>
      <w:r w:rsidRPr="00673B7A">
        <w:rPr>
          <w:b/>
          <w:color w:val="FF0000"/>
        </w:rPr>
        <w:t xml:space="preserve"> boxed to the homeless shelter in the area. These items are just an idea of what to put in the shoe box but not limited to these items. Thanks for your help, Thanks for caring for others!</w:t>
      </w:r>
    </w:p>
    <w:p w:rsidR="00673B7A" w:rsidRDefault="00673B7A" w:rsidP="00673B7A">
      <w:r w:rsidRPr="00BB72C6">
        <w:rPr>
          <w:b/>
          <w:color w:val="0000FF"/>
        </w:rPr>
        <w:t xml:space="preserve">Please RSVP Tami Diaz </w:t>
      </w:r>
      <w:r w:rsidRPr="00BB72C6">
        <w:rPr>
          <w:rFonts w:asciiTheme="majorHAnsi" w:eastAsia="Times New Roman" w:hAnsiTheme="majorHAnsi" w:cs="Arial"/>
          <w:b/>
          <w:color w:val="0000FF"/>
          <w:lang w:eastAsia="en-US"/>
        </w:rPr>
        <w:t>by March 25, 2019</w:t>
      </w:r>
      <w:r>
        <w:rPr>
          <w:rFonts w:asciiTheme="majorHAnsi" w:eastAsia="Times New Roman" w:hAnsiTheme="majorHAnsi" w:cs="Arial"/>
          <w:b/>
          <w:color w:val="0000FF"/>
          <w:lang w:eastAsia="en-US"/>
        </w:rPr>
        <w:t xml:space="preserve">   </w:t>
      </w:r>
      <w:hyperlink r:id="rId11" w:history="1">
        <w:r w:rsidRPr="00BB72C6">
          <w:rPr>
            <w:rStyle w:val="Hyperlink"/>
            <w:rFonts w:asciiTheme="majorHAnsi" w:eastAsia="Times New Roman" w:hAnsiTheme="majorHAnsi" w:cs="Arial"/>
            <w:b/>
            <w:color w:val="0000FF"/>
            <w:lang w:eastAsia="en-US"/>
          </w:rPr>
          <w:t>eliami1@yahoo.com</w:t>
        </w:r>
      </w:hyperlink>
      <w:r>
        <w:rPr>
          <w:rFonts w:asciiTheme="majorHAnsi" w:eastAsia="Times New Roman" w:hAnsiTheme="majorHAnsi" w:cs="Arial"/>
          <w:b/>
          <w:color w:val="0000FF"/>
          <w:lang w:eastAsia="en-US"/>
        </w:rPr>
        <w:t xml:space="preserve"> </w:t>
      </w:r>
    </w:p>
    <w:p w:rsidR="00673B7A" w:rsidRPr="00CA6B4F" w:rsidRDefault="007B2108" w:rsidP="00D0550B">
      <w:r>
        <w:t>CE requested - 1.5 general 2.5 sanitation = 4.0 total</w:t>
      </w:r>
    </w:p>
    <w:sectPr w:rsidR="00673B7A" w:rsidRPr="00CA6B4F" w:rsidSect="00FF4202">
      <w:headerReference w:type="default" r:id="rId12"/>
      <w:pgSz w:w="12240" w:h="15840" w:code="1"/>
      <w:pgMar w:top="1152" w:right="432"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F6E" w:rsidRDefault="00397F6E">
      <w:pPr>
        <w:spacing w:after="0" w:line="240" w:lineRule="auto"/>
      </w:pPr>
      <w:r>
        <w:separator/>
      </w:r>
    </w:p>
  </w:endnote>
  <w:endnote w:type="continuationSeparator" w:id="0">
    <w:p w:rsidR="00397F6E" w:rsidRDefault="0039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altName w:val="MS Gothic"/>
    <w:charset w:val="80"/>
    <w:family w:val="modern"/>
    <w:pitch w:val="fixed"/>
    <w:sig w:usb0="00000000"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F6E" w:rsidRDefault="00397F6E">
      <w:pPr>
        <w:spacing w:after="0" w:line="240" w:lineRule="auto"/>
      </w:pPr>
      <w:r>
        <w:separator/>
      </w:r>
    </w:p>
  </w:footnote>
  <w:footnote w:type="continuationSeparator" w:id="0">
    <w:p w:rsidR="00397F6E" w:rsidRDefault="00397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6A5" w:rsidRDefault="00EF36A5">
    <w:pPr>
      <w:pStyle w:val="Header"/>
    </w:pPr>
    <w:r>
      <w:rPr>
        <w:noProof/>
        <w:color w:val="auto"/>
        <w:lang w:eastAsia="en-US"/>
      </w:rPr>
      <mc:AlternateContent>
        <mc:Choice Requires="wpg">
          <w:drawing>
            <wp:anchor distT="0" distB="0" distL="114300" distR="114300" simplePos="0" relativeHeight="251661312" behindDoc="1" locked="0" layoutInCell="1" allowOverlap="1" wp14:anchorId="78401C85" wp14:editId="50461703">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9050" t="0" r="90805" b="635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a:extLst/>
                      </wps:cNvPr>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a:extLst/>
                      </wps:cNvPr>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a:extLst/>
                      </wps:cNvPr>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a:extLst/>
                      </wps:cNvPr>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a:extLst/>
                      </wps:cNvPr>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125300</wp14:pctWidth>
              </wp14:sizeRelH>
              <wp14:sizeRelV relativeFrom="page">
                <wp14:pctHeight>102400</wp14:pctHeight>
              </wp14:sizeRelV>
            </wp:anchor>
          </w:drawing>
        </mc:Choice>
        <mc:Fallback>
          <w:pict>
            <v:group w14:anchorId="5FF38B1A" id="Group 6" o:spid="_x0000_s1026" style="position:absolute;margin-left:0;margin-top:0;width:765.35pt;height:810.85pt;z-index:-251655168;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">
              <v:shape id="Freeform: Shape 9" o:spid="_x0000_s1027" style="position:absolute;left:2819;width:78514;height:20191;visibility:visible;mso-wrap-style:square;v-text-anchor:middle" coordsize="5350933,138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" path="m5640,5640r5339927,l5345567,1384014r-5339927,l5640,5640xe" fillcolor="#2f3342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" path="m5339927,915247r-1551940,c3787987,915247,3374067,956949,3327400,435187r,41702c3327400,236435,3132667,,2892213,l238760,c150707,,68580,26247,,71120l,6018954r5339927,l5339927,915247xe" fillcolor="#e7e6e6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" path="m5339927,915247r-1551940,c3787987,915247,3374067,956949,3327400,435187r,41702c3327400,236435,3132667,,2892213,l238760,c150707,,68580,26247,,71120l,6018954r5339927,l5339927,915247xe" fillcolor="#c0f400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" path="m5640,5640r5334000,l5339640,1036880r-5334000,l5640,5640xe" fillcolor="#2f3342 [3206]" stroked="f" strokeweight=".235mm">
                <v:stroke joinstyle="miter"/>
                <v:path arrowok="t" o:connecttype="custom" o:connectlocs="8276,5261;7835173,5261;7835173,967271;8276,967271" o:connectangles="0,0,0,0"/>
              </v:shape>
              <v:shape id="Freeform: Shape 21" o:spid="_x0000_s1031" style="position:absolute;top:5638;width:81622;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&#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line id="Straight Connector 22" o:spid="_x0000_s1032" style="position:absolute;visibility:visible;mso-wrap-style:square" from="7620,8382" to="7620,9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" strokecolor="#c0f400 [3204]" strokeweight="3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02"/>
    <w:rsid w:val="000052CA"/>
    <w:rsid w:val="0001495E"/>
    <w:rsid w:val="0001626D"/>
    <w:rsid w:val="00035454"/>
    <w:rsid w:val="002E0B9C"/>
    <w:rsid w:val="002E6287"/>
    <w:rsid w:val="00303AE1"/>
    <w:rsid w:val="00385963"/>
    <w:rsid w:val="003949BD"/>
    <w:rsid w:val="00397F6E"/>
    <w:rsid w:val="004129B7"/>
    <w:rsid w:val="004D61A7"/>
    <w:rsid w:val="00524B92"/>
    <w:rsid w:val="0053630E"/>
    <w:rsid w:val="00560F76"/>
    <w:rsid w:val="0057184E"/>
    <w:rsid w:val="00576154"/>
    <w:rsid w:val="00591FFE"/>
    <w:rsid w:val="00631FA5"/>
    <w:rsid w:val="00673B7A"/>
    <w:rsid w:val="006B7784"/>
    <w:rsid w:val="006F16F0"/>
    <w:rsid w:val="007520BE"/>
    <w:rsid w:val="00771DAC"/>
    <w:rsid w:val="007B2108"/>
    <w:rsid w:val="00855B82"/>
    <w:rsid w:val="0097214B"/>
    <w:rsid w:val="00A448C1"/>
    <w:rsid w:val="00A505FB"/>
    <w:rsid w:val="00A743FB"/>
    <w:rsid w:val="00AA7AA0"/>
    <w:rsid w:val="00AB4981"/>
    <w:rsid w:val="00B43495"/>
    <w:rsid w:val="00B66A64"/>
    <w:rsid w:val="00B70211"/>
    <w:rsid w:val="00C84D21"/>
    <w:rsid w:val="00CA6B4F"/>
    <w:rsid w:val="00D0550B"/>
    <w:rsid w:val="00DA4A43"/>
    <w:rsid w:val="00DA5BEB"/>
    <w:rsid w:val="00DE395C"/>
    <w:rsid w:val="00E2411A"/>
    <w:rsid w:val="00E37225"/>
    <w:rsid w:val="00E4032A"/>
    <w:rsid w:val="00E51439"/>
    <w:rsid w:val="00EC489D"/>
    <w:rsid w:val="00EF36A5"/>
    <w:rsid w:val="00FF4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C0F400" w:themeColor="accent1"/>
    </w:rPr>
  </w:style>
  <w:style w:type="paragraph" w:styleId="Heading3">
    <w:name w:val="heading 3"/>
    <w:basedOn w:val="Normal"/>
    <w:next w:val="Normal"/>
    <w:link w:val="Heading3Char"/>
    <w:uiPriority w:val="9"/>
    <w:semiHidden/>
    <w:qFormat/>
    <w:rsid w:val="00673B7A"/>
    <w:pPr>
      <w:keepNext/>
      <w:keepLines/>
      <w:spacing w:before="40" w:after="0"/>
      <w:outlineLvl w:val="2"/>
    </w:pPr>
    <w:rPr>
      <w:rFonts w:asciiTheme="majorHAnsi" w:eastAsiaTheme="majorEastAsia" w:hAnsiTheme="majorHAnsi" w:cstheme="majorBidi"/>
      <w:color w:val="5F790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C0F400" w:themeColor="accent1"/>
      <w:sz w:val="24"/>
      <w:szCs w:val="20"/>
    </w:rPr>
  </w:style>
  <w:style w:type="paragraph" w:styleId="Footer">
    <w:name w:val="footer"/>
    <w:basedOn w:val="Normal"/>
    <w:link w:val="FooterChar"/>
    <w:uiPriority w:val="99"/>
    <w:semiHidden/>
    <w:qFormat/>
    <w:pPr>
      <w:spacing w:after="0" w:line="240" w:lineRule="auto"/>
      <w:jc w:val="right"/>
    </w:pPr>
    <w:rPr>
      <w:color w:val="C0F400" w:themeColor="accent1"/>
    </w:rPr>
  </w:style>
  <w:style w:type="character" w:customStyle="1" w:styleId="FooterChar">
    <w:name w:val="Footer Char"/>
    <w:basedOn w:val="DefaultParagraphFont"/>
    <w:link w:val="Footer"/>
    <w:uiPriority w:val="99"/>
    <w:semiHidden/>
    <w:rsid w:val="00DE395C"/>
    <w:rPr>
      <w:color w:val="C0F400"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customStyle="1" w:styleId="Heading3Char">
    <w:name w:val="Heading 3 Char"/>
    <w:basedOn w:val="DefaultParagraphFont"/>
    <w:link w:val="Heading3"/>
    <w:uiPriority w:val="9"/>
    <w:semiHidden/>
    <w:rsid w:val="00673B7A"/>
    <w:rPr>
      <w:rFonts w:asciiTheme="majorHAnsi" w:eastAsiaTheme="majorEastAsia" w:hAnsiTheme="majorHAnsi" w:cstheme="majorBidi"/>
      <w:color w:val="5F7900" w:themeColor="accent1" w:themeShade="7F"/>
      <w:sz w:val="24"/>
      <w:szCs w:val="24"/>
    </w:rPr>
  </w:style>
  <w:style w:type="character" w:styleId="Hyperlink">
    <w:name w:val="Hyperlink"/>
    <w:basedOn w:val="DefaultParagraphFont"/>
    <w:uiPriority w:val="99"/>
    <w:unhideWhenUsed/>
    <w:rsid w:val="00673B7A"/>
    <w:rPr>
      <w:color w:val="3B3838" w:themeColor="background2" w:themeShade="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ami1@yaho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Owens\AppData\Roaming\Microsoft\Templates\Education%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364E7067B043B2B6FD3D257FC6D4C9"/>
        <w:category>
          <w:name w:val="General"/>
          <w:gallery w:val="placeholder"/>
        </w:category>
        <w:types>
          <w:type w:val="bbPlcHdr"/>
        </w:types>
        <w:behaviors>
          <w:behavior w:val="content"/>
        </w:behaviors>
        <w:guid w:val="{B16652B5-862D-4E2E-A235-8B0CE8ACE82E}"/>
      </w:docPartPr>
      <w:docPartBody>
        <w:p w:rsidR="00831C10" w:rsidRDefault="00E25460">
          <w:pPr>
            <w:pStyle w:val="41364E7067B043B2B6FD3D257FC6D4C9"/>
          </w:pPr>
          <w:r w:rsidRPr="004129B7">
            <w:t>Agenda</w:t>
          </w:r>
        </w:p>
      </w:docPartBody>
    </w:docPart>
    <w:docPart>
      <w:docPartPr>
        <w:name w:val="804B3DAA3F404D44809D74F17DAAF541"/>
        <w:category>
          <w:name w:val="General"/>
          <w:gallery w:val="placeholder"/>
        </w:category>
        <w:types>
          <w:type w:val="bbPlcHdr"/>
        </w:types>
        <w:behaviors>
          <w:behavior w:val="content"/>
        </w:behaviors>
        <w:guid w:val="{C9A6B41D-F749-45B8-B97B-3085903ECBEF}"/>
      </w:docPartPr>
      <w:docPartBody>
        <w:p w:rsidR="00831C10" w:rsidRDefault="00E25460">
          <w:pPr>
            <w:pStyle w:val="804B3DAA3F404D44809D74F17DAAF541"/>
          </w:pPr>
          <w:r w:rsidRPr="004129B7">
            <w:rPr>
              <w:rStyle w:val="Bold"/>
            </w:rPr>
            <w:t>Date:</w:t>
          </w:r>
        </w:p>
      </w:docPartBody>
    </w:docPart>
    <w:docPart>
      <w:docPartPr>
        <w:name w:val="F7F41B0FDA6F4B4CA392A92A918662D8"/>
        <w:category>
          <w:name w:val="General"/>
          <w:gallery w:val="placeholder"/>
        </w:category>
        <w:types>
          <w:type w:val="bbPlcHdr"/>
        </w:types>
        <w:behaviors>
          <w:behavior w:val="content"/>
        </w:behaviors>
        <w:guid w:val="{9CB6B4FD-2DF9-4884-A08D-88E8A92469BC}"/>
      </w:docPartPr>
      <w:docPartBody>
        <w:p w:rsidR="00831C10" w:rsidRDefault="00E25460">
          <w:pPr>
            <w:pStyle w:val="F7F41B0FDA6F4B4CA392A92A918662D8"/>
          </w:pPr>
          <w:r w:rsidRPr="004129B7">
            <w:rPr>
              <w:rStyle w:val="Bold"/>
            </w:rPr>
            <w:t>Time:</w:t>
          </w:r>
        </w:p>
      </w:docPartBody>
    </w:docPart>
    <w:docPart>
      <w:docPartPr>
        <w:name w:val="18CD63D8724E4832B928BA4CD348241B"/>
        <w:category>
          <w:name w:val="General"/>
          <w:gallery w:val="placeholder"/>
        </w:category>
        <w:types>
          <w:type w:val="bbPlcHdr"/>
        </w:types>
        <w:behaviors>
          <w:behavior w:val="content"/>
        </w:behaviors>
        <w:guid w:val="{60E14955-3581-4777-8B34-6E85157E04D8}"/>
      </w:docPartPr>
      <w:docPartBody>
        <w:p w:rsidR="00831C10" w:rsidRDefault="00E25460">
          <w:pPr>
            <w:pStyle w:val="18CD63D8724E4832B928BA4CD348241B"/>
          </w:pPr>
          <w:r w:rsidRPr="004129B7">
            <w:rPr>
              <w:rStyle w:val="Bold"/>
            </w:rPr>
            <w:t>Facilitator:</w:t>
          </w:r>
        </w:p>
      </w:docPartBody>
    </w:docPart>
    <w:docPart>
      <w:docPartPr>
        <w:name w:val="7A7A89EC1F344296A4F2BE5CFD7633D4"/>
        <w:category>
          <w:name w:val="General"/>
          <w:gallery w:val="placeholder"/>
        </w:category>
        <w:types>
          <w:type w:val="bbPlcHdr"/>
        </w:types>
        <w:behaviors>
          <w:behavior w:val="content"/>
        </w:behaviors>
        <w:guid w:val="{66DB67D6-DDDA-4701-A681-E93609363CD4}"/>
      </w:docPartPr>
      <w:docPartBody>
        <w:p w:rsidR="00831C10" w:rsidRDefault="00E25460">
          <w:pPr>
            <w:pStyle w:val="7A7A89EC1F344296A4F2BE5CFD7633D4"/>
          </w:pPr>
          <w:r w:rsidRPr="00D0550B">
            <w:t>Time</w:t>
          </w:r>
        </w:p>
      </w:docPartBody>
    </w:docPart>
    <w:docPart>
      <w:docPartPr>
        <w:name w:val="C13AC5E090A3445FBF2B8E67CDD5EBB2"/>
        <w:category>
          <w:name w:val="General"/>
          <w:gallery w:val="placeholder"/>
        </w:category>
        <w:types>
          <w:type w:val="bbPlcHdr"/>
        </w:types>
        <w:behaviors>
          <w:behavior w:val="content"/>
        </w:behaviors>
        <w:guid w:val="{AFC4BD41-2538-499D-A494-963C69E61246}"/>
      </w:docPartPr>
      <w:docPartBody>
        <w:p w:rsidR="00831C10" w:rsidRDefault="00E25460">
          <w:pPr>
            <w:pStyle w:val="C13AC5E090A3445FBF2B8E67CDD5EBB2"/>
          </w:pPr>
          <w:r w:rsidRPr="00D0550B">
            <w:t>Item</w:t>
          </w:r>
        </w:p>
      </w:docPartBody>
    </w:docPart>
    <w:docPart>
      <w:docPartPr>
        <w:name w:val="EF0E68F9B96D44F2881EF129F78A5C4F"/>
        <w:category>
          <w:name w:val="General"/>
          <w:gallery w:val="placeholder"/>
        </w:category>
        <w:types>
          <w:type w:val="bbPlcHdr"/>
        </w:types>
        <w:behaviors>
          <w:behavior w:val="content"/>
        </w:behaviors>
        <w:guid w:val="{EDD84FCD-4AAB-41E9-A9D3-256C5867B63A}"/>
      </w:docPartPr>
      <w:docPartBody>
        <w:p w:rsidR="00831C10" w:rsidRDefault="00E25460">
          <w:pPr>
            <w:pStyle w:val="EF0E68F9B96D44F2881EF129F78A5C4F"/>
          </w:pPr>
          <w:r w:rsidRPr="00D0550B">
            <w:t>Welcome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altName w:val="MS Gothic"/>
    <w:charset w:val="80"/>
    <w:family w:val="modern"/>
    <w:pitch w:val="fixed"/>
    <w:sig w:usb0="00000000"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60"/>
    <w:rsid w:val="000F69AF"/>
    <w:rsid w:val="00562605"/>
    <w:rsid w:val="00831C10"/>
    <w:rsid w:val="00E2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paragraph" w:customStyle="1" w:styleId="6CACA4513E47430BA3347C342B3FC2C1">
    <w:name w:val="6CACA4513E47430BA3347C342B3FC2C1"/>
  </w:style>
  <w:style w:type="paragraph" w:customStyle="1" w:styleId="41364E7067B043B2B6FD3D257FC6D4C9">
    <w:name w:val="41364E7067B043B2B6FD3D257FC6D4C9"/>
  </w:style>
  <w:style w:type="character" w:customStyle="1" w:styleId="Bold">
    <w:name w:val="Bold"/>
    <w:uiPriority w:val="1"/>
    <w:qFormat/>
    <w:rPr>
      <w:b/>
      <w:color w:val="auto"/>
    </w:rPr>
  </w:style>
  <w:style w:type="paragraph" w:customStyle="1" w:styleId="804B3DAA3F404D44809D74F17DAAF541">
    <w:name w:val="804B3DAA3F404D44809D74F17DAAF541"/>
  </w:style>
  <w:style w:type="paragraph" w:customStyle="1" w:styleId="289D5ECC056F47D8A51DAAE94DB535C9">
    <w:name w:val="289D5ECC056F47D8A51DAAE94DB535C9"/>
  </w:style>
  <w:style w:type="paragraph" w:customStyle="1" w:styleId="F7F41B0FDA6F4B4CA392A92A918662D8">
    <w:name w:val="F7F41B0FDA6F4B4CA392A92A918662D8"/>
  </w:style>
  <w:style w:type="paragraph" w:customStyle="1" w:styleId="C7581258AA1B4C4C88835BC206BBC0B7">
    <w:name w:val="C7581258AA1B4C4C88835BC206BBC0B7"/>
  </w:style>
  <w:style w:type="paragraph" w:customStyle="1" w:styleId="18CD63D8724E4832B928BA4CD348241B">
    <w:name w:val="18CD63D8724E4832B928BA4CD348241B"/>
  </w:style>
  <w:style w:type="paragraph" w:customStyle="1" w:styleId="59ED2F65859B42009D47667731B6F61A">
    <w:name w:val="59ED2F65859B42009D47667731B6F61A"/>
  </w:style>
  <w:style w:type="paragraph" w:customStyle="1" w:styleId="28B2804828D94DD19AAF0D9AAA5DBA89">
    <w:name w:val="28B2804828D94DD19AAF0D9AAA5DBA89"/>
  </w:style>
  <w:style w:type="paragraph" w:customStyle="1" w:styleId="B8CD3BD4229044AB889A6AC4333967CB">
    <w:name w:val="B8CD3BD4229044AB889A6AC4333967CB"/>
  </w:style>
  <w:style w:type="paragraph" w:customStyle="1" w:styleId="8A315727ED63455C81D7780C0547501F">
    <w:name w:val="8A315727ED63455C81D7780C0547501F"/>
  </w:style>
  <w:style w:type="paragraph" w:customStyle="1" w:styleId="E07AE9748A3A474B8AB92D8F50F487D6">
    <w:name w:val="E07AE9748A3A474B8AB92D8F50F487D6"/>
  </w:style>
  <w:style w:type="paragraph" w:customStyle="1" w:styleId="6B2CD0E0DC88457891E5CF393B1D6781">
    <w:name w:val="6B2CD0E0DC88457891E5CF393B1D6781"/>
  </w:style>
  <w:style w:type="paragraph" w:customStyle="1" w:styleId="9091A4D2CC354514A6247FCAA9548403">
    <w:name w:val="9091A4D2CC354514A6247FCAA9548403"/>
  </w:style>
  <w:style w:type="paragraph" w:customStyle="1" w:styleId="C3890FFDF1D7458BAD2FBFE2B0D69114">
    <w:name w:val="C3890FFDF1D7458BAD2FBFE2B0D69114"/>
  </w:style>
  <w:style w:type="paragraph" w:customStyle="1" w:styleId="834ED2678E1E455BB7350FE4E8F0B17C">
    <w:name w:val="834ED2678E1E455BB7350FE4E8F0B17C"/>
  </w:style>
  <w:style w:type="paragraph" w:customStyle="1" w:styleId="D25F232FC92F4B1096ED9136E9998614">
    <w:name w:val="D25F232FC92F4B1096ED9136E9998614"/>
  </w:style>
  <w:style w:type="paragraph" w:customStyle="1" w:styleId="97733245D8A948DF9E3DF04AB6A1D5C8">
    <w:name w:val="97733245D8A948DF9E3DF04AB6A1D5C8"/>
  </w:style>
  <w:style w:type="paragraph" w:customStyle="1" w:styleId="228F572EAEC74224B2604126493AFDAA">
    <w:name w:val="228F572EAEC74224B2604126493AFDAA"/>
  </w:style>
  <w:style w:type="paragraph" w:customStyle="1" w:styleId="4259B421F6CB45C4B874C81E4F11C4CC">
    <w:name w:val="4259B421F6CB45C4B874C81E4F11C4CC"/>
  </w:style>
  <w:style w:type="paragraph" w:customStyle="1" w:styleId="0BC5F32BB14F4AE99BB27240B7EAAA84">
    <w:name w:val="0BC5F32BB14F4AE99BB27240B7EAAA84"/>
  </w:style>
  <w:style w:type="paragraph" w:customStyle="1" w:styleId="901AE4FE414E49C682BD40456D6862DB">
    <w:name w:val="901AE4FE414E49C682BD40456D6862DB"/>
  </w:style>
  <w:style w:type="paragraph" w:customStyle="1" w:styleId="7A7A89EC1F344296A4F2BE5CFD7633D4">
    <w:name w:val="7A7A89EC1F344296A4F2BE5CFD7633D4"/>
  </w:style>
  <w:style w:type="paragraph" w:customStyle="1" w:styleId="C13AC5E090A3445FBF2B8E67CDD5EBB2">
    <w:name w:val="C13AC5E090A3445FBF2B8E67CDD5EBB2"/>
  </w:style>
  <w:style w:type="paragraph" w:customStyle="1" w:styleId="AD47369773514FAFADC42D9D4C000CFC">
    <w:name w:val="AD47369773514FAFADC42D9D4C000CFC"/>
  </w:style>
  <w:style w:type="paragraph" w:customStyle="1" w:styleId="87F420357CFF4512AFE96919E61C383B">
    <w:name w:val="87F420357CFF4512AFE96919E61C383B"/>
  </w:style>
  <w:style w:type="paragraph" w:customStyle="1" w:styleId="EF0E68F9B96D44F2881EF129F78A5C4F">
    <w:name w:val="EF0E68F9B96D44F2881EF129F78A5C4F"/>
  </w:style>
  <w:style w:type="paragraph" w:customStyle="1" w:styleId="58788C1617324039A665E85ECA2F5A42">
    <w:name w:val="58788C1617324039A665E85ECA2F5A42"/>
  </w:style>
  <w:style w:type="paragraph" w:customStyle="1" w:styleId="F2472B830235486485BFD63A1D437689">
    <w:name w:val="F2472B830235486485BFD63A1D437689"/>
  </w:style>
  <w:style w:type="paragraph" w:customStyle="1" w:styleId="1EFB3F33CBC042429CB0275B357C3405">
    <w:name w:val="1EFB3F33CBC042429CB0275B357C3405"/>
  </w:style>
  <w:style w:type="paragraph" w:customStyle="1" w:styleId="A32AE960C2E8478EB898735D9C34018B">
    <w:name w:val="A32AE960C2E8478EB898735D9C34018B"/>
  </w:style>
  <w:style w:type="paragraph" w:customStyle="1" w:styleId="763059BEFE7D4FBBAF52999FFD46FAA7">
    <w:name w:val="763059BEFE7D4FBBAF52999FFD46FAA7"/>
  </w:style>
  <w:style w:type="paragraph" w:customStyle="1" w:styleId="4F7A6055F2134DB988B03EAA78068294">
    <w:name w:val="4F7A6055F2134DB988B03EAA78068294"/>
  </w:style>
  <w:style w:type="paragraph" w:customStyle="1" w:styleId="C94A3967A3C74E558C55847681E280F1">
    <w:name w:val="C94A3967A3C74E558C55847681E280F1"/>
  </w:style>
  <w:style w:type="paragraph" w:customStyle="1" w:styleId="C135C0E202EF43AE8C7D854A8B3CE223">
    <w:name w:val="C135C0E202EF43AE8C7D854A8B3CE223"/>
  </w:style>
  <w:style w:type="paragraph" w:customStyle="1" w:styleId="986C3C34F59F45989391BA90ADD1CC08">
    <w:name w:val="986C3C34F59F45989391BA90ADD1CC08"/>
  </w:style>
  <w:style w:type="paragraph" w:customStyle="1" w:styleId="3CF6BA97922B4FC4A66FA924B03F29CC">
    <w:name w:val="3CF6BA97922B4FC4A66FA924B03F29CC"/>
  </w:style>
  <w:style w:type="paragraph" w:customStyle="1" w:styleId="FFA4702122F947D19EA5B144D20F8F35">
    <w:name w:val="FFA4702122F947D19EA5B144D20F8F35"/>
  </w:style>
  <w:style w:type="paragraph" w:customStyle="1" w:styleId="BE7A62CA60644EBE82394D8F4863D3A3">
    <w:name w:val="BE7A62CA60644EBE82394D8F4863D3A3"/>
  </w:style>
  <w:style w:type="paragraph" w:customStyle="1" w:styleId="16AE9884A11F4CD7AA3BBECB970B8EC1">
    <w:name w:val="16AE9884A11F4CD7AA3BBECB970B8EC1"/>
  </w:style>
  <w:style w:type="paragraph" w:customStyle="1" w:styleId="8791832BF5CF4379A81D8B62E66366E6">
    <w:name w:val="8791832BF5CF4379A81D8B62E66366E6"/>
  </w:style>
  <w:style w:type="paragraph" w:customStyle="1" w:styleId="23B273D88CDE4D549B42A529B9776D64">
    <w:name w:val="23B273D88CDE4D549B42A529B9776D64"/>
  </w:style>
  <w:style w:type="paragraph" w:customStyle="1" w:styleId="4D267DAE3698494F90CFAC0E9E064FBD">
    <w:name w:val="4D267DAE3698494F90CFAC0E9E064FBD"/>
  </w:style>
  <w:style w:type="paragraph" w:customStyle="1" w:styleId="8718161F43E840F0BEA271430CD2CCB1">
    <w:name w:val="8718161F43E840F0BEA271430CD2CCB1"/>
  </w:style>
  <w:style w:type="paragraph" w:customStyle="1" w:styleId="BE838D2E8F6A4049BF3831E595E10EF1">
    <w:name w:val="BE838D2E8F6A4049BF3831E595E10EF1"/>
  </w:style>
  <w:style w:type="paragraph" w:customStyle="1" w:styleId="ED3DBDAD6C6B487BBB0B2CBBED9B893F">
    <w:name w:val="ED3DBDAD6C6B487BBB0B2CBBED9B893F"/>
  </w:style>
  <w:style w:type="paragraph" w:customStyle="1" w:styleId="7F6480265554444A81D671EE6B1C5096">
    <w:name w:val="7F6480265554444A81D671EE6B1C5096"/>
  </w:style>
  <w:style w:type="paragraph" w:styleId="ListBullet">
    <w:name w:val="List Bullet"/>
    <w:basedOn w:val="Normal"/>
    <w:uiPriority w:val="10"/>
    <w:qFormat/>
    <w:pPr>
      <w:numPr>
        <w:numId w:val="1"/>
      </w:numPr>
      <w:spacing w:before="100" w:after="100" w:line="240" w:lineRule="auto"/>
      <w:contextualSpacing/>
    </w:pPr>
    <w:rPr>
      <w:szCs w:val="21"/>
      <w:lang w:eastAsia="ja-JP"/>
    </w:rPr>
  </w:style>
  <w:style w:type="paragraph" w:customStyle="1" w:styleId="6BBC0C12C1A441908D619224A99E85FE">
    <w:name w:val="6BBC0C12C1A441908D619224A99E85FE"/>
  </w:style>
  <w:style w:type="paragraph" w:customStyle="1" w:styleId="EF3D5C08924A4F6ABB06A9B42D587D07">
    <w:name w:val="EF3D5C08924A4F6ABB06A9B42D587D07"/>
  </w:style>
  <w:style w:type="paragraph" w:customStyle="1" w:styleId="6E6A608735F6462CBA9DD1BE7195C9C2">
    <w:name w:val="6E6A608735F6462CBA9DD1BE7195C9C2"/>
  </w:style>
  <w:style w:type="paragraph" w:customStyle="1" w:styleId="5E960BA1BAE1462C99C898198F1A0C91">
    <w:name w:val="5E960BA1BAE1462C99C898198F1A0C91"/>
  </w:style>
  <w:style w:type="paragraph" w:customStyle="1" w:styleId="4EEC9F0738B746878D06C6E42F1C5550">
    <w:name w:val="4EEC9F0738B746878D06C6E42F1C5550"/>
  </w:style>
  <w:style w:type="paragraph" w:customStyle="1" w:styleId="0F76D600615B4022881934E13A909B21">
    <w:name w:val="0F76D600615B4022881934E13A909B21"/>
  </w:style>
  <w:style w:type="paragraph" w:customStyle="1" w:styleId="C0014F6288774FE095A1B485B5B9C5D1">
    <w:name w:val="C0014F6288774FE095A1B485B5B9C5D1"/>
  </w:style>
  <w:style w:type="paragraph" w:customStyle="1" w:styleId="06772E0C1B564991A190D378DE7EF764">
    <w:name w:val="06772E0C1B564991A190D378DE7EF764"/>
  </w:style>
  <w:style w:type="paragraph" w:customStyle="1" w:styleId="19B96EF121EB424294A4375F95E91529">
    <w:name w:val="19B96EF121EB424294A4375F95E91529"/>
  </w:style>
  <w:style w:type="paragraph" w:customStyle="1" w:styleId="DF1868983D5F4BBE85F22235F04E2B9B">
    <w:name w:val="DF1868983D5F4BBE85F22235F04E2B9B"/>
  </w:style>
  <w:style w:type="paragraph" w:customStyle="1" w:styleId="5C3B3570F92244C1BA4A08C63BC1ADAB">
    <w:name w:val="5C3B3570F92244C1BA4A08C63BC1ADAB"/>
  </w:style>
  <w:style w:type="paragraph" w:customStyle="1" w:styleId="837CF79E219A4598B2CAE294741C81A9">
    <w:name w:val="837CF79E219A4598B2CAE294741C81A9"/>
    <w:rsid w:val="00E25460"/>
  </w:style>
  <w:style w:type="paragraph" w:customStyle="1" w:styleId="80F37340F42246AC8BD35BD89953C670">
    <w:name w:val="80F37340F42246AC8BD35BD89953C670"/>
    <w:rsid w:val="00E25460"/>
  </w:style>
  <w:style w:type="paragraph" w:customStyle="1" w:styleId="4172972B259A41D79B44DA288A1940BB">
    <w:name w:val="4172972B259A41D79B44DA288A1940BB"/>
    <w:rsid w:val="00E25460"/>
  </w:style>
  <w:style w:type="paragraph" w:customStyle="1" w:styleId="BBAF247E01AF4438BF1DC123BD47A906">
    <w:name w:val="BBAF247E01AF4438BF1DC123BD47A906"/>
    <w:rsid w:val="00831C10"/>
  </w:style>
  <w:style w:type="paragraph" w:customStyle="1" w:styleId="74C1F4FFF7634142AB647897CEC3F59B">
    <w:name w:val="74C1F4FFF7634142AB647897CEC3F59B"/>
    <w:rsid w:val="00831C10"/>
  </w:style>
  <w:style w:type="paragraph" w:customStyle="1" w:styleId="2791DCD7003B4149B0F20AB16FF88113">
    <w:name w:val="2791DCD7003B4149B0F20AB16FF88113"/>
    <w:rsid w:val="00831C10"/>
  </w:style>
  <w:style w:type="paragraph" w:customStyle="1" w:styleId="853106CD35AE40AF8C91A6F7B0733706">
    <w:name w:val="853106CD35AE40AF8C91A6F7B0733706"/>
    <w:rsid w:val="000F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C0F400"/>
      </a:accent1>
      <a:accent2>
        <a:srgbClr val="05D74D"/>
      </a:accent2>
      <a:accent3>
        <a:srgbClr val="2F3342"/>
      </a:accent3>
      <a:accent4>
        <a:srgbClr val="038B30"/>
      </a:accent4>
      <a:accent5>
        <a:srgbClr val="05EE55"/>
      </a:accent5>
      <a:accent6>
        <a:srgbClr val="70AD47"/>
      </a:accent6>
      <a:hlink>
        <a:srgbClr val="05D74D"/>
      </a:hlink>
      <a:folHlink>
        <a:srgbClr val="C0F40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2.xml><?xml version="1.0" encoding="utf-8"?>
<ds:datastoreItem xmlns:ds="http://schemas.openxmlformats.org/officeDocument/2006/customXml" ds:itemID="{0929FACA-0367-4DBE-BFE4-9FFF75463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3DE05B1F-FF97-44F3-B1F5-B384341E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Education meeting agenda</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2019-03-01T17:00:00Z</dcterms:created>
  <dcterms:modified xsi:type="dcterms:W3CDTF">2019-03-01T17:00:00Z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