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9FDEB" w14:textId="77777777" w:rsidR="003C6FB3" w:rsidRPr="00E2766D" w:rsidRDefault="00B272E3" w:rsidP="003C6FB3">
      <w:pPr>
        <w:jc w:val="center"/>
        <w:rPr>
          <w:rFonts w:ascii="Arial" w:hAnsi="Arial" w:cs="Arial"/>
          <w:b/>
          <w:sz w:val="28"/>
          <w:szCs w:val="28"/>
        </w:rPr>
      </w:pPr>
      <w:r w:rsidRPr="00E2766D">
        <w:rPr>
          <w:rFonts w:ascii="Arial" w:hAnsi="Arial" w:cs="Arial"/>
          <w:b/>
          <w:noProof/>
          <w:sz w:val="28"/>
          <w:szCs w:val="28"/>
        </w:rPr>
        <w:drawing>
          <wp:anchor distT="0" distB="0" distL="114300" distR="114300" simplePos="0" relativeHeight="251656704" behindDoc="1" locked="0" layoutInCell="1" allowOverlap="1" wp14:anchorId="0523D473" wp14:editId="4A99E7A4">
            <wp:simplePos x="0" y="0"/>
            <wp:positionH relativeFrom="column">
              <wp:align>center</wp:align>
            </wp:positionH>
            <wp:positionV relativeFrom="paragraph">
              <wp:posOffset>-342900</wp:posOffset>
            </wp:positionV>
            <wp:extent cx="3644900" cy="584200"/>
            <wp:effectExtent l="0" t="0" r="0" b="0"/>
            <wp:wrapTight wrapText="bothSides">
              <wp:wrapPolygon edited="0">
                <wp:start x="0" y="0"/>
                <wp:lineTo x="0" y="21130"/>
                <wp:lineTo x="21449" y="21130"/>
                <wp:lineTo x="21449" y="0"/>
                <wp:lineTo x="0" y="0"/>
              </wp:wrapPolygon>
            </wp:wrapTight>
            <wp:docPr id="9" name="Picture 9"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67FF0453" w14:textId="77777777" w:rsidR="003C6FB3" w:rsidRPr="00E2766D" w:rsidRDefault="003C6FB3" w:rsidP="003C6FB3">
      <w:pPr>
        <w:jc w:val="center"/>
        <w:rPr>
          <w:rFonts w:ascii="Arial" w:hAnsi="Arial" w:cs="Arial"/>
          <w:b/>
          <w:sz w:val="28"/>
          <w:szCs w:val="28"/>
        </w:rPr>
      </w:pPr>
    </w:p>
    <w:p w14:paraId="3D55C9D5" w14:textId="77777777" w:rsidR="00E2766D" w:rsidRPr="00E2766D" w:rsidRDefault="00E2766D" w:rsidP="00E2766D">
      <w:pPr>
        <w:rPr>
          <w:rFonts w:ascii="Arial" w:hAnsi="Arial" w:cs="Arial"/>
          <w:b/>
          <w:sz w:val="28"/>
          <w:szCs w:val="28"/>
        </w:rPr>
      </w:pPr>
    </w:p>
    <w:p w14:paraId="1F2CB684" w14:textId="77777777" w:rsidR="003C6FB3" w:rsidRPr="0036561E" w:rsidRDefault="003C6FB3" w:rsidP="00E2766D">
      <w:pPr>
        <w:jc w:val="center"/>
        <w:rPr>
          <w:rFonts w:ascii="Arial" w:hAnsi="Arial" w:cs="Arial"/>
          <w:b/>
        </w:rPr>
      </w:pPr>
      <w:r w:rsidRPr="0036561E">
        <w:rPr>
          <w:rFonts w:ascii="Arial" w:hAnsi="Arial" w:cs="Arial"/>
          <w:b/>
        </w:rPr>
        <w:t>BYLAWS</w:t>
      </w:r>
    </w:p>
    <w:p w14:paraId="11629A08" w14:textId="77777777" w:rsidR="003C6FB3" w:rsidRPr="0036561E" w:rsidRDefault="003C6FB3" w:rsidP="003C6FB3">
      <w:pPr>
        <w:rPr>
          <w:rFonts w:ascii="Arial" w:hAnsi="Arial" w:cs="Arial"/>
        </w:rPr>
      </w:pPr>
    </w:p>
    <w:p w14:paraId="0EBBE19A" w14:textId="77777777" w:rsidR="003C6FB3" w:rsidRPr="0036561E" w:rsidRDefault="003C6FB3" w:rsidP="0043761F">
      <w:pPr>
        <w:jc w:val="center"/>
        <w:rPr>
          <w:rFonts w:ascii="Arial" w:hAnsi="Arial" w:cs="Arial"/>
        </w:rPr>
      </w:pPr>
      <w:r w:rsidRPr="0036561E">
        <w:rPr>
          <w:rFonts w:ascii="Arial" w:hAnsi="Arial" w:cs="Arial"/>
          <w:b/>
        </w:rPr>
        <w:t>ARTICLE 1 – NAME</w:t>
      </w:r>
    </w:p>
    <w:p w14:paraId="58CA895D" w14:textId="77777777" w:rsidR="003C6FB3" w:rsidRPr="0036561E" w:rsidRDefault="003C6FB3" w:rsidP="00371693">
      <w:pPr>
        <w:ind w:left="1440" w:hanging="1440"/>
        <w:rPr>
          <w:rFonts w:ascii="Arial" w:hAnsi="Arial" w:cs="Arial"/>
        </w:rPr>
      </w:pPr>
      <w:r w:rsidRPr="0036561E">
        <w:rPr>
          <w:rFonts w:ascii="Arial" w:hAnsi="Arial" w:cs="Arial"/>
        </w:rPr>
        <w:t>Section 1:</w:t>
      </w:r>
      <w:r w:rsidRPr="0036561E">
        <w:rPr>
          <w:rFonts w:ascii="Arial" w:hAnsi="Arial" w:cs="Arial"/>
        </w:rPr>
        <w:tab/>
      </w:r>
      <w:r w:rsidRPr="0036561E">
        <w:rPr>
          <w:rFonts w:ascii="Arial" w:hAnsi="Arial" w:cs="Arial"/>
          <w:b/>
        </w:rPr>
        <w:t>NAME</w:t>
      </w:r>
      <w:r w:rsidRPr="0036561E">
        <w:rPr>
          <w:rFonts w:ascii="Arial" w:hAnsi="Arial" w:cs="Arial"/>
        </w:rPr>
        <w:t>: This Association shall be known as the</w:t>
      </w:r>
      <w:r w:rsidR="00BE0EBB">
        <w:rPr>
          <w:rFonts w:ascii="Arial" w:hAnsi="Arial" w:cs="Arial"/>
        </w:rPr>
        <w:t xml:space="preserve"> Texas Dietary Managers Association doing business as the</w:t>
      </w:r>
      <w:r w:rsidRPr="0036561E">
        <w:rPr>
          <w:rFonts w:ascii="Arial" w:hAnsi="Arial" w:cs="Arial"/>
        </w:rPr>
        <w:t xml:space="preserve"> Texas Association of Nutrition &amp;</w:t>
      </w:r>
      <w:r w:rsidR="00371693">
        <w:rPr>
          <w:rFonts w:ascii="Arial" w:hAnsi="Arial" w:cs="Arial"/>
        </w:rPr>
        <w:t xml:space="preserve"> </w:t>
      </w:r>
      <w:r w:rsidRPr="0036561E">
        <w:rPr>
          <w:rFonts w:ascii="Arial" w:hAnsi="Arial" w:cs="Arial"/>
        </w:rPr>
        <w:t>Foodservice Professionals (T</w:t>
      </w:r>
      <w:r w:rsidR="00BE0EBB">
        <w:rPr>
          <w:rFonts w:ascii="Arial" w:hAnsi="Arial" w:cs="Arial"/>
        </w:rPr>
        <w:t>X</w:t>
      </w:r>
      <w:r w:rsidRPr="0036561E">
        <w:rPr>
          <w:rFonts w:ascii="Arial" w:hAnsi="Arial" w:cs="Arial"/>
        </w:rPr>
        <w:t xml:space="preserve"> ANFP).</w:t>
      </w:r>
    </w:p>
    <w:p w14:paraId="6D04AC5E" w14:textId="77777777" w:rsidR="003C6FB3" w:rsidRPr="0036561E" w:rsidRDefault="003C6FB3" w:rsidP="00CB46A6">
      <w:pPr>
        <w:ind w:left="1440" w:hanging="1440"/>
        <w:rPr>
          <w:rFonts w:ascii="Arial" w:hAnsi="Arial" w:cs="Arial"/>
        </w:rPr>
      </w:pPr>
      <w:r w:rsidRPr="0036561E">
        <w:rPr>
          <w:rFonts w:ascii="Arial" w:hAnsi="Arial" w:cs="Arial"/>
        </w:rPr>
        <w:t>Section 2:</w:t>
      </w:r>
      <w:r w:rsidRPr="0036561E">
        <w:rPr>
          <w:rFonts w:ascii="Arial" w:hAnsi="Arial" w:cs="Arial"/>
        </w:rPr>
        <w:tab/>
      </w:r>
      <w:r w:rsidRPr="0036561E">
        <w:rPr>
          <w:rFonts w:ascii="Arial" w:hAnsi="Arial" w:cs="Arial"/>
          <w:b/>
        </w:rPr>
        <w:t>NOT FOR PROFIT</w:t>
      </w:r>
      <w:r w:rsidRPr="0036561E">
        <w:rPr>
          <w:rFonts w:ascii="Arial" w:hAnsi="Arial" w:cs="Arial"/>
        </w:rPr>
        <w:t>: Texas Association of Nutrition &amp; Foodservice Professionals shall be organized under the “general not for profit” act of the State of Texas.</w:t>
      </w:r>
    </w:p>
    <w:p w14:paraId="67558E74" w14:textId="77777777" w:rsidR="003C6FB3" w:rsidRPr="0036561E" w:rsidRDefault="003C6FB3" w:rsidP="0043761F">
      <w:pPr>
        <w:jc w:val="center"/>
        <w:rPr>
          <w:rFonts w:ascii="Arial" w:hAnsi="Arial" w:cs="Arial"/>
        </w:rPr>
      </w:pPr>
      <w:r w:rsidRPr="0036561E">
        <w:rPr>
          <w:rFonts w:ascii="Arial" w:hAnsi="Arial" w:cs="Arial"/>
          <w:b/>
        </w:rPr>
        <w:t>ARTICLE 2 – PURPOSE/ POLICY</w:t>
      </w:r>
    </w:p>
    <w:p w14:paraId="5846DF2A"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36561E">
        <w:rPr>
          <w:rFonts w:ascii="Arial" w:hAnsi="Arial" w:cs="Arial"/>
          <w:b/>
        </w:rPr>
        <w:t xml:space="preserve">THE PURPOSE </w:t>
      </w:r>
      <w:r w:rsidR="00BE0EBB">
        <w:rPr>
          <w:rFonts w:ascii="Arial" w:hAnsi="Arial" w:cs="Arial"/>
        </w:rPr>
        <w:t>of the TX ANFP shall be as set forth in the Articles of Incorporation and Bylaws of ANFP and to encourage and assist the development of the profession and to advance the skills of managing and/or directing food service operations</w:t>
      </w:r>
      <w:r w:rsidRPr="0036561E">
        <w:rPr>
          <w:rFonts w:ascii="Arial" w:hAnsi="Arial" w:cs="Arial"/>
        </w:rPr>
        <w:t>:</w:t>
      </w:r>
    </w:p>
    <w:p w14:paraId="31EC4518" w14:textId="77777777" w:rsidR="003C6FB3" w:rsidRPr="0036561E" w:rsidRDefault="003C6FB3" w:rsidP="003C6FB3">
      <w:pPr>
        <w:rPr>
          <w:rFonts w:ascii="Arial" w:hAnsi="Arial" w:cs="Arial"/>
        </w:rPr>
      </w:pPr>
      <w:r w:rsidRPr="0036561E">
        <w:rPr>
          <w:rFonts w:ascii="Arial" w:hAnsi="Arial" w:cs="Arial"/>
        </w:rPr>
        <w:t>Section 2:</w:t>
      </w:r>
      <w:r w:rsidRPr="0036561E">
        <w:rPr>
          <w:rFonts w:ascii="Arial" w:hAnsi="Arial" w:cs="Arial"/>
        </w:rPr>
        <w:tab/>
      </w:r>
      <w:r w:rsidRPr="0036561E">
        <w:rPr>
          <w:rFonts w:ascii="Arial" w:hAnsi="Arial" w:cs="Arial"/>
          <w:b/>
        </w:rPr>
        <w:t>POLICY AND PROCEDURE MANUAL</w:t>
      </w:r>
      <w:r w:rsidRPr="0036561E">
        <w:rPr>
          <w:rFonts w:ascii="Arial" w:hAnsi="Arial" w:cs="Arial"/>
        </w:rPr>
        <w:t>:</w:t>
      </w:r>
    </w:p>
    <w:p w14:paraId="502386B4" w14:textId="77777777" w:rsidR="003C6FB3" w:rsidRPr="0036561E" w:rsidRDefault="00410915" w:rsidP="003C6FB3">
      <w:pPr>
        <w:numPr>
          <w:ilvl w:val="0"/>
          <w:numId w:val="3"/>
        </w:numPr>
        <w:rPr>
          <w:rFonts w:ascii="Arial" w:hAnsi="Arial" w:cs="Arial"/>
        </w:rPr>
      </w:pPr>
      <w:r>
        <w:rPr>
          <w:rFonts w:ascii="Arial" w:hAnsi="Arial" w:cs="Arial"/>
        </w:rPr>
        <w:t>To foster cooperation in advancing by all lawful means the common purposes of its members and promote the educational opportunities for the food service community.</w:t>
      </w:r>
    </w:p>
    <w:p w14:paraId="7DF39130" w14:textId="77777777" w:rsidR="003C6FB3" w:rsidRDefault="00410915" w:rsidP="003C6FB3">
      <w:pPr>
        <w:numPr>
          <w:ilvl w:val="0"/>
          <w:numId w:val="3"/>
        </w:numPr>
        <w:rPr>
          <w:rFonts w:ascii="Arial" w:hAnsi="Arial" w:cs="Arial"/>
        </w:rPr>
      </w:pPr>
      <w:r>
        <w:rPr>
          <w:rFonts w:ascii="Arial" w:hAnsi="Arial" w:cs="Arial"/>
        </w:rPr>
        <w:t>To maintain a high level of competency and quality in dietary departments of facilities such as nursing homes, hospitals, school lunch, correctional institutions or other groups where people are served food.</w:t>
      </w:r>
    </w:p>
    <w:p w14:paraId="0415CA90" w14:textId="77777777" w:rsidR="00410915" w:rsidRDefault="00410915" w:rsidP="003C6FB3">
      <w:pPr>
        <w:numPr>
          <w:ilvl w:val="0"/>
          <w:numId w:val="3"/>
        </w:numPr>
        <w:rPr>
          <w:rFonts w:ascii="Arial" w:hAnsi="Arial" w:cs="Arial"/>
        </w:rPr>
      </w:pPr>
      <w:r>
        <w:rPr>
          <w:rFonts w:ascii="Arial" w:hAnsi="Arial" w:cs="Arial"/>
        </w:rPr>
        <w:t>To contribute to the scientific nutritional assessment of clients.</w:t>
      </w:r>
    </w:p>
    <w:p w14:paraId="5308ADFC" w14:textId="77777777" w:rsidR="001614F5" w:rsidRDefault="00410915" w:rsidP="001614F5">
      <w:pPr>
        <w:numPr>
          <w:ilvl w:val="0"/>
          <w:numId w:val="3"/>
        </w:numPr>
        <w:rPr>
          <w:rFonts w:ascii="Arial" w:hAnsi="Arial" w:cs="Arial"/>
        </w:rPr>
      </w:pPr>
      <w:r>
        <w:rPr>
          <w:rFonts w:ascii="Arial" w:hAnsi="Arial" w:cs="Arial"/>
        </w:rPr>
        <w:t>To promote the principles of food service management for the general public welfare.</w:t>
      </w:r>
    </w:p>
    <w:p w14:paraId="0F0774D1" w14:textId="77777777" w:rsidR="003C6FB3" w:rsidRPr="001614F5" w:rsidRDefault="00410915" w:rsidP="001614F5">
      <w:pPr>
        <w:numPr>
          <w:ilvl w:val="0"/>
          <w:numId w:val="3"/>
        </w:numPr>
        <w:rPr>
          <w:rFonts w:ascii="Arial" w:hAnsi="Arial" w:cs="Arial"/>
        </w:rPr>
      </w:pPr>
      <w:r w:rsidRPr="001614F5">
        <w:rPr>
          <w:rFonts w:ascii="Arial" w:hAnsi="Arial" w:cs="Arial"/>
        </w:rPr>
        <w:t>To endorse close cooperation, in the interest of healthcare among the major organizations in the healthcare field.</w:t>
      </w:r>
    </w:p>
    <w:p w14:paraId="2C19285B" w14:textId="77777777" w:rsidR="003C6FB3" w:rsidRPr="0036561E" w:rsidRDefault="003C6FB3" w:rsidP="0043761F">
      <w:pPr>
        <w:jc w:val="center"/>
        <w:rPr>
          <w:rFonts w:ascii="Arial" w:hAnsi="Arial" w:cs="Arial"/>
        </w:rPr>
      </w:pPr>
      <w:r w:rsidRPr="0036561E">
        <w:rPr>
          <w:rFonts w:ascii="Arial" w:hAnsi="Arial" w:cs="Arial"/>
          <w:b/>
        </w:rPr>
        <w:t>ARTICLE 3 – MEMBERSHIP</w:t>
      </w:r>
      <w:r w:rsidRPr="0036561E">
        <w:rPr>
          <w:rFonts w:ascii="Arial" w:hAnsi="Arial" w:cs="Arial"/>
        </w:rPr>
        <w:tab/>
      </w:r>
    </w:p>
    <w:p w14:paraId="5C2DE7E6"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36561E">
        <w:rPr>
          <w:rFonts w:ascii="Arial" w:hAnsi="Arial" w:cs="Arial"/>
          <w:b/>
        </w:rPr>
        <w:t>MEMBERS OF THIS ASSOCIATION</w:t>
      </w:r>
      <w:r w:rsidRPr="0036561E">
        <w:rPr>
          <w:rFonts w:ascii="Arial" w:hAnsi="Arial" w:cs="Arial"/>
        </w:rPr>
        <w:t xml:space="preserve">: Are those members of the Association of Nutrition &amp; Foodservice Professionals (called ANFP) in good standing having </w:t>
      </w:r>
      <w:r w:rsidR="00554156">
        <w:rPr>
          <w:rFonts w:ascii="Arial" w:hAnsi="Arial" w:cs="Arial"/>
        </w:rPr>
        <w:t xml:space="preserve">a </w:t>
      </w:r>
      <w:r w:rsidRPr="0036561E">
        <w:rPr>
          <w:rFonts w:ascii="Arial" w:hAnsi="Arial" w:cs="Arial"/>
        </w:rPr>
        <w:t xml:space="preserve">mailing address in the State of Texas. </w:t>
      </w:r>
      <w:r w:rsidR="00F9148B">
        <w:rPr>
          <w:rFonts w:ascii="Arial" w:hAnsi="Arial" w:cs="Arial"/>
        </w:rPr>
        <w:t>Those member</w:t>
      </w:r>
      <w:r w:rsidR="001D326F">
        <w:rPr>
          <w:rFonts w:ascii="Arial" w:hAnsi="Arial" w:cs="Arial"/>
        </w:rPr>
        <w:t>s</w:t>
      </w:r>
      <w:r w:rsidR="00F9148B">
        <w:rPr>
          <w:rFonts w:ascii="Arial" w:hAnsi="Arial" w:cs="Arial"/>
        </w:rPr>
        <w:t xml:space="preserve"> in good standing having </w:t>
      </w:r>
      <w:r w:rsidR="00554156">
        <w:rPr>
          <w:rFonts w:ascii="Arial" w:hAnsi="Arial" w:cs="Arial"/>
        </w:rPr>
        <w:t xml:space="preserve">a </w:t>
      </w:r>
      <w:r w:rsidR="00F9148B">
        <w:rPr>
          <w:rFonts w:ascii="Arial" w:hAnsi="Arial" w:cs="Arial"/>
        </w:rPr>
        <w:t xml:space="preserve">mailing address </w:t>
      </w:r>
      <w:r w:rsidR="001D326F">
        <w:rPr>
          <w:rFonts w:ascii="Arial" w:hAnsi="Arial" w:cs="Arial"/>
        </w:rPr>
        <w:t>other than Texas may be active participants in the TX ANFP if they choose to be.</w:t>
      </w:r>
      <w:r w:rsidR="00F9148B">
        <w:rPr>
          <w:rFonts w:ascii="Arial" w:hAnsi="Arial" w:cs="Arial"/>
        </w:rPr>
        <w:t xml:space="preserve"> </w:t>
      </w:r>
    </w:p>
    <w:p w14:paraId="68264F46" w14:textId="77777777" w:rsidR="0036561E" w:rsidRDefault="003C6FB3" w:rsidP="00BE6E06">
      <w:pPr>
        <w:ind w:left="1440" w:hanging="1440"/>
        <w:rPr>
          <w:rFonts w:ascii="Arial" w:hAnsi="Arial" w:cs="Arial"/>
        </w:rPr>
      </w:pPr>
      <w:r w:rsidRPr="0036561E">
        <w:rPr>
          <w:rFonts w:ascii="Arial" w:hAnsi="Arial" w:cs="Arial"/>
        </w:rPr>
        <w:t>Section 2:</w:t>
      </w:r>
      <w:r w:rsidRPr="0036561E">
        <w:rPr>
          <w:rFonts w:ascii="Arial" w:hAnsi="Arial" w:cs="Arial"/>
        </w:rPr>
        <w:tab/>
      </w:r>
      <w:r w:rsidRPr="0036561E">
        <w:rPr>
          <w:rFonts w:ascii="Arial" w:hAnsi="Arial" w:cs="Arial"/>
          <w:b/>
        </w:rPr>
        <w:t>Professional:</w:t>
      </w:r>
      <w:r w:rsidRPr="0036561E">
        <w:rPr>
          <w:rFonts w:ascii="Arial" w:hAnsi="Arial" w:cs="Arial"/>
        </w:rPr>
        <w:t xml:space="preserve"> The basic requirement shall be the successful completion of an approved Nutrition &amp; Foodservice Professionals Training Program or have passed the CDM, CFPP credentialing exam. Professional members are required to maintain 45 hours of continuing education, </w:t>
      </w:r>
      <w:r w:rsidR="003077C2">
        <w:rPr>
          <w:rFonts w:ascii="Arial" w:hAnsi="Arial" w:cs="Arial"/>
        </w:rPr>
        <w:t>nine (9)</w:t>
      </w:r>
      <w:r w:rsidRPr="0036561E">
        <w:rPr>
          <w:rFonts w:ascii="Arial" w:hAnsi="Arial" w:cs="Arial"/>
        </w:rPr>
        <w:t xml:space="preserve"> of which must be in sanitation and food safety</w:t>
      </w:r>
      <w:r w:rsidR="001614F5">
        <w:rPr>
          <w:rFonts w:ascii="Arial" w:hAnsi="Arial" w:cs="Arial"/>
        </w:rPr>
        <w:t xml:space="preserve"> and one (1) in ethics</w:t>
      </w:r>
      <w:r w:rsidRPr="0036561E">
        <w:rPr>
          <w:rFonts w:ascii="Arial" w:hAnsi="Arial" w:cs="Arial"/>
        </w:rPr>
        <w:t>, over a three-year qualifying period. They will be entitled to all rights, privileges and subject to all obligations which</w:t>
      </w:r>
      <w:r w:rsidR="0076552D" w:rsidRPr="0036561E">
        <w:rPr>
          <w:rFonts w:ascii="Arial" w:hAnsi="Arial" w:cs="Arial"/>
        </w:rPr>
        <w:t xml:space="preserve"> membership implies, such as the right to one vote on all matters subject to membership vote and to hold office.</w:t>
      </w:r>
    </w:p>
    <w:p w14:paraId="20BC1FC6" w14:textId="77777777" w:rsidR="00CB46A6" w:rsidRDefault="003C6FB3" w:rsidP="003C6FB3">
      <w:pPr>
        <w:ind w:left="1440" w:hanging="1440"/>
        <w:rPr>
          <w:rFonts w:ascii="Arial" w:hAnsi="Arial" w:cs="Arial"/>
        </w:rPr>
      </w:pPr>
      <w:r w:rsidRPr="0036561E">
        <w:rPr>
          <w:rFonts w:ascii="Arial" w:hAnsi="Arial" w:cs="Arial"/>
        </w:rPr>
        <w:t>Section 3:</w:t>
      </w:r>
      <w:r w:rsidRPr="0036561E">
        <w:rPr>
          <w:rFonts w:ascii="Arial" w:hAnsi="Arial" w:cs="Arial"/>
        </w:rPr>
        <w:tab/>
      </w:r>
      <w:r w:rsidR="0076552D" w:rsidRPr="0036561E">
        <w:rPr>
          <w:rFonts w:ascii="Arial" w:hAnsi="Arial" w:cs="Arial"/>
          <w:b/>
        </w:rPr>
        <w:t>Allied Professional</w:t>
      </w:r>
      <w:r w:rsidR="0076552D" w:rsidRPr="0036561E">
        <w:rPr>
          <w:rFonts w:ascii="Arial" w:hAnsi="Arial" w:cs="Arial"/>
        </w:rPr>
        <w:t>:</w:t>
      </w:r>
      <w:r w:rsidRPr="0036561E">
        <w:rPr>
          <w:rFonts w:ascii="Arial" w:hAnsi="Arial" w:cs="Arial"/>
        </w:rPr>
        <w:t xml:space="preserve"> The basic requirement shall be </w:t>
      </w:r>
      <w:r w:rsidR="0076552D" w:rsidRPr="0036561E">
        <w:rPr>
          <w:rFonts w:ascii="Arial" w:hAnsi="Arial" w:cs="Arial"/>
        </w:rPr>
        <w:t xml:space="preserve">to hold a </w:t>
      </w:r>
      <w:r w:rsidR="007511A1" w:rsidRPr="0036561E">
        <w:rPr>
          <w:rFonts w:ascii="Arial" w:hAnsi="Arial" w:cs="Arial"/>
        </w:rPr>
        <w:t>2-year</w:t>
      </w:r>
      <w:r w:rsidR="0076552D" w:rsidRPr="0036561E">
        <w:rPr>
          <w:rFonts w:ascii="Arial" w:hAnsi="Arial" w:cs="Arial"/>
        </w:rPr>
        <w:t>, 4 year or advanced degree in foodservice, culinary arts, health care or related field.  Member must have supervisory experience in food service and must have completed a 90</w:t>
      </w:r>
      <w:r w:rsidR="001D326F">
        <w:rPr>
          <w:rFonts w:ascii="Arial" w:hAnsi="Arial" w:cs="Arial"/>
        </w:rPr>
        <w:t>-</w:t>
      </w:r>
      <w:r w:rsidR="0076552D" w:rsidRPr="0036561E">
        <w:rPr>
          <w:rFonts w:ascii="Arial" w:hAnsi="Arial" w:cs="Arial"/>
        </w:rPr>
        <w:t xml:space="preserve">hour state approved nutrition and foodservice course or a culinary arts program. </w:t>
      </w:r>
      <w:r w:rsidR="001D326F">
        <w:rPr>
          <w:rFonts w:ascii="Arial" w:hAnsi="Arial" w:cs="Arial"/>
        </w:rPr>
        <w:t>This m</w:t>
      </w:r>
      <w:r w:rsidR="0076552D" w:rsidRPr="0036561E">
        <w:rPr>
          <w:rFonts w:ascii="Arial" w:hAnsi="Arial" w:cs="Arial"/>
        </w:rPr>
        <w:t xml:space="preserve">ember </w:t>
      </w:r>
      <w:r w:rsidR="00DB5670">
        <w:rPr>
          <w:rFonts w:ascii="Arial" w:hAnsi="Arial" w:cs="Arial"/>
        </w:rPr>
        <w:t>shall not be</w:t>
      </w:r>
      <w:r w:rsidR="001D326F">
        <w:rPr>
          <w:rFonts w:ascii="Arial" w:hAnsi="Arial" w:cs="Arial"/>
        </w:rPr>
        <w:t xml:space="preserve"> </w:t>
      </w:r>
      <w:r w:rsidR="0076552D" w:rsidRPr="0036561E">
        <w:rPr>
          <w:rFonts w:ascii="Arial" w:hAnsi="Arial" w:cs="Arial"/>
        </w:rPr>
        <w:t>entitled to</w:t>
      </w:r>
      <w:r w:rsidR="00DB5670">
        <w:rPr>
          <w:rFonts w:ascii="Arial" w:hAnsi="Arial" w:cs="Arial"/>
        </w:rPr>
        <w:t xml:space="preserve"> vote on any matter and may not hold any office.</w:t>
      </w:r>
    </w:p>
    <w:p w14:paraId="6C1BC59F" w14:textId="77777777" w:rsidR="00CB46A6" w:rsidRDefault="00F21C19" w:rsidP="003C6FB3">
      <w:pPr>
        <w:ind w:left="1440" w:hanging="1440"/>
        <w:rPr>
          <w:rFonts w:ascii="Arial" w:hAnsi="Arial" w:cs="Arial"/>
        </w:rPr>
      </w:pPr>
      <w:r>
        <w:rPr>
          <w:rFonts w:ascii="Arial" w:hAnsi="Arial" w:cs="Arial"/>
        </w:rPr>
        <w:t>S</w:t>
      </w:r>
      <w:r w:rsidR="003C6FB3" w:rsidRPr="0036561E">
        <w:rPr>
          <w:rFonts w:ascii="Arial" w:hAnsi="Arial" w:cs="Arial"/>
        </w:rPr>
        <w:t xml:space="preserve">ection 4: </w:t>
      </w:r>
      <w:r w:rsidR="003C6FB3" w:rsidRPr="0036561E">
        <w:rPr>
          <w:rFonts w:ascii="Arial" w:hAnsi="Arial" w:cs="Arial"/>
        </w:rPr>
        <w:tab/>
      </w:r>
      <w:r w:rsidR="00BE6E06" w:rsidRPr="0036561E">
        <w:rPr>
          <w:rFonts w:ascii="Arial" w:hAnsi="Arial" w:cs="Arial"/>
          <w:b/>
        </w:rPr>
        <w:t>Pre-Professional</w:t>
      </w:r>
      <w:r w:rsidR="00BE6E06" w:rsidRPr="0036561E">
        <w:rPr>
          <w:rFonts w:ascii="Arial" w:hAnsi="Arial" w:cs="Arial"/>
        </w:rPr>
        <w:t>:</w:t>
      </w:r>
      <w:r w:rsidR="003C6FB3" w:rsidRPr="0036561E">
        <w:rPr>
          <w:rFonts w:ascii="Arial" w:hAnsi="Arial" w:cs="Arial"/>
        </w:rPr>
        <w:t xml:space="preserve"> </w:t>
      </w:r>
      <w:r w:rsidR="00BE6E06" w:rsidRPr="0036561E">
        <w:rPr>
          <w:rFonts w:ascii="Arial" w:hAnsi="Arial" w:cs="Arial"/>
        </w:rPr>
        <w:t>The basic requirement shall be enrolled in a nutrition and foodservice training or related program.  Members must have foodservice experience in</w:t>
      </w:r>
    </w:p>
    <w:p w14:paraId="007944AD" w14:textId="77777777" w:rsidR="0036561E" w:rsidRDefault="00554156" w:rsidP="003C6FB3">
      <w:pPr>
        <w:ind w:left="1440" w:hanging="1440"/>
        <w:rPr>
          <w:rFonts w:ascii="Arial" w:hAnsi="Arial" w:cs="Arial"/>
        </w:rPr>
      </w:pPr>
      <w:r>
        <w:rPr>
          <w:rFonts w:ascii="Arial" w:hAnsi="Arial" w:cs="Arial"/>
        </w:rPr>
        <w:t xml:space="preserve">                      </w:t>
      </w:r>
      <w:r w:rsidR="00BE6E06" w:rsidRPr="0036561E">
        <w:rPr>
          <w:rFonts w:ascii="Arial" w:hAnsi="Arial" w:cs="Arial"/>
        </w:rPr>
        <w:t>a non-supervisory capacity. This member shall not be entitled to vote on any matter and may not hold any office.</w:t>
      </w:r>
    </w:p>
    <w:p w14:paraId="474C4124" w14:textId="77777777" w:rsidR="00F865B2" w:rsidRDefault="00F865B2" w:rsidP="003C6FB3">
      <w:pPr>
        <w:ind w:left="1440" w:hanging="1440"/>
        <w:rPr>
          <w:rFonts w:ascii="Arial" w:hAnsi="Arial" w:cs="Arial"/>
        </w:rPr>
      </w:pPr>
    </w:p>
    <w:p w14:paraId="536BE6EF" w14:textId="77777777" w:rsidR="00F865B2" w:rsidRDefault="00F865B2" w:rsidP="003C6FB3">
      <w:pPr>
        <w:ind w:left="1440" w:hanging="1440"/>
        <w:rPr>
          <w:rFonts w:ascii="Arial" w:hAnsi="Arial" w:cs="Arial"/>
        </w:rPr>
      </w:pPr>
    </w:p>
    <w:p w14:paraId="6D87307E" w14:textId="77777777" w:rsidR="007511A1" w:rsidRDefault="00B272E3" w:rsidP="003C6FB3">
      <w:pPr>
        <w:ind w:left="1440" w:hanging="1440"/>
        <w:rPr>
          <w:rFonts w:ascii="Arial" w:hAnsi="Arial" w:cs="Arial"/>
        </w:rPr>
      </w:pPr>
      <w:r w:rsidRPr="0036561E">
        <w:rPr>
          <w:rFonts w:ascii="Arial" w:hAnsi="Arial" w:cs="Arial"/>
          <w:noProof/>
        </w:rPr>
        <w:drawing>
          <wp:anchor distT="0" distB="0" distL="114300" distR="114300" simplePos="0" relativeHeight="251657728" behindDoc="1" locked="0" layoutInCell="1" allowOverlap="1" wp14:anchorId="0D584A56" wp14:editId="0F286ADC">
            <wp:simplePos x="0" y="0"/>
            <wp:positionH relativeFrom="column">
              <wp:posOffset>1604645</wp:posOffset>
            </wp:positionH>
            <wp:positionV relativeFrom="paragraph">
              <wp:posOffset>-348615</wp:posOffset>
            </wp:positionV>
            <wp:extent cx="3644900" cy="584200"/>
            <wp:effectExtent l="0" t="0" r="0" b="0"/>
            <wp:wrapTight wrapText="bothSides">
              <wp:wrapPolygon edited="0">
                <wp:start x="0" y="0"/>
                <wp:lineTo x="0" y="21130"/>
                <wp:lineTo x="21449" y="21130"/>
                <wp:lineTo x="21449" y="0"/>
                <wp:lineTo x="0" y="0"/>
              </wp:wrapPolygon>
            </wp:wrapTight>
            <wp:docPr id="10" name="Picture 10"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765C5186" w14:textId="77777777" w:rsidR="00F865B2" w:rsidRDefault="00F865B2" w:rsidP="003C6FB3">
      <w:pPr>
        <w:ind w:left="1440" w:hanging="1440"/>
        <w:rPr>
          <w:rFonts w:ascii="Arial" w:hAnsi="Arial" w:cs="Arial"/>
        </w:rPr>
      </w:pPr>
    </w:p>
    <w:p w14:paraId="4EB07658" w14:textId="77777777" w:rsidR="00F865B2" w:rsidRDefault="00F865B2" w:rsidP="003C6FB3">
      <w:pPr>
        <w:ind w:left="1440" w:hanging="1440"/>
        <w:rPr>
          <w:rFonts w:ascii="Arial" w:hAnsi="Arial" w:cs="Arial"/>
        </w:rPr>
      </w:pPr>
    </w:p>
    <w:p w14:paraId="62B8E0C3" w14:textId="77777777" w:rsidR="00F865B2" w:rsidRDefault="00F865B2" w:rsidP="003C6FB3">
      <w:pPr>
        <w:ind w:left="1440" w:hanging="1440"/>
        <w:rPr>
          <w:rFonts w:ascii="Arial" w:hAnsi="Arial" w:cs="Arial"/>
        </w:rPr>
      </w:pPr>
    </w:p>
    <w:p w14:paraId="69938E07" w14:textId="77777777" w:rsidR="003C6FB3" w:rsidRPr="0036561E" w:rsidRDefault="00BE6E06" w:rsidP="003C6FB3">
      <w:pPr>
        <w:ind w:left="1440" w:hanging="1440"/>
        <w:rPr>
          <w:rFonts w:ascii="Arial" w:hAnsi="Arial" w:cs="Arial"/>
        </w:rPr>
      </w:pPr>
      <w:r w:rsidRPr="0036561E">
        <w:rPr>
          <w:rFonts w:ascii="Arial" w:hAnsi="Arial" w:cs="Arial"/>
        </w:rPr>
        <w:t>Section 5</w:t>
      </w:r>
      <w:r w:rsidR="003C6FB3" w:rsidRPr="0036561E">
        <w:rPr>
          <w:rFonts w:ascii="Arial" w:hAnsi="Arial" w:cs="Arial"/>
        </w:rPr>
        <w:t>:</w:t>
      </w:r>
      <w:r w:rsidR="003C6FB3" w:rsidRPr="0036561E">
        <w:rPr>
          <w:rFonts w:ascii="Arial" w:hAnsi="Arial" w:cs="Arial"/>
        </w:rPr>
        <w:tab/>
      </w:r>
      <w:r w:rsidR="003C6FB3" w:rsidRPr="0036561E">
        <w:rPr>
          <w:rFonts w:ascii="Arial" w:hAnsi="Arial" w:cs="Arial"/>
          <w:b/>
        </w:rPr>
        <w:t>RETIRED:</w:t>
      </w:r>
      <w:r w:rsidR="003C6FB3" w:rsidRPr="0036561E">
        <w:rPr>
          <w:rFonts w:ascii="Arial" w:hAnsi="Arial" w:cs="Arial"/>
        </w:rPr>
        <w:t xml:space="preserve">  The basic requirement shall be</w:t>
      </w:r>
      <w:r w:rsidRPr="0036561E">
        <w:rPr>
          <w:rFonts w:ascii="Arial" w:hAnsi="Arial" w:cs="Arial"/>
        </w:rPr>
        <w:t xml:space="preserve"> that members must be a least 62 years of age and </w:t>
      </w:r>
      <w:r w:rsidR="003C6FB3" w:rsidRPr="0036561E">
        <w:rPr>
          <w:rFonts w:ascii="Arial" w:hAnsi="Arial" w:cs="Arial"/>
        </w:rPr>
        <w:t xml:space="preserve">a written request with the appropriate verification and </w:t>
      </w:r>
      <w:r w:rsidRPr="0036561E">
        <w:rPr>
          <w:rFonts w:ascii="Arial" w:hAnsi="Arial" w:cs="Arial"/>
        </w:rPr>
        <w:t>pay</w:t>
      </w:r>
      <w:r w:rsidR="00D9791D" w:rsidRPr="0036561E">
        <w:rPr>
          <w:rFonts w:ascii="Arial" w:hAnsi="Arial" w:cs="Arial"/>
        </w:rPr>
        <w:t>ment of the required annual retire</w:t>
      </w:r>
      <w:r w:rsidRPr="0036561E">
        <w:rPr>
          <w:rFonts w:ascii="Arial" w:hAnsi="Arial" w:cs="Arial"/>
        </w:rPr>
        <w:t>d membership fee.  Members may select Retired Membership (without certification)</w:t>
      </w:r>
      <w:r w:rsidR="00D9791D" w:rsidRPr="0036561E">
        <w:rPr>
          <w:rFonts w:ascii="Arial" w:hAnsi="Arial" w:cs="Arial"/>
        </w:rPr>
        <w:t xml:space="preserve"> if they choose not to maintain their certification or Retired Certified Membership (includes certification) for those members that would like to maintain their certification.  Retired members are entitled to all privileges as the Professional membership if they keep their certification.</w:t>
      </w:r>
    </w:p>
    <w:p w14:paraId="5CBC7FAD" w14:textId="77777777" w:rsidR="00F865B2" w:rsidRDefault="00F865B2" w:rsidP="003C6FB3">
      <w:pPr>
        <w:ind w:left="1440" w:hanging="1440"/>
        <w:rPr>
          <w:rFonts w:ascii="Arial" w:hAnsi="Arial" w:cs="Arial"/>
        </w:rPr>
      </w:pPr>
    </w:p>
    <w:p w14:paraId="467B0795" w14:textId="77777777" w:rsidR="003C6FB3" w:rsidRPr="0036561E" w:rsidRDefault="003C6FB3" w:rsidP="003C6FB3">
      <w:pPr>
        <w:ind w:left="1440" w:hanging="1440"/>
        <w:rPr>
          <w:rFonts w:ascii="Arial" w:hAnsi="Arial" w:cs="Arial"/>
        </w:rPr>
      </w:pPr>
      <w:r w:rsidRPr="0036561E">
        <w:rPr>
          <w:rFonts w:ascii="Arial" w:hAnsi="Arial" w:cs="Arial"/>
        </w:rPr>
        <w:t xml:space="preserve">Section 7: </w:t>
      </w:r>
      <w:r w:rsidRPr="0036561E">
        <w:rPr>
          <w:rFonts w:ascii="Arial" w:hAnsi="Arial" w:cs="Arial"/>
        </w:rPr>
        <w:tab/>
      </w:r>
      <w:r w:rsidR="00D9791D" w:rsidRPr="0036561E">
        <w:rPr>
          <w:rFonts w:ascii="Arial" w:hAnsi="Arial" w:cs="Arial"/>
          <w:b/>
        </w:rPr>
        <w:t>Corporate Partner</w:t>
      </w:r>
      <w:r w:rsidRPr="0036561E">
        <w:rPr>
          <w:rFonts w:ascii="Arial" w:hAnsi="Arial" w:cs="Arial"/>
        </w:rPr>
        <w:t xml:space="preserve">: The basic requirement shall be to </w:t>
      </w:r>
      <w:r w:rsidR="00D9791D" w:rsidRPr="0036561E">
        <w:rPr>
          <w:rFonts w:ascii="Arial" w:hAnsi="Arial" w:cs="Arial"/>
        </w:rPr>
        <w:t>provide products and services to the foodservice industry.</w:t>
      </w:r>
    </w:p>
    <w:p w14:paraId="78DEC301" w14:textId="77777777" w:rsidR="00F865B2" w:rsidRDefault="00F865B2" w:rsidP="007511A1">
      <w:pPr>
        <w:ind w:left="1440" w:hanging="1440"/>
        <w:rPr>
          <w:rFonts w:ascii="Arial" w:hAnsi="Arial" w:cs="Arial"/>
        </w:rPr>
      </w:pPr>
    </w:p>
    <w:p w14:paraId="14EC0270" w14:textId="77777777" w:rsidR="007511A1" w:rsidRDefault="00D9791D" w:rsidP="007511A1">
      <w:pPr>
        <w:ind w:left="1440" w:hanging="1440"/>
        <w:rPr>
          <w:rFonts w:ascii="Arial" w:hAnsi="Arial" w:cs="Arial"/>
          <w:b/>
        </w:rPr>
      </w:pPr>
      <w:r w:rsidRPr="0036561E">
        <w:rPr>
          <w:rFonts w:ascii="Arial" w:hAnsi="Arial" w:cs="Arial"/>
        </w:rPr>
        <w:t>Section 8</w:t>
      </w:r>
      <w:r w:rsidR="003C6FB3" w:rsidRPr="0036561E">
        <w:rPr>
          <w:rFonts w:ascii="Arial" w:hAnsi="Arial" w:cs="Arial"/>
        </w:rPr>
        <w:t>:</w:t>
      </w:r>
      <w:r w:rsidR="003C6FB3" w:rsidRPr="0036561E">
        <w:rPr>
          <w:rFonts w:ascii="Arial" w:hAnsi="Arial" w:cs="Arial"/>
        </w:rPr>
        <w:tab/>
      </w:r>
      <w:r w:rsidR="003C6FB3" w:rsidRPr="0036561E">
        <w:rPr>
          <w:rFonts w:ascii="Arial" w:hAnsi="Arial" w:cs="Arial"/>
          <w:b/>
        </w:rPr>
        <w:t>SUSPENSION OR TERMINATION OF MEMBERSHIP</w:t>
      </w:r>
      <w:r w:rsidR="003C6FB3" w:rsidRPr="0036561E">
        <w:rPr>
          <w:rFonts w:ascii="Arial" w:hAnsi="Arial" w:cs="Arial"/>
        </w:rPr>
        <w:t>: Any member may be suspended or terminated for cause. Sufficient cause for such suspension or termination of the member shall be violation of the Bylaws or any lawful rule or practice duly adopted by the Association or any other conduct prejudicial to the interest of the Association. Suspension or expulsion shall follow guidelines set for by the ANFP Board of Directors.</w:t>
      </w:r>
      <w:r w:rsidR="003C6FB3" w:rsidRPr="0036561E">
        <w:rPr>
          <w:rFonts w:ascii="Arial" w:hAnsi="Arial" w:cs="Arial"/>
        </w:rPr>
        <w:tab/>
      </w:r>
    </w:p>
    <w:p w14:paraId="3D264CF1" w14:textId="77777777" w:rsidR="003C6FB3" w:rsidRPr="0036561E" w:rsidRDefault="003C6FB3" w:rsidP="0043761F">
      <w:pPr>
        <w:ind w:left="1440" w:hanging="1440"/>
        <w:jc w:val="center"/>
        <w:rPr>
          <w:rFonts w:ascii="Arial" w:hAnsi="Arial" w:cs="Arial"/>
        </w:rPr>
      </w:pPr>
      <w:r w:rsidRPr="0036561E">
        <w:rPr>
          <w:rFonts w:ascii="Arial" w:hAnsi="Arial" w:cs="Arial"/>
          <w:b/>
        </w:rPr>
        <w:t>ARTICLE 4 – FINANCES- PROPOSED</w:t>
      </w:r>
    </w:p>
    <w:p w14:paraId="0162939E"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36561E">
        <w:rPr>
          <w:rFonts w:ascii="Arial" w:hAnsi="Arial" w:cs="Arial"/>
          <w:b/>
        </w:rPr>
        <w:t>ANNUAL DUES</w:t>
      </w:r>
      <w:r w:rsidRPr="0036561E">
        <w:rPr>
          <w:rFonts w:ascii="Arial" w:hAnsi="Arial" w:cs="Arial"/>
        </w:rPr>
        <w:t>: Members shall pay</w:t>
      </w:r>
      <w:r w:rsidR="00D9791D" w:rsidRPr="0036561E">
        <w:rPr>
          <w:rFonts w:ascii="Arial" w:hAnsi="Arial" w:cs="Arial"/>
        </w:rPr>
        <w:t xml:space="preserve"> national</w:t>
      </w:r>
      <w:r w:rsidRPr="0036561E">
        <w:rPr>
          <w:rFonts w:ascii="Arial" w:hAnsi="Arial" w:cs="Arial"/>
        </w:rPr>
        <w:t xml:space="preserve"> annual dues in such amounts as determined by the ANFP Board of Directors. Members residing in the State of </w:t>
      </w:r>
      <w:smartTag w:uri="urn:schemas-microsoft-com:office:smarttags" w:element="place">
        <w:smartTag w:uri="urn:schemas-microsoft-com:office:smarttags" w:element="State">
          <w:r w:rsidRPr="0036561E">
            <w:rPr>
              <w:rFonts w:ascii="Arial" w:hAnsi="Arial" w:cs="Arial"/>
            </w:rPr>
            <w:t>Texas</w:t>
          </w:r>
        </w:smartTag>
      </w:smartTag>
      <w:r w:rsidRPr="0036561E">
        <w:rPr>
          <w:rFonts w:ascii="Arial" w:hAnsi="Arial" w:cs="Arial"/>
        </w:rPr>
        <w:t xml:space="preserve"> shall automatically be members of the Texas ANFP.</w:t>
      </w:r>
    </w:p>
    <w:p w14:paraId="3DC5D49D" w14:textId="77777777" w:rsidR="00F865B2" w:rsidRDefault="00F865B2" w:rsidP="003C6FB3">
      <w:pPr>
        <w:ind w:left="1440" w:hanging="1440"/>
        <w:rPr>
          <w:rFonts w:ascii="Arial" w:hAnsi="Arial" w:cs="Arial"/>
        </w:rPr>
      </w:pPr>
    </w:p>
    <w:p w14:paraId="697A580F" w14:textId="77777777" w:rsidR="00E2766D" w:rsidRPr="0036561E" w:rsidRDefault="003C6FB3" w:rsidP="003C6FB3">
      <w:pPr>
        <w:ind w:left="1440" w:hanging="1440"/>
        <w:rPr>
          <w:rFonts w:ascii="Arial" w:hAnsi="Arial" w:cs="Arial"/>
        </w:rPr>
      </w:pPr>
      <w:r w:rsidRPr="0036561E">
        <w:rPr>
          <w:rFonts w:ascii="Arial" w:hAnsi="Arial" w:cs="Arial"/>
        </w:rPr>
        <w:t>Section 2:</w:t>
      </w:r>
      <w:r w:rsidRPr="0036561E">
        <w:rPr>
          <w:rFonts w:ascii="Arial" w:hAnsi="Arial" w:cs="Arial"/>
        </w:rPr>
        <w:tab/>
      </w:r>
      <w:r w:rsidRPr="0036561E">
        <w:rPr>
          <w:rFonts w:ascii="Arial" w:hAnsi="Arial" w:cs="Arial"/>
          <w:b/>
        </w:rPr>
        <w:t>REBATES</w:t>
      </w:r>
      <w:r w:rsidRPr="0036561E">
        <w:rPr>
          <w:rFonts w:ascii="Arial" w:hAnsi="Arial" w:cs="Arial"/>
        </w:rPr>
        <w:t>: State rebate checks are electronically deposited in the Texas ANFP banking account from ANFP Headquarters office on or around July 15th and January 15th. Guidelines for distribution of rebate checks are set by the ANFP Board of Directors.</w:t>
      </w:r>
      <w:r w:rsidR="00D9791D" w:rsidRPr="0036561E">
        <w:rPr>
          <w:rFonts w:ascii="Arial" w:hAnsi="Arial" w:cs="Arial"/>
        </w:rPr>
        <w:t xml:space="preserve"> </w:t>
      </w:r>
    </w:p>
    <w:p w14:paraId="159138A1" w14:textId="77777777" w:rsidR="003C6FB3" w:rsidRPr="0036561E" w:rsidRDefault="003C6FB3" w:rsidP="0043761F">
      <w:pPr>
        <w:ind w:left="2160" w:hanging="1440"/>
        <w:jc w:val="center"/>
        <w:rPr>
          <w:rFonts w:ascii="Arial" w:hAnsi="Arial" w:cs="Arial"/>
        </w:rPr>
      </w:pPr>
      <w:r w:rsidRPr="0036561E">
        <w:rPr>
          <w:rFonts w:ascii="Arial" w:hAnsi="Arial" w:cs="Arial"/>
          <w:b/>
        </w:rPr>
        <w:t>ARTICLE 5 – STATE BOARD OF DIRECTORS</w:t>
      </w:r>
    </w:p>
    <w:p w14:paraId="7F3631A8"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36561E">
        <w:rPr>
          <w:rFonts w:ascii="Arial" w:hAnsi="Arial" w:cs="Arial"/>
          <w:b/>
        </w:rPr>
        <w:t>THE ASSOCIATION</w:t>
      </w:r>
      <w:r w:rsidRPr="0036561E">
        <w:rPr>
          <w:rFonts w:ascii="Arial" w:hAnsi="Arial" w:cs="Arial"/>
        </w:rPr>
        <w:t>: Shall be administrated by a Board of Directors. The members of the Board of Directors shall receive no salaries for their services.</w:t>
      </w:r>
    </w:p>
    <w:p w14:paraId="5D1BEA92" w14:textId="77777777" w:rsidR="00F865B2" w:rsidRDefault="00F865B2" w:rsidP="0036561E">
      <w:pPr>
        <w:ind w:left="1440" w:hanging="1440"/>
        <w:rPr>
          <w:rFonts w:ascii="Arial" w:hAnsi="Arial" w:cs="Arial"/>
        </w:rPr>
      </w:pPr>
    </w:p>
    <w:p w14:paraId="1302DCA7" w14:textId="77777777" w:rsidR="0036561E" w:rsidRDefault="003C6FB3" w:rsidP="0036561E">
      <w:pPr>
        <w:ind w:left="1440" w:hanging="1440"/>
        <w:rPr>
          <w:rFonts w:ascii="Arial" w:hAnsi="Arial" w:cs="Arial"/>
        </w:rPr>
      </w:pPr>
      <w:r w:rsidRPr="0036561E">
        <w:rPr>
          <w:rFonts w:ascii="Arial" w:hAnsi="Arial" w:cs="Arial"/>
        </w:rPr>
        <w:t>Section 2:</w:t>
      </w:r>
      <w:r w:rsidRPr="0036561E">
        <w:rPr>
          <w:rFonts w:ascii="Arial" w:hAnsi="Arial" w:cs="Arial"/>
        </w:rPr>
        <w:tab/>
      </w:r>
      <w:r w:rsidRPr="0036561E">
        <w:rPr>
          <w:rFonts w:ascii="Arial" w:hAnsi="Arial" w:cs="Arial"/>
          <w:b/>
        </w:rPr>
        <w:t>TERM OF OFFICE</w:t>
      </w:r>
      <w:r w:rsidRPr="0036561E">
        <w:rPr>
          <w:rFonts w:ascii="Arial" w:hAnsi="Arial" w:cs="Arial"/>
        </w:rPr>
        <w:t xml:space="preserve">: All members of the State Board of Directors shall </w:t>
      </w:r>
      <w:r w:rsidR="0036561E">
        <w:rPr>
          <w:rFonts w:ascii="Arial" w:hAnsi="Arial" w:cs="Arial"/>
        </w:rPr>
        <w:t>be installed at the Spring State Meeting, but will not take office until June 1</w:t>
      </w:r>
      <w:r w:rsidR="00897381">
        <w:rPr>
          <w:rFonts w:ascii="Arial" w:hAnsi="Arial" w:cs="Arial"/>
        </w:rPr>
        <w:t xml:space="preserve"> </w:t>
      </w:r>
      <w:r w:rsidR="0036561E">
        <w:rPr>
          <w:rFonts w:ascii="Arial" w:hAnsi="Arial" w:cs="Arial"/>
        </w:rPr>
        <w:t xml:space="preserve">and </w:t>
      </w:r>
      <w:r w:rsidR="00897381">
        <w:rPr>
          <w:rFonts w:ascii="Arial" w:hAnsi="Arial" w:cs="Arial"/>
        </w:rPr>
        <w:t xml:space="preserve">will </w:t>
      </w:r>
      <w:r w:rsidR="0036561E">
        <w:rPr>
          <w:rFonts w:ascii="Arial" w:hAnsi="Arial" w:cs="Arial"/>
        </w:rPr>
        <w:t>hold office for a two (2) year term.</w:t>
      </w:r>
    </w:p>
    <w:p w14:paraId="6FD79E93" w14:textId="77777777" w:rsidR="003C6FB3" w:rsidRDefault="0036561E" w:rsidP="0036561E">
      <w:pPr>
        <w:ind w:left="1440" w:hanging="1440"/>
        <w:rPr>
          <w:rFonts w:ascii="Arial" w:hAnsi="Arial" w:cs="Arial"/>
        </w:rPr>
      </w:pPr>
      <w:r>
        <w:rPr>
          <w:rFonts w:ascii="Arial" w:hAnsi="Arial" w:cs="Arial"/>
        </w:rPr>
        <w:t>S</w:t>
      </w:r>
      <w:r w:rsidR="003C6FB3" w:rsidRPr="0036561E">
        <w:rPr>
          <w:rFonts w:ascii="Arial" w:hAnsi="Arial" w:cs="Arial"/>
        </w:rPr>
        <w:t>ection 3:</w:t>
      </w:r>
      <w:r w:rsidR="003C6FB3" w:rsidRPr="0036561E">
        <w:rPr>
          <w:rFonts w:ascii="Arial" w:hAnsi="Arial" w:cs="Arial"/>
        </w:rPr>
        <w:tab/>
      </w:r>
      <w:r w:rsidR="003C6FB3" w:rsidRPr="0036561E">
        <w:rPr>
          <w:rFonts w:ascii="Arial" w:hAnsi="Arial" w:cs="Arial"/>
          <w:b/>
        </w:rPr>
        <w:t>DUTIES OF TX ANFP BOARD OF DIRECTORS</w:t>
      </w:r>
      <w:r w:rsidR="003C6FB3" w:rsidRPr="0036561E">
        <w:rPr>
          <w:rFonts w:ascii="Arial" w:hAnsi="Arial" w:cs="Arial"/>
        </w:rPr>
        <w:t xml:space="preserve">: The Board of Directors shall have supervision, control and direction of the affairs of the association, shall determine its policies or changes therein, within the limits of the Bylaws, shall actively </w:t>
      </w:r>
      <w:r w:rsidR="001614F5">
        <w:rPr>
          <w:rFonts w:ascii="Arial" w:hAnsi="Arial" w:cs="Arial"/>
        </w:rPr>
        <w:t>execute</w:t>
      </w:r>
      <w:r w:rsidR="003C6FB3" w:rsidRPr="0036561E">
        <w:rPr>
          <w:rFonts w:ascii="Arial" w:hAnsi="Arial" w:cs="Arial"/>
        </w:rPr>
        <w:t xml:space="preserve"> its purposes and shall have direction in the disbursement of its funds. It may adopt such rules and regulations for the conduct of its business as shall be deemed advisable, and may, in the execution of the powers granted, appoint such agents as it may consider necessary.</w:t>
      </w:r>
    </w:p>
    <w:p w14:paraId="3DEB582D" w14:textId="77777777" w:rsidR="0043761F" w:rsidRDefault="0043761F" w:rsidP="0036561E">
      <w:pPr>
        <w:ind w:left="1440" w:hanging="1440"/>
        <w:rPr>
          <w:rFonts w:ascii="Arial" w:hAnsi="Arial" w:cs="Arial"/>
        </w:rPr>
      </w:pPr>
    </w:p>
    <w:p w14:paraId="08A28A0C" w14:textId="77777777" w:rsidR="0043761F" w:rsidRDefault="0043761F" w:rsidP="0036561E">
      <w:pPr>
        <w:ind w:left="1440" w:hanging="1440"/>
        <w:rPr>
          <w:rFonts w:ascii="Arial" w:hAnsi="Arial" w:cs="Arial"/>
        </w:rPr>
      </w:pPr>
    </w:p>
    <w:p w14:paraId="5E969DB6" w14:textId="77777777" w:rsidR="00F228DA" w:rsidRDefault="00F228DA" w:rsidP="0036561E">
      <w:pPr>
        <w:ind w:left="1440" w:hanging="1440"/>
        <w:rPr>
          <w:rFonts w:ascii="Arial" w:hAnsi="Arial" w:cs="Arial"/>
        </w:rPr>
      </w:pPr>
    </w:p>
    <w:p w14:paraId="532D4787" w14:textId="77777777" w:rsidR="00F228DA" w:rsidRDefault="00F228DA" w:rsidP="0036561E">
      <w:pPr>
        <w:ind w:left="1440" w:hanging="1440"/>
        <w:rPr>
          <w:rFonts w:ascii="Arial" w:hAnsi="Arial" w:cs="Arial"/>
        </w:rPr>
      </w:pPr>
    </w:p>
    <w:p w14:paraId="0B1DDBEA" w14:textId="77777777" w:rsidR="00F228DA" w:rsidRDefault="00F228DA" w:rsidP="0036561E">
      <w:pPr>
        <w:ind w:left="1440" w:hanging="1440"/>
        <w:rPr>
          <w:rFonts w:ascii="Arial" w:hAnsi="Arial" w:cs="Arial"/>
        </w:rPr>
      </w:pPr>
    </w:p>
    <w:p w14:paraId="138A59A1" w14:textId="77777777" w:rsidR="00CB46A6" w:rsidRDefault="00CB46A6" w:rsidP="0036561E">
      <w:pPr>
        <w:ind w:left="1440" w:hanging="1440"/>
        <w:rPr>
          <w:rFonts w:ascii="Arial" w:hAnsi="Arial" w:cs="Arial"/>
        </w:rPr>
      </w:pPr>
    </w:p>
    <w:p w14:paraId="3D9D431D" w14:textId="77777777" w:rsidR="00CB46A6" w:rsidRDefault="00CB46A6" w:rsidP="0036561E">
      <w:pPr>
        <w:ind w:left="1440" w:hanging="1440"/>
        <w:rPr>
          <w:rFonts w:ascii="Arial" w:hAnsi="Arial" w:cs="Arial"/>
        </w:rPr>
      </w:pPr>
    </w:p>
    <w:p w14:paraId="55249044" w14:textId="77777777" w:rsidR="00F228DA" w:rsidRPr="0036561E" w:rsidRDefault="00F228DA" w:rsidP="0036561E">
      <w:pPr>
        <w:ind w:left="1440" w:hanging="1440"/>
        <w:rPr>
          <w:rFonts w:ascii="Arial" w:hAnsi="Arial" w:cs="Arial"/>
        </w:rPr>
      </w:pPr>
    </w:p>
    <w:p w14:paraId="76BF6DA5" w14:textId="77777777" w:rsidR="00F228DA" w:rsidRDefault="00B272E3" w:rsidP="003C6FB3">
      <w:pPr>
        <w:rPr>
          <w:rFonts w:ascii="Arial" w:hAnsi="Arial" w:cs="Arial"/>
        </w:rPr>
      </w:pPr>
      <w:r>
        <w:rPr>
          <w:rFonts w:ascii="Arial" w:hAnsi="Arial" w:cs="Arial"/>
          <w:noProof/>
        </w:rPr>
        <w:drawing>
          <wp:anchor distT="0" distB="0" distL="114300" distR="114300" simplePos="0" relativeHeight="251658752" behindDoc="1" locked="0" layoutInCell="1" allowOverlap="1" wp14:anchorId="1C983472" wp14:editId="1620A793">
            <wp:simplePos x="0" y="0"/>
            <wp:positionH relativeFrom="column">
              <wp:posOffset>1713865</wp:posOffset>
            </wp:positionH>
            <wp:positionV relativeFrom="paragraph">
              <wp:posOffset>-396240</wp:posOffset>
            </wp:positionV>
            <wp:extent cx="3644900" cy="584200"/>
            <wp:effectExtent l="0" t="0" r="0" b="0"/>
            <wp:wrapTight wrapText="bothSides">
              <wp:wrapPolygon edited="0">
                <wp:start x="0" y="0"/>
                <wp:lineTo x="0" y="21130"/>
                <wp:lineTo x="21449" y="21130"/>
                <wp:lineTo x="21449" y="0"/>
                <wp:lineTo x="0" y="0"/>
              </wp:wrapPolygon>
            </wp:wrapTight>
            <wp:docPr id="12" name="Picture 12"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28DE5731" w14:textId="77777777" w:rsidR="00F228DA" w:rsidRDefault="00F228DA" w:rsidP="003C6FB3">
      <w:pPr>
        <w:rPr>
          <w:rFonts w:ascii="Arial" w:hAnsi="Arial" w:cs="Arial"/>
        </w:rPr>
      </w:pPr>
    </w:p>
    <w:p w14:paraId="74C3BD34" w14:textId="77777777" w:rsidR="00F228DA" w:rsidRDefault="00F228DA" w:rsidP="003C6FB3">
      <w:pPr>
        <w:rPr>
          <w:rFonts w:ascii="Arial" w:hAnsi="Arial" w:cs="Arial"/>
        </w:rPr>
      </w:pPr>
    </w:p>
    <w:p w14:paraId="143E5BE5" w14:textId="77777777" w:rsidR="0043761F" w:rsidRDefault="003C6FB3" w:rsidP="0043761F">
      <w:pPr>
        <w:rPr>
          <w:rFonts w:ascii="Arial" w:hAnsi="Arial" w:cs="Arial"/>
        </w:rPr>
      </w:pPr>
      <w:r w:rsidRPr="0036561E">
        <w:rPr>
          <w:rFonts w:ascii="Arial" w:hAnsi="Arial" w:cs="Arial"/>
        </w:rPr>
        <w:t>Section 4:</w:t>
      </w:r>
      <w:r w:rsidRPr="0036561E">
        <w:rPr>
          <w:rFonts w:ascii="Arial" w:hAnsi="Arial" w:cs="Arial"/>
        </w:rPr>
        <w:tab/>
      </w:r>
      <w:r w:rsidRPr="0036561E">
        <w:rPr>
          <w:rFonts w:ascii="Arial" w:hAnsi="Arial" w:cs="Arial"/>
          <w:b/>
        </w:rPr>
        <w:t>STATE BOARD OF DIRECTORS ORGANIZATION</w:t>
      </w:r>
    </w:p>
    <w:p w14:paraId="3758182A" w14:textId="77777777" w:rsidR="003C6FB3" w:rsidRPr="0043761F" w:rsidRDefault="003C6FB3" w:rsidP="0043761F">
      <w:pPr>
        <w:ind w:left="1440"/>
        <w:rPr>
          <w:rFonts w:ascii="Arial" w:hAnsi="Arial" w:cs="Arial"/>
        </w:rPr>
      </w:pPr>
      <w:r w:rsidRPr="0043761F">
        <w:rPr>
          <w:rFonts w:ascii="Arial" w:hAnsi="Arial" w:cs="Arial"/>
          <w:b/>
        </w:rPr>
        <w:t>The Board of Directors</w:t>
      </w:r>
      <w:r w:rsidRPr="0043761F">
        <w:rPr>
          <w:rFonts w:ascii="Arial" w:hAnsi="Arial" w:cs="Arial"/>
        </w:rPr>
        <w:t xml:space="preserve"> shall consist of </w:t>
      </w:r>
      <w:r w:rsidR="001614F5">
        <w:rPr>
          <w:rFonts w:ascii="Arial" w:hAnsi="Arial" w:cs="Arial"/>
        </w:rPr>
        <w:t>Five</w:t>
      </w:r>
      <w:r w:rsidR="00897381" w:rsidRPr="0043761F">
        <w:rPr>
          <w:rFonts w:ascii="Arial" w:hAnsi="Arial" w:cs="Arial"/>
        </w:rPr>
        <w:t xml:space="preserve"> (</w:t>
      </w:r>
      <w:r w:rsidR="001614F5">
        <w:rPr>
          <w:rFonts w:ascii="Arial" w:hAnsi="Arial" w:cs="Arial"/>
        </w:rPr>
        <w:t>5</w:t>
      </w:r>
      <w:r w:rsidRPr="0043761F">
        <w:rPr>
          <w:rFonts w:ascii="Arial" w:hAnsi="Arial" w:cs="Arial"/>
        </w:rPr>
        <w:t xml:space="preserve">) members, who shall be President, President-elect, </w:t>
      </w:r>
      <w:r w:rsidR="00554156">
        <w:rPr>
          <w:rFonts w:ascii="Arial" w:hAnsi="Arial" w:cs="Arial"/>
        </w:rPr>
        <w:t>Secretary</w:t>
      </w:r>
      <w:r w:rsidR="00B272E3">
        <w:rPr>
          <w:rFonts w:ascii="Arial" w:hAnsi="Arial" w:cs="Arial"/>
        </w:rPr>
        <w:t>/Treasurer</w:t>
      </w:r>
      <w:r w:rsidR="001614F5">
        <w:rPr>
          <w:rFonts w:ascii="Arial" w:hAnsi="Arial" w:cs="Arial"/>
        </w:rPr>
        <w:t>-</w:t>
      </w:r>
      <w:r w:rsidR="00B272E3">
        <w:rPr>
          <w:rFonts w:ascii="Arial" w:hAnsi="Arial" w:cs="Arial"/>
        </w:rPr>
        <w:t>Elect</w:t>
      </w:r>
      <w:r w:rsidRPr="0043761F">
        <w:rPr>
          <w:rFonts w:ascii="Arial" w:hAnsi="Arial" w:cs="Arial"/>
        </w:rPr>
        <w:t xml:space="preserve">, Treasurer, </w:t>
      </w:r>
      <w:r w:rsidR="00895AB4" w:rsidRPr="0043761F">
        <w:rPr>
          <w:rFonts w:ascii="Arial" w:hAnsi="Arial" w:cs="Arial"/>
        </w:rPr>
        <w:t>and Immediate</w:t>
      </w:r>
      <w:r w:rsidR="00F865B2">
        <w:rPr>
          <w:rFonts w:ascii="Arial" w:hAnsi="Arial" w:cs="Arial"/>
        </w:rPr>
        <w:t xml:space="preserve"> </w:t>
      </w:r>
      <w:r w:rsidRPr="0043761F">
        <w:rPr>
          <w:rFonts w:ascii="Arial" w:hAnsi="Arial" w:cs="Arial"/>
        </w:rPr>
        <w:t>Past President</w:t>
      </w:r>
      <w:r w:rsidR="001614F5">
        <w:rPr>
          <w:rFonts w:ascii="Arial" w:hAnsi="Arial" w:cs="Arial"/>
        </w:rPr>
        <w:t>.</w:t>
      </w:r>
    </w:p>
    <w:p w14:paraId="49A3D108" w14:textId="77777777" w:rsidR="003C6FB3" w:rsidRPr="0036561E" w:rsidRDefault="003C6FB3" w:rsidP="00FD1283">
      <w:pPr>
        <w:numPr>
          <w:ilvl w:val="0"/>
          <w:numId w:val="1"/>
        </w:numPr>
        <w:rPr>
          <w:rFonts w:ascii="Arial" w:hAnsi="Arial" w:cs="Arial"/>
          <w:b/>
          <w:u w:val="single"/>
        </w:rPr>
      </w:pPr>
      <w:r w:rsidRPr="00FD1283">
        <w:rPr>
          <w:rFonts w:ascii="Arial" w:hAnsi="Arial" w:cs="Arial"/>
          <w:b/>
        </w:rPr>
        <w:t>Term of Office</w:t>
      </w:r>
      <w:r w:rsidRPr="0036561E">
        <w:rPr>
          <w:rFonts w:ascii="Arial" w:hAnsi="Arial" w:cs="Arial"/>
        </w:rPr>
        <w:t xml:space="preserve">: President-Elect serves a total of six years on the State Board of Directors. Two years as President-Elect, two years as President and two years as Past President. </w:t>
      </w:r>
      <w:r w:rsidR="00FD1283">
        <w:rPr>
          <w:rFonts w:ascii="Arial" w:hAnsi="Arial" w:cs="Arial"/>
        </w:rPr>
        <w:t xml:space="preserve"> All other offices will serve a </w:t>
      </w:r>
      <w:r w:rsidR="007511A1">
        <w:rPr>
          <w:rFonts w:ascii="Arial" w:hAnsi="Arial" w:cs="Arial"/>
        </w:rPr>
        <w:t>two-year</w:t>
      </w:r>
      <w:r w:rsidR="00FD1283">
        <w:rPr>
          <w:rFonts w:ascii="Arial" w:hAnsi="Arial" w:cs="Arial"/>
        </w:rPr>
        <w:t xml:space="preserve"> term.</w:t>
      </w:r>
    </w:p>
    <w:p w14:paraId="2C970E94" w14:textId="77777777" w:rsidR="00F865B2" w:rsidRDefault="00F865B2" w:rsidP="003C6FB3">
      <w:pPr>
        <w:ind w:left="1440" w:hanging="1440"/>
        <w:rPr>
          <w:rFonts w:ascii="Arial" w:hAnsi="Arial" w:cs="Arial"/>
        </w:rPr>
      </w:pPr>
    </w:p>
    <w:p w14:paraId="3A17021B" w14:textId="77777777" w:rsidR="00FD1283" w:rsidRDefault="00FD1283" w:rsidP="003C6FB3">
      <w:pPr>
        <w:ind w:left="1440" w:hanging="1440"/>
        <w:rPr>
          <w:rFonts w:ascii="Arial" w:hAnsi="Arial" w:cs="Arial"/>
        </w:rPr>
      </w:pPr>
      <w:r>
        <w:rPr>
          <w:rFonts w:ascii="Arial" w:hAnsi="Arial" w:cs="Arial"/>
        </w:rPr>
        <w:t>S</w:t>
      </w:r>
      <w:r w:rsidR="003C6FB3" w:rsidRPr="0036561E">
        <w:rPr>
          <w:rFonts w:ascii="Arial" w:hAnsi="Arial" w:cs="Arial"/>
        </w:rPr>
        <w:t>ection 5:</w:t>
      </w:r>
      <w:r w:rsidR="003C6FB3" w:rsidRPr="0036561E">
        <w:rPr>
          <w:rFonts w:ascii="Arial" w:hAnsi="Arial" w:cs="Arial"/>
        </w:rPr>
        <w:tab/>
      </w:r>
      <w:r w:rsidR="003C6FB3" w:rsidRPr="00FD1283">
        <w:rPr>
          <w:rFonts w:ascii="Arial" w:hAnsi="Arial" w:cs="Arial"/>
          <w:b/>
        </w:rPr>
        <w:t>STATE EXECUTIVE ORGANIZATION</w:t>
      </w:r>
      <w:r w:rsidR="003C6FB3" w:rsidRPr="0036561E">
        <w:rPr>
          <w:rFonts w:ascii="Arial" w:hAnsi="Arial" w:cs="Arial"/>
        </w:rPr>
        <w:t xml:space="preserve">: The President, President-elect, </w:t>
      </w:r>
      <w:r w:rsidR="00554156">
        <w:rPr>
          <w:rFonts w:ascii="Arial" w:hAnsi="Arial" w:cs="Arial"/>
        </w:rPr>
        <w:t>Secretary</w:t>
      </w:r>
      <w:r w:rsidR="00B272E3">
        <w:rPr>
          <w:rFonts w:ascii="Arial" w:hAnsi="Arial" w:cs="Arial"/>
        </w:rPr>
        <w:t>/Treasurer</w:t>
      </w:r>
      <w:r w:rsidR="001614F5">
        <w:rPr>
          <w:rFonts w:ascii="Arial" w:hAnsi="Arial" w:cs="Arial"/>
        </w:rPr>
        <w:t>-</w:t>
      </w:r>
      <w:r w:rsidR="00B272E3">
        <w:rPr>
          <w:rFonts w:ascii="Arial" w:hAnsi="Arial" w:cs="Arial"/>
        </w:rPr>
        <w:t>Elect</w:t>
      </w:r>
      <w:r w:rsidR="003C6FB3" w:rsidRPr="0036561E">
        <w:rPr>
          <w:rFonts w:ascii="Arial" w:hAnsi="Arial" w:cs="Arial"/>
        </w:rPr>
        <w:t xml:space="preserve">, Treasurer, </w:t>
      </w:r>
      <w:r w:rsidR="00897381">
        <w:rPr>
          <w:rFonts w:ascii="Arial" w:hAnsi="Arial" w:cs="Arial"/>
        </w:rPr>
        <w:t xml:space="preserve">and </w:t>
      </w:r>
      <w:r w:rsidR="003C6FB3" w:rsidRPr="0036561E">
        <w:rPr>
          <w:rFonts w:ascii="Arial" w:hAnsi="Arial" w:cs="Arial"/>
        </w:rPr>
        <w:t>Immediate Past President</w:t>
      </w:r>
      <w:r w:rsidR="00897381">
        <w:rPr>
          <w:rFonts w:ascii="Arial" w:hAnsi="Arial" w:cs="Arial"/>
        </w:rPr>
        <w:t xml:space="preserve"> </w:t>
      </w:r>
      <w:r w:rsidR="003C6FB3" w:rsidRPr="0036561E">
        <w:rPr>
          <w:rFonts w:ascii="Arial" w:hAnsi="Arial" w:cs="Arial"/>
        </w:rPr>
        <w:t xml:space="preserve">shall constitute the Executive </w:t>
      </w:r>
      <w:r w:rsidR="00897381">
        <w:rPr>
          <w:rFonts w:ascii="Arial" w:hAnsi="Arial" w:cs="Arial"/>
        </w:rPr>
        <w:t>Committee</w:t>
      </w:r>
      <w:r w:rsidR="003C6FB3" w:rsidRPr="0036561E">
        <w:rPr>
          <w:rFonts w:ascii="Arial" w:hAnsi="Arial" w:cs="Arial"/>
        </w:rPr>
        <w:t xml:space="preserve"> within the State Board of Directors. The </w:t>
      </w:r>
      <w:r>
        <w:rPr>
          <w:rFonts w:ascii="Arial" w:hAnsi="Arial" w:cs="Arial"/>
        </w:rPr>
        <w:t xml:space="preserve">Executive </w:t>
      </w:r>
      <w:r w:rsidR="00897381">
        <w:rPr>
          <w:rFonts w:ascii="Arial" w:hAnsi="Arial" w:cs="Arial"/>
        </w:rPr>
        <w:t>Committee</w:t>
      </w:r>
      <w:r w:rsidR="003C6FB3" w:rsidRPr="0036561E">
        <w:rPr>
          <w:rFonts w:ascii="Arial" w:hAnsi="Arial" w:cs="Arial"/>
        </w:rPr>
        <w:t xml:space="preserve"> shall exercise the powers of the State Board of Directors, to the extent permitted by law, between meetings of the State Board of Directors.</w:t>
      </w:r>
    </w:p>
    <w:p w14:paraId="1FB8A472" w14:textId="77777777" w:rsidR="00F865B2" w:rsidRDefault="00F865B2" w:rsidP="003C6FB3">
      <w:pPr>
        <w:ind w:left="1440" w:hanging="1440"/>
        <w:rPr>
          <w:rFonts w:ascii="Arial" w:hAnsi="Arial" w:cs="Arial"/>
        </w:rPr>
      </w:pPr>
    </w:p>
    <w:p w14:paraId="09896CB4" w14:textId="77777777" w:rsidR="003C6FB3" w:rsidRPr="0036561E" w:rsidRDefault="003C6FB3" w:rsidP="003C6FB3">
      <w:pPr>
        <w:ind w:left="1440" w:hanging="1440"/>
        <w:rPr>
          <w:rFonts w:ascii="Arial" w:hAnsi="Arial" w:cs="Arial"/>
        </w:rPr>
      </w:pPr>
      <w:r w:rsidRPr="0036561E">
        <w:rPr>
          <w:rFonts w:ascii="Arial" w:hAnsi="Arial" w:cs="Arial"/>
        </w:rPr>
        <w:t>Section 6:</w:t>
      </w:r>
      <w:r w:rsidRPr="0036561E">
        <w:rPr>
          <w:rFonts w:ascii="Arial" w:hAnsi="Arial" w:cs="Arial"/>
        </w:rPr>
        <w:tab/>
      </w:r>
      <w:r w:rsidRPr="00FD1283">
        <w:rPr>
          <w:rFonts w:ascii="Arial" w:hAnsi="Arial" w:cs="Arial"/>
          <w:b/>
        </w:rPr>
        <w:t>TERMS OF OFFICE FOR OFFICERS:</w:t>
      </w:r>
      <w:r w:rsidRPr="0036561E">
        <w:rPr>
          <w:rFonts w:ascii="Arial" w:hAnsi="Arial" w:cs="Arial"/>
        </w:rPr>
        <w:t xml:space="preserve"> The President-Elect at the end of two years shall assume the office of President, at the end of those two years will assume the office of Immediate Past President for a total of six consecutive years. </w:t>
      </w:r>
      <w:r w:rsidRPr="0036561E">
        <w:rPr>
          <w:rFonts w:ascii="Arial" w:hAnsi="Arial" w:cs="Arial"/>
          <w:b/>
        </w:rPr>
        <w:t>If no qualified member has been elected to the open position of the Executive</w:t>
      </w:r>
      <w:r w:rsidR="00897381">
        <w:rPr>
          <w:rFonts w:ascii="Arial" w:hAnsi="Arial" w:cs="Arial"/>
          <w:b/>
        </w:rPr>
        <w:t xml:space="preserve"> Committee</w:t>
      </w:r>
      <w:r w:rsidRPr="0036561E">
        <w:rPr>
          <w:rFonts w:ascii="Arial" w:hAnsi="Arial" w:cs="Arial"/>
          <w:b/>
        </w:rPr>
        <w:t>, that officer shall remain in place until the next election.</w:t>
      </w:r>
      <w:r w:rsidRPr="0036561E">
        <w:rPr>
          <w:rFonts w:ascii="Arial" w:hAnsi="Arial" w:cs="Arial"/>
        </w:rPr>
        <w:t xml:space="preserve"> The </w:t>
      </w:r>
      <w:r w:rsidR="001614F5">
        <w:rPr>
          <w:rFonts w:ascii="Arial" w:hAnsi="Arial" w:cs="Arial"/>
        </w:rPr>
        <w:t>Secretary/Treasurer-Elect at the end of two years shall assume the office of</w:t>
      </w:r>
      <w:r w:rsidRPr="0036561E">
        <w:rPr>
          <w:rFonts w:ascii="Arial" w:hAnsi="Arial" w:cs="Arial"/>
        </w:rPr>
        <w:t xml:space="preserve"> Treasurer for two years</w:t>
      </w:r>
      <w:r w:rsidR="001614F5">
        <w:rPr>
          <w:rFonts w:ascii="Arial" w:hAnsi="Arial" w:cs="Arial"/>
        </w:rPr>
        <w:t>.</w:t>
      </w:r>
      <w:r w:rsidRPr="0036561E">
        <w:rPr>
          <w:rFonts w:ascii="Arial" w:hAnsi="Arial" w:cs="Arial"/>
        </w:rPr>
        <w:t xml:space="preserve"> </w:t>
      </w:r>
    </w:p>
    <w:p w14:paraId="781BED36" w14:textId="77777777" w:rsidR="00F865B2" w:rsidRDefault="00F865B2" w:rsidP="003C6FB3">
      <w:pPr>
        <w:ind w:left="1440" w:hanging="1440"/>
        <w:rPr>
          <w:rFonts w:ascii="Arial" w:hAnsi="Arial" w:cs="Arial"/>
        </w:rPr>
      </w:pPr>
    </w:p>
    <w:p w14:paraId="626816D1" w14:textId="77777777" w:rsidR="003C6FB3" w:rsidRPr="0036561E" w:rsidRDefault="003C6FB3" w:rsidP="003C6FB3">
      <w:pPr>
        <w:ind w:left="1440" w:hanging="1440"/>
        <w:rPr>
          <w:rFonts w:ascii="Arial" w:hAnsi="Arial" w:cs="Arial"/>
        </w:rPr>
      </w:pPr>
      <w:r w:rsidRPr="0036561E">
        <w:rPr>
          <w:rFonts w:ascii="Arial" w:hAnsi="Arial" w:cs="Arial"/>
        </w:rPr>
        <w:t>Section 7:</w:t>
      </w:r>
      <w:r w:rsidRPr="0036561E">
        <w:rPr>
          <w:rFonts w:ascii="Arial" w:hAnsi="Arial" w:cs="Arial"/>
        </w:rPr>
        <w:tab/>
      </w:r>
      <w:r w:rsidRPr="00FD1283">
        <w:rPr>
          <w:rFonts w:ascii="Arial" w:hAnsi="Arial" w:cs="Arial"/>
          <w:b/>
        </w:rPr>
        <w:t>DUTIES OF THE PRESIDENT</w:t>
      </w:r>
      <w:r w:rsidRPr="0036561E">
        <w:rPr>
          <w:rFonts w:ascii="Arial" w:hAnsi="Arial" w:cs="Arial"/>
        </w:rPr>
        <w:t xml:space="preserve">: The President shall be the principle elected officer of the organization, shall preside at meetings of the Association and of the State Board of Directors and </w:t>
      </w:r>
      <w:r w:rsidR="00897381">
        <w:rPr>
          <w:rFonts w:ascii="Arial" w:hAnsi="Arial" w:cs="Arial"/>
        </w:rPr>
        <w:t xml:space="preserve">of </w:t>
      </w:r>
      <w:r w:rsidRPr="0036561E">
        <w:rPr>
          <w:rFonts w:ascii="Arial" w:hAnsi="Arial" w:cs="Arial"/>
        </w:rPr>
        <w:t xml:space="preserve">the </w:t>
      </w:r>
      <w:r w:rsidR="00897381">
        <w:rPr>
          <w:rFonts w:ascii="Arial" w:hAnsi="Arial" w:cs="Arial"/>
        </w:rPr>
        <w:t xml:space="preserve">State </w:t>
      </w:r>
      <w:r w:rsidRPr="0036561E">
        <w:rPr>
          <w:rFonts w:ascii="Arial" w:hAnsi="Arial" w:cs="Arial"/>
        </w:rPr>
        <w:t xml:space="preserve">Executive </w:t>
      </w:r>
      <w:r w:rsidR="00897381">
        <w:rPr>
          <w:rFonts w:ascii="Arial" w:hAnsi="Arial" w:cs="Arial"/>
        </w:rPr>
        <w:t>Committee</w:t>
      </w:r>
      <w:r w:rsidRPr="0036561E">
        <w:rPr>
          <w:rFonts w:ascii="Arial" w:hAnsi="Arial" w:cs="Arial"/>
        </w:rPr>
        <w:t>, and shall be a member ex-officio, with the right to vote, of all committees except the Nominating Committee. The President shall</w:t>
      </w:r>
      <w:r w:rsidR="00B94FA5">
        <w:rPr>
          <w:rFonts w:ascii="Arial" w:hAnsi="Arial" w:cs="Arial"/>
        </w:rPr>
        <w:t xml:space="preserve"> </w:t>
      </w:r>
      <w:r w:rsidRPr="0036561E">
        <w:rPr>
          <w:rFonts w:ascii="Arial" w:hAnsi="Arial" w:cs="Arial"/>
        </w:rPr>
        <w:t>communicate to the membership suggestions that promote the welfare and increase the usefulness of the organization.  The President shall perform such other duties as are necessary.</w:t>
      </w:r>
    </w:p>
    <w:p w14:paraId="4E4046D6" w14:textId="77777777" w:rsidR="00F865B2" w:rsidRDefault="00F865B2" w:rsidP="003C6FB3">
      <w:pPr>
        <w:ind w:left="1440" w:hanging="1440"/>
        <w:rPr>
          <w:rFonts w:ascii="Arial" w:hAnsi="Arial" w:cs="Arial"/>
        </w:rPr>
      </w:pPr>
    </w:p>
    <w:p w14:paraId="12EA63B3" w14:textId="77777777" w:rsidR="003C6FB3" w:rsidRPr="0036561E" w:rsidRDefault="003C6FB3" w:rsidP="003C6FB3">
      <w:pPr>
        <w:ind w:left="1440" w:hanging="1440"/>
        <w:rPr>
          <w:rFonts w:ascii="Arial" w:hAnsi="Arial" w:cs="Arial"/>
        </w:rPr>
      </w:pPr>
      <w:r w:rsidRPr="0036561E">
        <w:rPr>
          <w:rFonts w:ascii="Arial" w:hAnsi="Arial" w:cs="Arial"/>
        </w:rPr>
        <w:t>Section 8:</w:t>
      </w:r>
      <w:r w:rsidRPr="0036561E">
        <w:rPr>
          <w:rFonts w:ascii="Arial" w:hAnsi="Arial" w:cs="Arial"/>
        </w:rPr>
        <w:tab/>
      </w:r>
      <w:r w:rsidRPr="00FD1283">
        <w:rPr>
          <w:rFonts w:ascii="Arial" w:hAnsi="Arial" w:cs="Arial"/>
          <w:b/>
        </w:rPr>
        <w:t>DUTIES OF THE PRESIDENT-ELECT</w:t>
      </w:r>
      <w:r w:rsidRPr="0036561E">
        <w:rPr>
          <w:rFonts w:ascii="Arial" w:hAnsi="Arial" w:cs="Arial"/>
        </w:rPr>
        <w:t xml:space="preserve">: The President-elect shall serve in the absence of the President, perform duties in the </w:t>
      </w:r>
      <w:r w:rsidR="00895AB4" w:rsidRPr="0036561E">
        <w:rPr>
          <w:rFonts w:ascii="Arial" w:hAnsi="Arial" w:cs="Arial"/>
        </w:rPr>
        <w:t>event</w:t>
      </w:r>
      <w:r w:rsidRPr="0036561E">
        <w:rPr>
          <w:rFonts w:ascii="Arial" w:hAnsi="Arial" w:cs="Arial"/>
        </w:rPr>
        <w:t xml:space="preserve"> of temporary disability or absence from meetings, shall have other duties as the President or Board of Directors may assign, and shall have appointed by May 15, all non-elected Standing Committee members to serve during term as President.</w:t>
      </w:r>
    </w:p>
    <w:p w14:paraId="44FF8957" w14:textId="77777777" w:rsidR="00F865B2" w:rsidRDefault="00F865B2" w:rsidP="003C6FB3">
      <w:pPr>
        <w:ind w:left="1440" w:hanging="1440"/>
        <w:rPr>
          <w:rFonts w:ascii="Arial" w:hAnsi="Arial" w:cs="Arial"/>
        </w:rPr>
      </w:pPr>
    </w:p>
    <w:p w14:paraId="1A44BB1B" w14:textId="77777777" w:rsidR="003C6FB3" w:rsidRDefault="003C6FB3" w:rsidP="003C6FB3">
      <w:pPr>
        <w:ind w:left="1440" w:hanging="1440"/>
        <w:rPr>
          <w:rFonts w:ascii="Arial" w:hAnsi="Arial" w:cs="Arial"/>
        </w:rPr>
      </w:pPr>
      <w:r w:rsidRPr="0036561E">
        <w:rPr>
          <w:rFonts w:ascii="Arial" w:hAnsi="Arial" w:cs="Arial"/>
        </w:rPr>
        <w:t>Section 9:</w:t>
      </w:r>
      <w:r w:rsidRPr="0036561E">
        <w:rPr>
          <w:rFonts w:ascii="Arial" w:hAnsi="Arial" w:cs="Arial"/>
        </w:rPr>
        <w:tab/>
      </w:r>
      <w:r w:rsidRPr="00FD1283">
        <w:rPr>
          <w:rFonts w:ascii="Arial" w:hAnsi="Arial" w:cs="Arial"/>
          <w:b/>
        </w:rPr>
        <w:t xml:space="preserve">DUTIES OF THE </w:t>
      </w:r>
      <w:r w:rsidR="00554156">
        <w:rPr>
          <w:rFonts w:ascii="Arial" w:hAnsi="Arial" w:cs="Arial"/>
          <w:b/>
        </w:rPr>
        <w:t>SECRETARY</w:t>
      </w:r>
      <w:r w:rsidR="00B272E3">
        <w:rPr>
          <w:rFonts w:ascii="Arial" w:hAnsi="Arial" w:cs="Arial"/>
          <w:b/>
        </w:rPr>
        <w:t>/TREASURER</w:t>
      </w:r>
      <w:r w:rsidR="00F865B2">
        <w:rPr>
          <w:rFonts w:ascii="Arial" w:hAnsi="Arial" w:cs="Arial"/>
          <w:b/>
        </w:rPr>
        <w:t>-</w:t>
      </w:r>
      <w:r w:rsidR="00B272E3">
        <w:rPr>
          <w:rFonts w:ascii="Arial" w:hAnsi="Arial" w:cs="Arial"/>
          <w:b/>
        </w:rPr>
        <w:t>ELECT</w:t>
      </w:r>
      <w:r w:rsidRPr="0036561E">
        <w:rPr>
          <w:rFonts w:ascii="Arial" w:hAnsi="Arial" w:cs="Arial"/>
        </w:rPr>
        <w:t xml:space="preserve">: The </w:t>
      </w:r>
      <w:r w:rsidR="001614F5">
        <w:rPr>
          <w:rFonts w:ascii="Arial" w:hAnsi="Arial" w:cs="Arial"/>
        </w:rPr>
        <w:t xml:space="preserve">Secretary/Treasurer-Elect </w:t>
      </w:r>
      <w:r w:rsidRPr="0036561E">
        <w:rPr>
          <w:rFonts w:ascii="Arial" w:hAnsi="Arial" w:cs="Arial"/>
        </w:rPr>
        <w:t>shall give notice of and attend all meetings of the State Board of Directors and the Association, keep records of all the proceedings</w:t>
      </w:r>
      <w:r w:rsidR="00B94FA5">
        <w:rPr>
          <w:rFonts w:ascii="Arial" w:hAnsi="Arial" w:cs="Arial"/>
        </w:rPr>
        <w:t xml:space="preserve">, </w:t>
      </w:r>
      <w:r w:rsidRPr="0036561E">
        <w:rPr>
          <w:rFonts w:ascii="Arial" w:hAnsi="Arial" w:cs="Arial"/>
        </w:rPr>
        <w:t xml:space="preserve">attest documents, </w:t>
      </w:r>
      <w:r w:rsidR="00FD1283">
        <w:rPr>
          <w:rFonts w:ascii="Arial" w:hAnsi="Arial" w:cs="Arial"/>
        </w:rPr>
        <w:t>to</w:t>
      </w:r>
      <w:r w:rsidRPr="0036561E">
        <w:rPr>
          <w:rFonts w:ascii="Arial" w:hAnsi="Arial" w:cs="Arial"/>
        </w:rPr>
        <w:t xml:space="preserve"> serve as chair</w:t>
      </w:r>
      <w:r w:rsidR="00FD1283">
        <w:rPr>
          <w:rFonts w:ascii="Arial" w:hAnsi="Arial" w:cs="Arial"/>
        </w:rPr>
        <w:t>person</w:t>
      </w:r>
      <w:r w:rsidRPr="0036561E">
        <w:rPr>
          <w:rFonts w:ascii="Arial" w:hAnsi="Arial" w:cs="Arial"/>
        </w:rPr>
        <w:t xml:space="preserve"> of Membership Committee and perform such other duties as are usual for such official or as may be duly assigned.</w:t>
      </w:r>
    </w:p>
    <w:p w14:paraId="59CAAEE2" w14:textId="77777777" w:rsidR="00F228DA" w:rsidRDefault="00F228DA" w:rsidP="003C6FB3">
      <w:pPr>
        <w:ind w:left="1440" w:hanging="1440"/>
        <w:rPr>
          <w:rFonts w:ascii="Arial" w:hAnsi="Arial" w:cs="Arial"/>
        </w:rPr>
      </w:pPr>
    </w:p>
    <w:p w14:paraId="4FA3F728" w14:textId="77777777" w:rsidR="00F865B2" w:rsidRDefault="00F865B2" w:rsidP="003C6FB3">
      <w:pPr>
        <w:ind w:left="1440" w:hanging="1440"/>
        <w:rPr>
          <w:rFonts w:ascii="Arial" w:hAnsi="Arial" w:cs="Arial"/>
        </w:rPr>
      </w:pPr>
    </w:p>
    <w:p w14:paraId="604D9850" w14:textId="77777777" w:rsidR="00F228DA" w:rsidRDefault="00F228DA" w:rsidP="003C6FB3">
      <w:pPr>
        <w:ind w:left="1440" w:hanging="1440"/>
        <w:rPr>
          <w:rFonts w:ascii="Arial" w:hAnsi="Arial" w:cs="Arial"/>
        </w:rPr>
      </w:pPr>
    </w:p>
    <w:p w14:paraId="1BD92CA7" w14:textId="77777777" w:rsidR="00F228DA" w:rsidRDefault="00F228DA" w:rsidP="003C6FB3">
      <w:pPr>
        <w:ind w:left="1440" w:hanging="1440"/>
        <w:rPr>
          <w:rFonts w:ascii="Arial" w:hAnsi="Arial" w:cs="Arial"/>
        </w:rPr>
      </w:pPr>
    </w:p>
    <w:p w14:paraId="7592B23F" w14:textId="77777777" w:rsidR="00F228DA" w:rsidRDefault="00F228DA" w:rsidP="003C6FB3">
      <w:pPr>
        <w:ind w:left="1440" w:hanging="1440"/>
        <w:rPr>
          <w:rFonts w:ascii="Arial" w:hAnsi="Arial" w:cs="Arial"/>
        </w:rPr>
      </w:pPr>
    </w:p>
    <w:p w14:paraId="17CD01D7" w14:textId="77777777" w:rsidR="00F228DA" w:rsidRDefault="00B272E3" w:rsidP="003C6FB3">
      <w:pPr>
        <w:ind w:left="1440" w:hanging="1440"/>
        <w:rPr>
          <w:rFonts w:ascii="Arial" w:hAnsi="Arial" w:cs="Arial"/>
        </w:rPr>
      </w:pPr>
      <w:r>
        <w:rPr>
          <w:rFonts w:ascii="Arial" w:hAnsi="Arial" w:cs="Arial"/>
          <w:noProof/>
        </w:rPr>
        <w:lastRenderedPageBreak/>
        <w:drawing>
          <wp:anchor distT="0" distB="0" distL="114300" distR="114300" simplePos="0" relativeHeight="251660800" behindDoc="1" locked="0" layoutInCell="1" allowOverlap="1" wp14:anchorId="7DC961AE" wp14:editId="31B541A7">
            <wp:simplePos x="0" y="0"/>
            <wp:positionH relativeFrom="column">
              <wp:posOffset>1732915</wp:posOffset>
            </wp:positionH>
            <wp:positionV relativeFrom="paragraph">
              <wp:posOffset>-324485</wp:posOffset>
            </wp:positionV>
            <wp:extent cx="3644900" cy="584200"/>
            <wp:effectExtent l="0" t="0" r="0" b="0"/>
            <wp:wrapTight wrapText="bothSides">
              <wp:wrapPolygon edited="0">
                <wp:start x="0" y="0"/>
                <wp:lineTo x="0" y="21130"/>
                <wp:lineTo x="21449" y="21130"/>
                <wp:lineTo x="21449" y="0"/>
                <wp:lineTo x="0" y="0"/>
              </wp:wrapPolygon>
            </wp:wrapTight>
            <wp:docPr id="14" name="Picture 14"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2ECC5EC3" w14:textId="77777777" w:rsidR="00F228DA" w:rsidRDefault="00F228DA" w:rsidP="003C6FB3">
      <w:pPr>
        <w:ind w:left="1440" w:hanging="1440"/>
        <w:rPr>
          <w:rFonts w:ascii="Arial" w:hAnsi="Arial" w:cs="Arial"/>
        </w:rPr>
      </w:pPr>
    </w:p>
    <w:p w14:paraId="715C2785" w14:textId="77777777" w:rsidR="00F228DA" w:rsidRPr="0036561E" w:rsidRDefault="00F228DA" w:rsidP="003C6FB3">
      <w:pPr>
        <w:ind w:left="1440" w:hanging="1440"/>
        <w:rPr>
          <w:rFonts w:ascii="Arial" w:hAnsi="Arial" w:cs="Arial"/>
        </w:rPr>
      </w:pPr>
    </w:p>
    <w:p w14:paraId="7764FA7F" w14:textId="77777777" w:rsidR="00F865B2" w:rsidRDefault="00F865B2" w:rsidP="003C6FB3">
      <w:pPr>
        <w:ind w:left="1440" w:hanging="1440"/>
        <w:rPr>
          <w:rFonts w:ascii="Arial" w:hAnsi="Arial" w:cs="Arial"/>
        </w:rPr>
      </w:pPr>
    </w:p>
    <w:p w14:paraId="77EACA9A" w14:textId="77777777" w:rsidR="00F865B2" w:rsidRDefault="00F865B2" w:rsidP="003C6FB3">
      <w:pPr>
        <w:ind w:left="1440" w:hanging="1440"/>
        <w:rPr>
          <w:rFonts w:ascii="Arial" w:hAnsi="Arial" w:cs="Arial"/>
        </w:rPr>
      </w:pPr>
    </w:p>
    <w:p w14:paraId="056B6884" w14:textId="77777777" w:rsidR="001F121E" w:rsidRDefault="003C6FB3" w:rsidP="003C6FB3">
      <w:pPr>
        <w:ind w:left="1440" w:hanging="1440"/>
        <w:rPr>
          <w:rFonts w:ascii="Arial" w:hAnsi="Arial" w:cs="Arial"/>
        </w:rPr>
      </w:pPr>
      <w:r w:rsidRPr="0036561E">
        <w:rPr>
          <w:rFonts w:ascii="Arial" w:hAnsi="Arial" w:cs="Arial"/>
        </w:rPr>
        <w:t>Section 10:</w:t>
      </w:r>
      <w:r w:rsidRPr="0036561E">
        <w:rPr>
          <w:rFonts w:ascii="Arial" w:hAnsi="Arial" w:cs="Arial"/>
        </w:rPr>
        <w:tab/>
      </w:r>
      <w:r w:rsidRPr="00FD1283">
        <w:rPr>
          <w:rFonts w:ascii="Arial" w:hAnsi="Arial" w:cs="Arial"/>
          <w:b/>
        </w:rPr>
        <w:t>DUTIES OF THE TREASURER</w:t>
      </w:r>
      <w:r w:rsidRPr="0036561E">
        <w:rPr>
          <w:rFonts w:ascii="Arial" w:hAnsi="Arial" w:cs="Arial"/>
        </w:rPr>
        <w:t xml:space="preserve">: The Treasurer shall keep an account of all monies received and expended for the use of the Association and shall make disbursements authorized and approved by the State Board of Directors. All sums received shall be deposited in the bank or banks approved by the State Board of Directors and shall make a report at all State Meetings or when called upon by the President. </w:t>
      </w:r>
      <w:r w:rsidR="00B94FA5">
        <w:rPr>
          <w:rFonts w:ascii="Arial" w:hAnsi="Arial" w:cs="Arial"/>
        </w:rPr>
        <w:t xml:space="preserve">Funds may be drawn only upon approval of the Executive Committee. </w:t>
      </w:r>
      <w:r w:rsidRPr="0036561E">
        <w:rPr>
          <w:rFonts w:ascii="Arial" w:hAnsi="Arial" w:cs="Arial"/>
        </w:rPr>
        <w:t xml:space="preserve">The Treasurer shall prepare the books for audit at the close of each fiscal year. The funds, books and vouchers shall </w:t>
      </w:r>
      <w:r w:rsidR="007511A1" w:rsidRPr="0036561E">
        <w:rPr>
          <w:rFonts w:ascii="Arial" w:hAnsi="Arial" w:cs="Arial"/>
        </w:rPr>
        <w:t>always</w:t>
      </w:r>
      <w:r w:rsidRPr="0036561E">
        <w:rPr>
          <w:rFonts w:ascii="Arial" w:hAnsi="Arial" w:cs="Arial"/>
        </w:rPr>
        <w:t xml:space="preserve"> be subject to verification and inspection by the State Board of Directors</w:t>
      </w:r>
      <w:r w:rsidR="001F121E">
        <w:rPr>
          <w:rFonts w:ascii="Arial" w:hAnsi="Arial" w:cs="Arial"/>
        </w:rPr>
        <w:t xml:space="preserve"> and ANFP. The Treasurer is responsible for completing the required IRS tax filings annually to keep tax-exempt status</w:t>
      </w:r>
      <w:r w:rsidR="00F228DA">
        <w:rPr>
          <w:rFonts w:ascii="Arial" w:hAnsi="Arial" w:cs="Arial"/>
        </w:rPr>
        <w:t>.</w:t>
      </w:r>
    </w:p>
    <w:p w14:paraId="04953918" w14:textId="77777777" w:rsidR="003C6FB3" w:rsidRPr="0036561E" w:rsidRDefault="003C6FB3" w:rsidP="003C6FB3">
      <w:pPr>
        <w:ind w:left="1440" w:hanging="1440"/>
        <w:rPr>
          <w:rFonts w:ascii="Arial" w:hAnsi="Arial" w:cs="Arial"/>
        </w:rPr>
      </w:pPr>
      <w:r w:rsidRPr="0036561E">
        <w:rPr>
          <w:rFonts w:ascii="Arial" w:hAnsi="Arial" w:cs="Arial"/>
        </w:rPr>
        <w:t>Section 11:</w:t>
      </w:r>
      <w:r w:rsidRPr="0036561E">
        <w:rPr>
          <w:rFonts w:ascii="Arial" w:hAnsi="Arial" w:cs="Arial"/>
        </w:rPr>
        <w:tab/>
      </w:r>
      <w:r w:rsidRPr="00FD1283">
        <w:rPr>
          <w:rFonts w:ascii="Arial" w:hAnsi="Arial" w:cs="Arial"/>
          <w:b/>
        </w:rPr>
        <w:t>DUTIES OF THE IMMEDIATE PAST PRESIDENT</w:t>
      </w:r>
      <w:r w:rsidRPr="0036561E">
        <w:rPr>
          <w:rFonts w:ascii="Arial" w:hAnsi="Arial" w:cs="Arial"/>
        </w:rPr>
        <w:t>: The Immediate Past President shall counsel in all matters pertaining to the operation of the Association</w:t>
      </w:r>
      <w:r w:rsidR="00C7669B">
        <w:rPr>
          <w:rFonts w:ascii="Arial" w:hAnsi="Arial" w:cs="Arial"/>
        </w:rPr>
        <w:t>, shall serve as chairperson of the Nominating Committee,</w:t>
      </w:r>
      <w:r w:rsidRPr="0036561E">
        <w:rPr>
          <w:rFonts w:ascii="Arial" w:hAnsi="Arial" w:cs="Arial"/>
        </w:rPr>
        <w:t xml:space="preserve"> and shall accept any responsibility delegated by the President and shall have the right to vote on the State Board of Directors.</w:t>
      </w:r>
    </w:p>
    <w:p w14:paraId="6BBBF67A" w14:textId="77777777" w:rsidR="003C6FB3" w:rsidRPr="0036561E" w:rsidRDefault="003C6FB3" w:rsidP="003C6FB3">
      <w:pPr>
        <w:ind w:left="1440" w:hanging="1440"/>
        <w:rPr>
          <w:rFonts w:ascii="Arial" w:hAnsi="Arial" w:cs="Arial"/>
        </w:rPr>
      </w:pPr>
      <w:r w:rsidRPr="0036561E">
        <w:rPr>
          <w:rFonts w:ascii="Arial" w:hAnsi="Arial" w:cs="Arial"/>
        </w:rPr>
        <w:t>Section 12:</w:t>
      </w:r>
      <w:r w:rsidRPr="0036561E">
        <w:rPr>
          <w:rFonts w:ascii="Arial" w:hAnsi="Arial" w:cs="Arial"/>
        </w:rPr>
        <w:tab/>
      </w:r>
      <w:r w:rsidRPr="00C7669B">
        <w:rPr>
          <w:rFonts w:ascii="Arial" w:hAnsi="Arial" w:cs="Arial"/>
          <w:b/>
        </w:rPr>
        <w:t>ABSENCE FROM THE STATE BOARD OF DIRECTORS</w:t>
      </w:r>
      <w:r w:rsidRPr="0036561E">
        <w:rPr>
          <w:rFonts w:ascii="Arial" w:hAnsi="Arial" w:cs="Arial"/>
        </w:rPr>
        <w:t xml:space="preserve"> </w:t>
      </w:r>
      <w:r w:rsidRPr="00C7669B">
        <w:rPr>
          <w:rFonts w:ascii="Arial" w:hAnsi="Arial" w:cs="Arial"/>
          <w:b/>
        </w:rPr>
        <w:t>MEETING:</w:t>
      </w:r>
      <w:r w:rsidRPr="0036561E">
        <w:rPr>
          <w:rFonts w:ascii="Arial" w:hAnsi="Arial" w:cs="Arial"/>
        </w:rPr>
        <w:t xml:space="preserve"> Any member of the State Board of Directors unable to attend a meeting shall so inform the President or </w:t>
      </w:r>
      <w:r w:rsidR="001614F5">
        <w:rPr>
          <w:rFonts w:ascii="Arial" w:hAnsi="Arial" w:cs="Arial"/>
        </w:rPr>
        <w:t xml:space="preserve">Secretary/Treasurer-Elect </w:t>
      </w:r>
      <w:r w:rsidRPr="0036561E">
        <w:rPr>
          <w:rFonts w:ascii="Arial" w:hAnsi="Arial" w:cs="Arial"/>
        </w:rPr>
        <w:t xml:space="preserve">in writing. Should time not permit a letter, a telephone call or e-mail should be made. The absence, reason for the absence and notification of absence shall be included in the minutes of the meeting. </w:t>
      </w:r>
      <w:r w:rsidR="001F121E">
        <w:rPr>
          <w:rFonts w:ascii="Arial" w:hAnsi="Arial" w:cs="Arial"/>
        </w:rPr>
        <w:t xml:space="preserve">If a State Board of Directors is absent from two (2) consecutive meetings for reasons which the Board has failed to declare to be sufficient, the member’s resignation shall be deemed to have been tendered and accepted. </w:t>
      </w:r>
      <w:r w:rsidRPr="0036561E">
        <w:rPr>
          <w:rFonts w:ascii="Arial" w:hAnsi="Arial" w:cs="Arial"/>
        </w:rPr>
        <w:t>An</w:t>
      </w:r>
      <w:r w:rsidR="001F121E">
        <w:rPr>
          <w:rFonts w:ascii="Arial" w:hAnsi="Arial" w:cs="Arial"/>
        </w:rPr>
        <w:t xml:space="preserve"> </w:t>
      </w:r>
      <w:r w:rsidRPr="0036561E">
        <w:rPr>
          <w:rFonts w:ascii="Arial" w:hAnsi="Arial" w:cs="Arial"/>
        </w:rPr>
        <w:t>absentee member for any State Board of Directors Meeting shall not send a substitute to said meeting.</w:t>
      </w:r>
    </w:p>
    <w:p w14:paraId="24EB9F55" w14:textId="77777777" w:rsidR="003C6FB3" w:rsidRPr="0036561E" w:rsidRDefault="003C6FB3" w:rsidP="003C6FB3">
      <w:pPr>
        <w:ind w:left="2160" w:hanging="1440"/>
        <w:rPr>
          <w:rFonts w:ascii="Arial" w:hAnsi="Arial" w:cs="Arial"/>
        </w:rPr>
      </w:pPr>
    </w:p>
    <w:p w14:paraId="7E4C40D7" w14:textId="77777777" w:rsidR="003C6FB3" w:rsidRPr="0036561E" w:rsidRDefault="003C6FB3" w:rsidP="0043761F">
      <w:pPr>
        <w:ind w:left="2160" w:hanging="1440"/>
        <w:jc w:val="center"/>
        <w:rPr>
          <w:rFonts w:ascii="Arial" w:hAnsi="Arial" w:cs="Arial"/>
        </w:rPr>
      </w:pPr>
      <w:r w:rsidRPr="00C7669B">
        <w:rPr>
          <w:rFonts w:ascii="Arial" w:hAnsi="Arial" w:cs="Arial"/>
          <w:b/>
        </w:rPr>
        <w:t>ARTICLE 6 – ELECTION</w:t>
      </w:r>
    </w:p>
    <w:p w14:paraId="4E606474"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C7669B">
        <w:rPr>
          <w:rFonts w:ascii="Arial" w:hAnsi="Arial" w:cs="Arial"/>
          <w:b/>
        </w:rPr>
        <w:t>DUTIES OF THE STATE NOMINATING COMMITTEE</w:t>
      </w:r>
      <w:r w:rsidRPr="0036561E">
        <w:rPr>
          <w:rFonts w:ascii="Arial" w:hAnsi="Arial" w:cs="Arial"/>
        </w:rPr>
        <w:t xml:space="preserve">: It shall be the responsibility of the State Nominating Committee to formulate </w:t>
      </w:r>
      <w:r w:rsidR="00C7669B">
        <w:rPr>
          <w:rFonts w:ascii="Arial" w:hAnsi="Arial" w:cs="Arial"/>
        </w:rPr>
        <w:t>a slate of officers in</w:t>
      </w:r>
      <w:r w:rsidRPr="0036561E">
        <w:rPr>
          <w:rFonts w:ascii="Arial" w:hAnsi="Arial" w:cs="Arial"/>
        </w:rPr>
        <w:t xml:space="preserve"> accordance with the policy adopted by the State Board of Directors.</w:t>
      </w:r>
      <w:r w:rsidR="002C0C1A">
        <w:rPr>
          <w:rFonts w:ascii="Arial" w:hAnsi="Arial" w:cs="Arial"/>
        </w:rPr>
        <w:t xml:space="preserve"> The committee shall report directly to the Board of Directors. The committee shall consist of Past President (Chairperson), President-Elect, </w:t>
      </w:r>
      <w:r w:rsidR="00554156">
        <w:rPr>
          <w:rFonts w:ascii="Arial" w:hAnsi="Arial" w:cs="Arial"/>
        </w:rPr>
        <w:t>Secretary</w:t>
      </w:r>
      <w:r w:rsidR="00B272E3">
        <w:rPr>
          <w:rFonts w:ascii="Arial" w:hAnsi="Arial" w:cs="Arial"/>
        </w:rPr>
        <w:t>/Treasurer</w:t>
      </w:r>
      <w:r w:rsidR="00F865B2">
        <w:rPr>
          <w:rFonts w:ascii="Arial" w:hAnsi="Arial" w:cs="Arial"/>
        </w:rPr>
        <w:t>-</w:t>
      </w:r>
      <w:r w:rsidR="00B272E3">
        <w:rPr>
          <w:rFonts w:ascii="Arial" w:hAnsi="Arial" w:cs="Arial"/>
        </w:rPr>
        <w:t>Elect</w:t>
      </w:r>
      <w:r w:rsidR="002C0C1A">
        <w:rPr>
          <w:rFonts w:ascii="Arial" w:hAnsi="Arial" w:cs="Arial"/>
        </w:rPr>
        <w:t>, Treasurer, and two active TX ANFP members.</w:t>
      </w:r>
      <w:r w:rsidR="00B52EF2">
        <w:rPr>
          <w:rFonts w:ascii="Arial" w:hAnsi="Arial" w:cs="Arial"/>
        </w:rPr>
        <w:t xml:space="preserve"> The President will serve as ex officio. The chairperson shall lead the committee’s deliberations and actions and will not have a vote. </w:t>
      </w:r>
    </w:p>
    <w:p w14:paraId="62FA82CA" w14:textId="77777777" w:rsidR="008831CE" w:rsidRDefault="003C6FB3" w:rsidP="003C6FB3">
      <w:pPr>
        <w:ind w:left="1440" w:hanging="1440"/>
        <w:rPr>
          <w:rFonts w:ascii="Arial" w:hAnsi="Arial" w:cs="Arial"/>
          <w:b/>
        </w:rPr>
      </w:pPr>
      <w:r w:rsidRPr="0036561E">
        <w:rPr>
          <w:rFonts w:ascii="Arial" w:hAnsi="Arial" w:cs="Arial"/>
        </w:rPr>
        <w:t>Section 2:</w:t>
      </w:r>
      <w:r w:rsidRPr="0036561E">
        <w:rPr>
          <w:rFonts w:ascii="Arial" w:hAnsi="Arial" w:cs="Arial"/>
        </w:rPr>
        <w:tab/>
      </w:r>
      <w:r w:rsidR="00C7669B" w:rsidRPr="00C7669B">
        <w:rPr>
          <w:rFonts w:ascii="Arial" w:hAnsi="Arial" w:cs="Arial"/>
          <w:b/>
        </w:rPr>
        <w:t>SLATE</w:t>
      </w:r>
      <w:r w:rsidRPr="00C7669B">
        <w:rPr>
          <w:rFonts w:ascii="Arial" w:hAnsi="Arial" w:cs="Arial"/>
          <w:b/>
        </w:rPr>
        <w:t xml:space="preserve"> </w:t>
      </w:r>
      <w:r w:rsidR="002379B3">
        <w:rPr>
          <w:rFonts w:ascii="Arial" w:hAnsi="Arial" w:cs="Arial"/>
          <w:b/>
        </w:rPr>
        <w:t xml:space="preserve">VOTE: </w:t>
      </w:r>
      <w:r w:rsidR="002379B3">
        <w:rPr>
          <w:rFonts w:ascii="Arial" w:hAnsi="Arial" w:cs="Arial"/>
        </w:rPr>
        <w:t>After the Nominating Committee has slated the officers a notice will be sent out to all membership.  If there are no additional nominations, the Board of Directors shall elect the slate provided by the Nominating Committee.  In the event nominations are received in addition to the slate, ballots shall be made available</w:t>
      </w:r>
      <w:r w:rsidR="00F865B2">
        <w:rPr>
          <w:rFonts w:ascii="Arial" w:hAnsi="Arial" w:cs="Arial"/>
        </w:rPr>
        <w:t xml:space="preserve"> by email</w:t>
      </w:r>
      <w:r w:rsidR="002379B3">
        <w:rPr>
          <w:rFonts w:ascii="Arial" w:hAnsi="Arial" w:cs="Arial"/>
        </w:rPr>
        <w:t xml:space="preserve"> to all those eligible to vote</w:t>
      </w:r>
      <w:r w:rsidR="005905D8">
        <w:rPr>
          <w:rFonts w:ascii="Arial" w:hAnsi="Arial" w:cs="Arial"/>
        </w:rPr>
        <w:t xml:space="preserve"> no less than (30) days prior to counting the ballots identifying those candidates nominated by petition with 10% of eligible voting member’s signatures</w:t>
      </w:r>
      <w:r w:rsidR="00F865B2">
        <w:rPr>
          <w:rFonts w:ascii="Arial" w:hAnsi="Arial" w:cs="Arial"/>
        </w:rPr>
        <w:t>.</w:t>
      </w:r>
      <w:r w:rsidR="005905D8">
        <w:rPr>
          <w:rFonts w:ascii="Arial" w:hAnsi="Arial" w:cs="Arial"/>
        </w:rPr>
        <w:t xml:space="preserve"> In such event, the election of officers of T</w:t>
      </w:r>
      <w:r w:rsidR="00554156">
        <w:rPr>
          <w:rFonts w:ascii="Arial" w:hAnsi="Arial" w:cs="Arial"/>
        </w:rPr>
        <w:t>X</w:t>
      </w:r>
      <w:r w:rsidR="005905D8">
        <w:rPr>
          <w:rFonts w:ascii="Arial" w:hAnsi="Arial" w:cs="Arial"/>
        </w:rPr>
        <w:t xml:space="preserve"> ANFP shall be by </w:t>
      </w:r>
      <w:r w:rsidR="00F865B2">
        <w:rPr>
          <w:rFonts w:ascii="Arial" w:hAnsi="Arial" w:cs="Arial"/>
        </w:rPr>
        <w:t>majority</w:t>
      </w:r>
      <w:r w:rsidR="005905D8">
        <w:rPr>
          <w:rFonts w:ascii="Arial" w:hAnsi="Arial" w:cs="Arial"/>
        </w:rPr>
        <w:t xml:space="preserve"> of the votes cast, and all other questions, including amendments to the bylaws, shall be determined by a majority vote of those votes cast.</w:t>
      </w:r>
      <w:r w:rsidR="004B5390">
        <w:rPr>
          <w:rFonts w:ascii="Arial" w:hAnsi="Arial" w:cs="Arial"/>
          <w:b/>
        </w:rPr>
        <w:t xml:space="preserve"> </w:t>
      </w:r>
    </w:p>
    <w:p w14:paraId="3F78789E" w14:textId="77777777" w:rsidR="008831CE" w:rsidRDefault="008831CE" w:rsidP="003C6FB3">
      <w:pPr>
        <w:ind w:left="1440" w:hanging="1440"/>
        <w:rPr>
          <w:rFonts w:ascii="Arial" w:hAnsi="Arial" w:cs="Arial"/>
          <w:b/>
        </w:rPr>
      </w:pPr>
    </w:p>
    <w:p w14:paraId="0BB81B32" w14:textId="77777777" w:rsidR="008831CE" w:rsidRDefault="008831CE" w:rsidP="003C6FB3">
      <w:pPr>
        <w:ind w:left="1440" w:hanging="1440"/>
        <w:rPr>
          <w:rFonts w:ascii="Arial" w:hAnsi="Arial" w:cs="Arial"/>
          <w:b/>
        </w:rPr>
      </w:pPr>
    </w:p>
    <w:p w14:paraId="30F7FFD1" w14:textId="77777777" w:rsidR="008831CE" w:rsidRDefault="008831CE" w:rsidP="003C6FB3">
      <w:pPr>
        <w:ind w:left="1440" w:hanging="1440"/>
        <w:rPr>
          <w:rFonts w:ascii="Arial" w:hAnsi="Arial" w:cs="Arial"/>
          <w:b/>
        </w:rPr>
      </w:pPr>
    </w:p>
    <w:p w14:paraId="351DC6AC" w14:textId="77777777" w:rsidR="008831CE" w:rsidRDefault="008831CE" w:rsidP="003C6FB3">
      <w:pPr>
        <w:ind w:left="1440" w:hanging="1440"/>
        <w:rPr>
          <w:rFonts w:ascii="Arial" w:hAnsi="Arial" w:cs="Arial"/>
          <w:b/>
        </w:rPr>
      </w:pPr>
    </w:p>
    <w:p w14:paraId="525B94D7" w14:textId="77777777" w:rsidR="008831CE" w:rsidRDefault="008831CE" w:rsidP="003C6FB3">
      <w:pPr>
        <w:ind w:left="1440" w:hanging="1440"/>
        <w:rPr>
          <w:rFonts w:ascii="Arial" w:hAnsi="Arial" w:cs="Arial"/>
          <w:b/>
        </w:rPr>
      </w:pPr>
    </w:p>
    <w:p w14:paraId="1E69EC93" w14:textId="77777777" w:rsidR="008831CE" w:rsidRDefault="008831CE" w:rsidP="003C6FB3">
      <w:pPr>
        <w:ind w:left="1440" w:hanging="1440"/>
        <w:rPr>
          <w:rFonts w:ascii="Arial" w:hAnsi="Arial" w:cs="Arial"/>
          <w:b/>
        </w:rPr>
      </w:pPr>
    </w:p>
    <w:p w14:paraId="60A58F87" w14:textId="77777777" w:rsidR="008831CE" w:rsidRDefault="008831CE" w:rsidP="003C6FB3">
      <w:pPr>
        <w:ind w:left="1440" w:hanging="1440"/>
        <w:rPr>
          <w:rFonts w:ascii="Arial" w:hAnsi="Arial" w:cs="Arial"/>
          <w:b/>
        </w:rPr>
      </w:pPr>
    </w:p>
    <w:p w14:paraId="4A801CDD" w14:textId="77777777" w:rsidR="008831CE" w:rsidRDefault="008831CE" w:rsidP="003C6FB3">
      <w:pPr>
        <w:ind w:left="1440" w:hanging="1440"/>
        <w:rPr>
          <w:rFonts w:ascii="Arial" w:hAnsi="Arial" w:cs="Arial"/>
          <w:b/>
        </w:rPr>
      </w:pPr>
    </w:p>
    <w:p w14:paraId="2FE01690" w14:textId="77777777" w:rsidR="00F228DA" w:rsidRDefault="00B272E3" w:rsidP="003C6FB3">
      <w:pPr>
        <w:ind w:left="1440" w:hanging="1440"/>
        <w:rPr>
          <w:rFonts w:ascii="Arial" w:hAnsi="Arial" w:cs="Arial"/>
        </w:rPr>
      </w:pPr>
      <w:r>
        <w:rPr>
          <w:rFonts w:ascii="Arial" w:hAnsi="Arial" w:cs="Arial"/>
          <w:noProof/>
        </w:rPr>
        <w:drawing>
          <wp:anchor distT="0" distB="0" distL="114300" distR="114300" simplePos="0" relativeHeight="251659776" behindDoc="1" locked="0" layoutInCell="1" allowOverlap="1" wp14:anchorId="11A47DCF" wp14:editId="6E7B3561">
            <wp:simplePos x="0" y="0"/>
            <wp:positionH relativeFrom="column">
              <wp:posOffset>1757680</wp:posOffset>
            </wp:positionH>
            <wp:positionV relativeFrom="paragraph">
              <wp:posOffset>-348615</wp:posOffset>
            </wp:positionV>
            <wp:extent cx="3644900" cy="584200"/>
            <wp:effectExtent l="0" t="0" r="0" b="0"/>
            <wp:wrapTight wrapText="bothSides">
              <wp:wrapPolygon edited="0">
                <wp:start x="0" y="0"/>
                <wp:lineTo x="0" y="21130"/>
                <wp:lineTo x="21449" y="21130"/>
                <wp:lineTo x="21449" y="0"/>
                <wp:lineTo x="0" y="0"/>
              </wp:wrapPolygon>
            </wp:wrapTight>
            <wp:docPr id="13" name="Picture 13"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42CE68B4" w14:textId="77777777" w:rsidR="00F228DA" w:rsidRDefault="00F228DA" w:rsidP="003C6FB3">
      <w:pPr>
        <w:ind w:left="1440" w:hanging="1440"/>
        <w:rPr>
          <w:rFonts w:ascii="Arial" w:hAnsi="Arial" w:cs="Arial"/>
        </w:rPr>
      </w:pPr>
    </w:p>
    <w:p w14:paraId="0393ABCB" w14:textId="77777777" w:rsidR="00F228DA" w:rsidRDefault="00F228DA" w:rsidP="003C6FB3">
      <w:pPr>
        <w:ind w:left="1440" w:hanging="1440"/>
        <w:rPr>
          <w:rFonts w:ascii="Arial" w:hAnsi="Arial" w:cs="Arial"/>
        </w:rPr>
      </w:pPr>
    </w:p>
    <w:p w14:paraId="53323B86" w14:textId="77777777" w:rsidR="00F228DA" w:rsidRDefault="00F228DA" w:rsidP="003C6FB3">
      <w:pPr>
        <w:ind w:left="1440" w:hanging="1440"/>
        <w:rPr>
          <w:rFonts w:ascii="Arial" w:hAnsi="Arial" w:cs="Arial"/>
        </w:rPr>
      </w:pPr>
    </w:p>
    <w:p w14:paraId="49226709" w14:textId="77777777" w:rsidR="006C0DD8" w:rsidRDefault="00C96B2D" w:rsidP="003C6FB3">
      <w:pPr>
        <w:ind w:left="1440" w:hanging="1440"/>
        <w:rPr>
          <w:rFonts w:ascii="Arial" w:hAnsi="Arial" w:cs="Arial"/>
        </w:rPr>
      </w:pPr>
      <w:r>
        <w:rPr>
          <w:rFonts w:ascii="Arial" w:hAnsi="Arial" w:cs="Arial"/>
        </w:rPr>
        <w:t>Section 3:</w:t>
      </w:r>
      <w:r>
        <w:rPr>
          <w:rFonts w:ascii="Arial" w:hAnsi="Arial" w:cs="Arial"/>
        </w:rPr>
        <w:tab/>
      </w:r>
      <w:r>
        <w:rPr>
          <w:rFonts w:ascii="Arial" w:hAnsi="Arial" w:cs="Arial"/>
          <w:b/>
        </w:rPr>
        <w:t>BALLOT VOTE:</w:t>
      </w:r>
      <w:r w:rsidR="00932AA1">
        <w:rPr>
          <w:rFonts w:ascii="Arial" w:hAnsi="Arial" w:cs="Arial"/>
          <w:b/>
        </w:rPr>
        <w:t xml:space="preserve"> </w:t>
      </w:r>
      <w:r w:rsidR="00932AA1">
        <w:rPr>
          <w:rFonts w:ascii="Arial" w:hAnsi="Arial" w:cs="Arial"/>
        </w:rPr>
        <w:t>In the event nominations are received in addition to the slate, ballots of candidates must be distributed</w:t>
      </w:r>
      <w:r w:rsidR="00F865B2">
        <w:rPr>
          <w:rFonts w:ascii="Arial" w:hAnsi="Arial" w:cs="Arial"/>
        </w:rPr>
        <w:t xml:space="preserve"> by email</w:t>
      </w:r>
      <w:r w:rsidR="00932AA1">
        <w:rPr>
          <w:rFonts w:ascii="Arial" w:hAnsi="Arial" w:cs="Arial"/>
        </w:rPr>
        <w:t xml:space="preserve"> to all voting members no less than thirty (30) days to finalizing the slate</w:t>
      </w:r>
      <w:r w:rsidR="00940342">
        <w:rPr>
          <w:rFonts w:ascii="Arial" w:hAnsi="Arial" w:cs="Arial"/>
        </w:rPr>
        <w:t xml:space="preserve">. </w:t>
      </w:r>
      <w:r w:rsidR="00B923FB">
        <w:rPr>
          <w:rFonts w:ascii="Arial" w:hAnsi="Arial" w:cs="Arial"/>
        </w:rPr>
        <w:t>Instructions</w:t>
      </w:r>
      <w:r w:rsidR="006C0DD8">
        <w:rPr>
          <w:rFonts w:ascii="Arial" w:hAnsi="Arial" w:cs="Arial"/>
        </w:rPr>
        <w:t xml:space="preserve"> on the procedures to be used and voting information giving deadlines for return of ballots will accompany the ballots. The </w:t>
      </w:r>
      <w:r w:rsidR="001614F5">
        <w:rPr>
          <w:rFonts w:ascii="Arial" w:hAnsi="Arial" w:cs="Arial"/>
        </w:rPr>
        <w:t xml:space="preserve">Secretary/Treasurer-Elect </w:t>
      </w:r>
      <w:r w:rsidR="00940342">
        <w:rPr>
          <w:rFonts w:ascii="Arial" w:hAnsi="Arial" w:cs="Arial"/>
        </w:rPr>
        <w:t xml:space="preserve">and one other appointed member will be responsible for counting the ballots. </w:t>
      </w:r>
      <w:r w:rsidR="006C0DD8">
        <w:rPr>
          <w:rFonts w:ascii="Arial" w:hAnsi="Arial" w:cs="Arial"/>
        </w:rPr>
        <w:t xml:space="preserve">All ballots will be sent to the </w:t>
      </w:r>
      <w:r w:rsidR="001614F5">
        <w:rPr>
          <w:rFonts w:ascii="Arial" w:hAnsi="Arial" w:cs="Arial"/>
        </w:rPr>
        <w:t xml:space="preserve">Secretary/Treasurer-Elect </w:t>
      </w:r>
      <w:r w:rsidR="006C0DD8">
        <w:rPr>
          <w:rFonts w:ascii="Arial" w:hAnsi="Arial" w:cs="Arial"/>
        </w:rPr>
        <w:t>(Chairperson-Tellers Committee)</w:t>
      </w:r>
      <w:r w:rsidR="00EA15FE">
        <w:rPr>
          <w:rFonts w:ascii="Arial" w:hAnsi="Arial" w:cs="Arial"/>
        </w:rPr>
        <w:t xml:space="preserve">. </w:t>
      </w:r>
      <w:r w:rsidR="00940342">
        <w:rPr>
          <w:rFonts w:ascii="Arial" w:hAnsi="Arial" w:cs="Arial"/>
        </w:rPr>
        <w:t>The elections of officers shall be by majority of votes cast by voting members.</w:t>
      </w:r>
      <w:r>
        <w:rPr>
          <w:rFonts w:ascii="Arial" w:hAnsi="Arial" w:cs="Arial"/>
          <w:b/>
        </w:rPr>
        <w:t xml:space="preserve"> </w:t>
      </w:r>
      <w:r w:rsidR="006C0DD8" w:rsidRPr="006C0DD8">
        <w:rPr>
          <w:rFonts w:ascii="Arial" w:hAnsi="Arial" w:cs="Arial"/>
        </w:rPr>
        <w:t>Once all</w:t>
      </w:r>
      <w:r w:rsidR="006C0DD8">
        <w:rPr>
          <w:rFonts w:ascii="Arial" w:hAnsi="Arial" w:cs="Arial"/>
        </w:rPr>
        <w:t xml:space="preserve"> ballots have been counted, The Teller Committee Chairperson must submit a written ballot count to the President.  The President will inform the candidates of the result, not to include the count, then notifies the membership and provides report to the </w:t>
      </w:r>
      <w:r w:rsidR="001614F5">
        <w:rPr>
          <w:rFonts w:ascii="Arial" w:hAnsi="Arial" w:cs="Arial"/>
        </w:rPr>
        <w:t xml:space="preserve">Secretary/Treasurer-Elect </w:t>
      </w:r>
      <w:r w:rsidR="006C0DD8">
        <w:rPr>
          <w:rFonts w:ascii="Arial" w:hAnsi="Arial" w:cs="Arial"/>
        </w:rPr>
        <w:t>and Teller Committee to file.</w:t>
      </w:r>
    </w:p>
    <w:p w14:paraId="47D79890" w14:textId="77777777" w:rsidR="00371693" w:rsidRDefault="00371693" w:rsidP="003C6FB3">
      <w:pPr>
        <w:ind w:left="1440" w:hanging="1440"/>
        <w:rPr>
          <w:rFonts w:ascii="Arial" w:hAnsi="Arial" w:cs="Arial"/>
        </w:rPr>
      </w:pPr>
      <w:r>
        <w:rPr>
          <w:rFonts w:ascii="Arial" w:hAnsi="Arial" w:cs="Arial"/>
        </w:rPr>
        <w:t>Section 4:</w:t>
      </w:r>
      <w:r>
        <w:rPr>
          <w:rFonts w:ascii="Arial" w:hAnsi="Arial" w:cs="Arial"/>
        </w:rPr>
        <w:tab/>
      </w:r>
      <w:r w:rsidRPr="00371693">
        <w:rPr>
          <w:rFonts w:ascii="Arial" w:hAnsi="Arial" w:cs="Arial"/>
          <w:b/>
        </w:rPr>
        <w:t>VOTE:</w:t>
      </w:r>
      <w:r>
        <w:rPr>
          <w:rFonts w:ascii="Arial" w:hAnsi="Arial" w:cs="Arial"/>
          <w:b/>
        </w:rPr>
        <w:t xml:space="preserve">  </w:t>
      </w:r>
      <w:r>
        <w:rPr>
          <w:rFonts w:ascii="Arial" w:hAnsi="Arial" w:cs="Arial"/>
        </w:rPr>
        <w:t xml:space="preserve">The election of officers shall be conducted by or electronic ballots. Eligible voters are entitled to one vote for each office </w:t>
      </w:r>
      <w:r w:rsidR="00EC1C78">
        <w:rPr>
          <w:rFonts w:ascii="Arial" w:hAnsi="Arial" w:cs="Arial"/>
        </w:rPr>
        <w:t>vacancy.</w:t>
      </w:r>
      <w:r>
        <w:rPr>
          <w:rFonts w:ascii="Arial" w:hAnsi="Arial" w:cs="Arial"/>
        </w:rPr>
        <w:t xml:space="preserve">  </w:t>
      </w:r>
    </w:p>
    <w:p w14:paraId="3504B36A" w14:textId="77777777" w:rsidR="00F865B2" w:rsidRPr="00371693" w:rsidRDefault="00F865B2" w:rsidP="003C6FB3">
      <w:pPr>
        <w:ind w:left="1440" w:hanging="1440"/>
        <w:rPr>
          <w:rFonts w:ascii="Arial" w:hAnsi="Arial" w:cs="Arial"/>
        </w:rPr>
      </w:pPr>
    </w:p>
    <w:p w14:paraId="1063C0F4" w14:textId="77777777" w:rsidR="003C6FB3" w:rsidRPr="0036561E" w:rsidRDefault="00C7669B" w:rsidP="003C6FB3">
      <w:pPr>
        <w:ind w:left="1440" w:hanging="1440"/>
        <w:rPr>
          <w:rFonts w:ascii="Arial" w:hAnsi="Arial" w:cs="Arial"/>
        </w:rPr>
      </w:pPr>
      <w:r>
        <w:rPr>
          <w:rFonts w:ascii="Arial" w:hAnsi="Arial" w:cs="Arial"/>
        </w:rPr>
        <w:t xml:space="preserve">Section </w:t>
      </w:r>
      <w:r w:rsidR="00940342">
        <w:rPr>
          <w:rFonts w:ascii="Arial" w:hAnsi="Arial" w:cs="Arial"/>
        </w:rPr>
        <w:t>4</w:t>
      </w:r>
      <w:r w:rsidR="003C6FB3" w:rsidRPr="0036561E">
        <w:rPr>
          <w:rFonts w:ascii="Arial" w:hAnsi="Arial" w:cs="Arial"/>
        </w:rPr>
        <w:t>:</w:t>
      </w:r>
      <w:r w:rsidR="003C6FB3" w:rsidRPr="0036561E">
        <w:rPr>
          <w:rFonts w:ascii="Arial" w:hAnsi="Arial" w:cs="Arial"/>
        </w:rPr>
        <w:tab/>
      </w:r>
      <w:r w:rsidR="003C6FB3" w:rsidRPr="00C7669B">
        <w:rPr>
          <w:rFonts w:ascii="Arial" w:hAnsi="Arial" w:cs="Arial"/>
          <w:b/>
        </w:rPr>
        <w:t>VACANCIES</w:t>
      </w:r>
      <w:r w:rsidR="003C6FB3" w:rsidRPr="0036561E">
        <w:rPr>
          <w:rFonts w:ascii="Arial" w:hAnsi="Arial" w:cs="Arial"/>
        </w:rPr>
        <w:t xml:space="preserve">: Any vacancy that may occur of the State Board of Directors or in any office other than President, </w:t>
      </w:r>
      <w:r w:rsidR="007511A1" w:rsidRPr="0036561E">
        <w:rPr>
          <w:rFonts w:ascii="Arial" w:hAnsi="Arial" w:cs="Arial"/>
        </w:rPr>
        <w:t>due to</w:t>
      </w:r>
      <w:r w:rsidR="003C6FB3" w:rsidRPr="0036561E">
        <w:rPr>
          <w:rFonts w:ascii="Arial" w:hAnsi="Arial" w:cs="Arial"/>
        </w:rPr>
        <w:t xml:space="preserve"> death, resignation or otherwise may be filled by the majority vote of the remaining members of the State Board of Directors for the unexpired term in accordance with procedures adopted by the State Board of Directors. In the event of a vacancy in the office of the President, the President-Elect shall assume the office for the remainder of the unexpired term and s</w:t>
      </w:r>
      <w:r w:rsidR="00F865B2">
        <w:rPr>
          <w:rFonts w:ascii="Arial" w:hAnsi="Arial" w:cs="Arial"/>
        </w:rPr>
        <w:t>hall continue as President for two</w:t>
      </w:r>
      <w:r w:rsidR="003C6FB3" w:rsidRPr="0036561E">
        <w:rPr>
          <w:rFonts w:ascii="Arial" w:hAnsi="Arial" w:cs="Arial"/>
        </w:rPr>
        <w:t xml:space="preserve"> (</w:t>
      </w:r>
      <w:r w:rsidR="00F865B2">
        <w:rPr>
          <w:rFonts w:ascii="Arial" w:hAnsi="Arial" w:cs="Arial"/>
        </w:rPr>
        <w:t>2</w:t>
      </w:r>
      <w:r w:rsidR="003C6FB3" w:rsidRPr="0036561E">
        <w:rPr>
          <w:rFonts w:ascii="Arial" w:hAnsi="Arial" w:cs="Arial"/>
        </w:rPr>
        <w:t xml:space="preserve">) year thereafter. </w:t>
      </w:r>
      <w:r w:rsidR="003C6FB3" w:rsidRPr="0036561E">
        <w:rPr>
          <w:rFonts w:ascii="Arial" w:hAnsi="Arial" w:cs="Arial"/>
        </w:rPr>
        <w:tab/>
      </w:r>
    </w:p>
    <w:p w14:paraId="5DEE0324" w14:textId="77777777" w:rsidR="003C6FB3" w:rsidRPr="0036561E" w:rsidRDefault="003C6FB3" w:rsidP="003C6FB3">
      <w:pPr>
        <w:ind w:left="1440" w:hanging="1440"/>
        <w:rPr>
          <w:rFonts w:ascii="Arial" w:hAnsi="Arial" w:cs="Arial"/>
        </w:rPr>
      </w:pPr>
    </w:p>
    <w:p w14:paraId="0EFB6641" w14:textId="77777777" w:rsidR="003C6FB3" w:rsidRPr="0036561E" w:rsidRDefault="003C6FB3" w:rsidP="0043761F">
      <w:pPr>
        <w:ind w:left="2160" w:hanging="1440"/>
        <w:jc w:val="center"/>
        <w:rPr>
          <w:rFonts w:ascii="Arial" w:hAnsi="Arial" w:cs="Arial"/>
        </w:rPr>
      </w:pPr>
      <w:r w:rsidRPr="00C7669B">
        <w:rPr>
          <w:rFonts w:ascii="Arial" w:hAnsi="Arial" w:cs="Arial"/>
          <w:b/>
        </w:rPr>
        <w:t>ARTICLE 7 – MEETINGS</w:t>
      </w:r>
    </w:p>
    <w:p w14:paraId="5D8E8DD9"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C7669B">
        <w:rPr>
          <w:rFonts w:ascii="Arial" w:hAnsi="Arial" w:cs="Arial"/>
          <w:b/>
        </w:rPr>
        <w:t>MEMBERSHIP MEETING</w:t>
      </w:r>
      <w:r w:rsidRPr="0036561E">
        <w:rPr>
          <w:rFonts w:ascii="Arial" w:hAnsi="Arial" w:cs="Arial"/>
        </w:rPr>
        <w:t xml:space="preserve">: There shall be a minimum of </w:t>
      </w:r>
      <w:r w:rsidR="00F865B2">
        <w:rPr>
          <w:rFonts w:ascii="Arial" w:hAnsi="Arial" w:cs="Arial"/>
        </w:rPr>
        <w:t>one</w:t>
      </w:r>
      <w:r w:rsidRPr="0036561E">
        <w:rPr>
          <w:rFonts w:ascii="Arial" w:hAnsi="Arial" w:cs="Arial"/>
        </w:rPr>
        <w:t xml:space="preserve"> (</w:t>
      </w:r>
      <w:r w:rsidR="00F865B2">
        <w:rPr>
          <w:rFonts w:ascii="Arial" w:hAnsi="Arial" w:cs="Arial"/>
        </w:rPr>
        <w:t>1</w:t>
      </w:r>
      <w:r w:rsidRPr="0036561E">
        <w:rPr>
          <w:rFonts w:ascii="Arial" w:hAnsi="Arial" w:cs="Arial"/>
        </w:rPr>
        <w:t xml:space="preserve">) membership meeting per year to transact the business of the Association and provide continuing education.  Special meetings may be called by the </w:t>
      </w:r>
      <w:r w:rsidR="00C7669B">
        <w:rPr>
          <w:rFonts w:ascii="Arial" w:hAnsi="Arial" w:cs="Arial"/>
        </w:rPr>
        <w:t>Executive Board</w:t>
      </w:r>
      <w:r w:rsidRPr="0036561E">
        <w:rPr>
          <w:rFonts w:ascii="Arial" w:hAnsi="Arial" w:cs="Arial"/>
        </w:rPr>
        <w:t xml:space="preserve"> of the State Board of Directors. Written</w:t>
      </w:r>
      <w:r w:rsidR="00F865B2">
        <w:rPr>
          <w:rFonts w:ascii="Arial" w:hAnsi="Arial" w:cs="Arial"/>
        </w:rPr>
        <w:t>,</w:t>
      </w:r>
      <w:r w:rsidRPr="0036561E">
        <w:rPr>
          <w:rFonts w:ascii="Arial" w:hAnsi="Arial" w:cs="Arial"/>
        </w:rPr>
        <w:t xml:space="preserve"> printed</w:t>
      </w:r>
      <w:r w:rsidR="00F865B2">
        <w:rPr>
          <w:rFonts w:ascii="Arial" w:hAnsi="Arial" w:cs="Arial"/>
        </w:rPr>
        <w:t xml:space="preserve"> or emailed</w:t>
      </w:r>
      <w:r w:rsidRPr="0036561E">
        <w:rPr>
          <w:rFonts w:ascii="Arial" w:hAnsi="Arial" w:cs="Arial"/>
        </w:rPr>
        <w:t xml:space="preserve"> notice of the membership meetings, stating the place, date and hour of the meeting, the program content and the registration fee as fixed by the State Board of Directors, shall be sent to each member of the Association not less than </w:t>
      </w:r>
      <w:r w:rsidR="00C26326">
        <w:rPr>
          <w:rFonts w:ascii="Arial" w:hAnsi="Arial" w:cs="Arial"/>
        </w:rPr>
        <w:t>fifteen (15</w:t>
      </w:r>
      <w:r w:rsidR="008D71AA">
        <w:rPr>
          <w:rFonts w:ascii="Arial" w:hAnsi="Arial" w:cs="Arial"/>
        </w:rPr>
        <w:t xml:space="preserve">) </w:t>
      </w:r>
      <w:r w:rsidRPr="0036561E">
        <w:rPr>
          <w:rFonts w:ascii="Arial" w:hAnsi="Arial" w:cs="Arial"/>
        </w:rPr>
        <w:t xml:space="preserve">days </w:t>
      </w:r>
      <w:r w:rsidR="008D71AA">
        <w:rPr>
          <w:rFonts w:ascii="Arial" w:hAnsi="Arial" w:cs="Arial"/>
        </w:rPr>
        <w:t>prior to the meeting date.</w:t>
      </w:r>
    </w:p>
    <w:p w14:paraId="40E4AD8D" w14:textId="77777777" w:rsidR="003C6FB3" w:rsidRPr="0036561E" w:rsidRDefault="003C6FB3" w:rsidP="003C6FB3">
      <w:pPr>
        <w:ind w:left="1440" w:hanging="1440"/>
        <w:rPr>
          <w:rFonts w:ascii="Arial" w:hAnsi="Arial" w:cs="Arial"/>
        </w:rPr>
      </w:pPr>
      <w:r w:rsidRPr="0036561E">
        <w:rPr>
          <w:rFonts w:ascii="Arial" w:hAnsi="Arial" w:cs="Arial"/>
        </w:rPr>
        <w:t>Section 2:</w:t>
      </w:r>
      <w:r w:rsidRPr="0036561E">
        <w:rPr>
          <w:rFonts w:ascii="Arial" w:hAnsi="Arial" w:cs="Arial"/>
        </w:rPr>
        <w:tab/>
      </w:r>
      <w:r w:rsidRPr="009E1CDC">
        <w:rPr>
          <w:rFonts w:ascii="Arial" w:hAnsi="Arial" w:cs="Arial"/>
          <w:b/>
        </w:rPr>
        <w:t>STATE BOARD OF DIRECTORS</w:t>
      </w:r>
      <w:r w:rsidRPr="0036561E">
        <w:rPr>
          <w:rFonts w:ascii="Arial" w:hAnsi="Arial" w:cs="Arial"/>
        </w:rPr>
        <w:t xml:space="preserve">: </w:t>
      </w:r>
      <w:r w:rsidR="008D71AA" w:rsidRPr="0036561E">
        <w:rPr>
          <w:rFonts w:ascii="Arial" w:hAnsi="Arial" w:cs="Arial"/>
        </w:rPr>
        <w:t>A minimum of two (2) meetings must be held each yea</w:t>
      </w:r>
      <w:r w:rsidR="00A83F93">
        <w:rPr>
          <w:rFonts w:ascii="Arial" w:hAnsi="Arial" w:cs="Arial"/>
        </w:rPr>
        <w:t>r</w:t>
      </w:r>
      <w:r w:rsidR="00EC1C78">
        <w:rPr>
          <w:rFonts w:ascii="Arial" w:hAnsi="Arial" w:cs="Arial"/>
        </w:rPr>
        <w:t xml:space="preserve">. </w:t>
      </w:r>
      <w:r w:rsidRPr="0036561E">
        <w:rPr>
          <w:rFonts w:ascii="Arial" w:hAnsi="Arial" w:cs="Arial"/>
        </w:rPr>
        <w:t xml:space="preserve">The State Board of Directors shall hold a meeting </w:t>
      </w:r>
      <w:r w:rsidR="00F865B2">
        <w:rPr>
          <w:rFonts w:ascii="Arial" w:hAnsi="Arial" w:cs="Arial"/>
        </w:rPr>
        <w:t xml:space="preserve">&amp; </w:t>
      </w:r>
      <w:r w:rsidRPr="0036561E">
        <w:rPr>
          <w:rFonts w:ascii="Arial" w:hAnsi="Arial" w:cs="Arial"/>
        </w:rPr>
        <w:t>may be held at such time and place as shall be determined by the President</w:t>
      </w:r>
      <w:r w:rsidR="00895AB4">
        <w:rPr>
          <w:rFonts w:ascii="Arial" w:hAnsi="Arial" w:cs="Arial"/>
        </w:rPr>
        <w:t>.</w:t>
      </w:r>
      <w:r w:rsidRPr="0036561E">
        <w:rPr>
          <w:rFonts w:ascii="Arial" w:hAnsi="Arial" w:cs="Arial"/>
        </w:rPr>
        <w:t xml:space="preserve"> </w:t>
      </w:r>
    </w:p>
    <w:p w14:paraId="1FE2CD65" w14:textId="77777777" w:rsidR="003C6FB3" w:rsidRPr="0036561E" w:rsidRDefault="003C6FB3" w:rsidP="003C6FB3">
      <w:pPr>
        <w:ind w:left="2160" w:hanging="1440"/>
        <w:rPr>
          <w:rFonts w:ascii="Arial" w:hAnsi="Arial" w:cs="Arial"/>
        </w:rPr>
      </w:pPr>
    </w:p>
    <w:p w14:paraId="5AEE66FE" w14:textId="77777777" w:rsidR="003C6FB3" w:rsidRPr="0036561E" w:rsidRDefault="003C6FB3" w:rsidP="0043761F">
      <w:pPr>
        <w:ind w:left="2160" w:hanging="1440"/>
        <w:jc w:val="center"/>
        <w:rPr>
          <w:rFonts w:ascii="Arial" w:hAnsi="Arial" w:cs="Arial"/>
        </w:rPr>
      </w:pPr>
      <w:r w:rsidRPr="009E1CDC">
        <w:rPr>
          <w:rFonts w:ascii="Arial" w:hAnsi="Arial" w:cs="Arial"/>
          <w:b/>
        </w:rPr>
        <w:t>ARTICLE 8 – QUORUM</w:t>
      </w:r>
    </w:p>
    <w:p w14:paraId="06F20D2C" w14:textId="77777777" w:rsidR="003C6FB3"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9E1CDC">
        <w:rPr>
          <w:rFonts w:ascii="Arial" w:hAnsi="Arial" w:cs="Arial"/>
          <w:b/>
        </w:rPr>
        <w:t>QUORUM</w:t>
      </w:r>
      <w:r w:rsidRPr="0036561E">
        <w:rPr>
          <w:rFonts w:ascii="Arial" w:hAnsi="Arial" w:cs="Arial"/>
        </w:rPr>
        <w:t>: The Quorum</w:t>
      </w:r>
      <w:r w:rsidR="00A83F93">
        <w:rPr>
          <w:rFonts w:ascii="Arial" w:hAnsi="Arial" w:cs="Arial"/>
        </w:rPr>
        <w:t xml:space="preserve"> for membership meetings of TX ANFP shall </w:t>
      </w:r>
      <w:r w:rsidR="002729EF">
        <w:rPr>
          <w:rFonts w:ascii="Arial" w:hAnsi="Arial" w:cs="Arial"/>
        </w:rPr>
        <w:t xml:space="preserve">be six (6) percent of the total membership as of the previous May 31.  For Board of Directors meeting </w:t>
      </w:r>
      <w:r w:rsidR="00F865B2">
        <w:rPr>
          <w:rFonts w:ascii="Arial" w:hAnsi="Arial" w:cs="Arial"/>
        </w:rPr>
        <w:t>three</w:t>
      </w:r>
      <w:r w:rsidR="002729EF">
        <w:rPr>
          <w:rFonts w:ascii="Arial" w:hAnsi="Arial" w:cs="Arial"/>
        </w:rPr>
        <w:t xml:space="preserve"> (</w:t>
      </w:r>
      <w:r w:rsidR="00F865B2">
        <w:rPr>
          <w:rFonts w:ascii="Arial" w:hAnsi="Arial" w:cs="Arial"/>
        </w:rPr>
        <w:t>3</w:t>
      </w:r>
      <w:r w:rsidR="002729EF">
        <w:rPr>
          <w:rFonts w:ascii="Arial" w:hAnsi="Arial" w:cs="Arial"/>
        </w:rPr>
        <w:t>) board members must be present.</w:t>
      </w:r>
    </w:p>
    <w:p w14:paraId="0EEFFDDF" w14:textId="77777777" w:rsidR="0043761F" w:rsidRDefault="0043761F" w:rsidP="003C6FB3">
      <w:pPr>
        <w:ind w:left="1440" w:hanging="1440"/>
        <w:rPr>
          <w:rFonts w:ascii="Arial" w:hAnsi="Arial" w:cs="Arial"/>
        </w:rPr>
      </w:pPr>
    </w:p>
    <w:p w14:paraId="27EAFFEC" w14:textId="77777777" w:rsidR="0043761F" w:rsidRPr="0036561E" w:rsidRDefault="0043761F" w:rsidP="003C6FB3">
      <w:pPr>
        <w:ind w:left="1440" w:hanging="1440"/>
        <w:rPr>
          <w:rFonts w:ascii="Arial" w:hAnsi="Arial" w:cs="Arial"/>
        </w:rPr>
      </w:pPr>
    </w:p>
    <w:p w14:paraId="7D68C524" w14:textId="77777777" w:rsidR="003C6FB3" w:rsidRPr="0036561E" w:rsidRDefault="003C6FB3" w:rsidP="003C6FB3">
      <w:pPr>
        <w:ind w:left="2160" w:hanging="1440"/>
        <w:rPr>
          <w:rFonts w:ascii="Arial" w:hAnsi="Arial" w:cs="Arial"/>
        </w:rPr>
      </w:pPr>
    </w:p>
    <w:p w14:paraId="375FF010" w14:textId="77777777" w:rsidR="00EC1C78" w:rsidRDefault="00EC1C78" w:rsidP="003C6FB3">
      <w:pPr>
        <w:ind w:left="2160" w:hanging="1440"/>
        <w:jc w:val="center"/>
        <w:rPr>
          <w:rFonts w:ascii="Arial" w:hAnsi="Arial" w:cs="Arial"/>
          <w:b/>
        </w:rPr>
      </w:pPr>
    </w:p>
    <w:p w14:paraId="7689648F" w14:textId="77777777" w:rsidR="00CB46A6" w:rsidRDefault="00CB46A6" w:rsidP="003C6FB3">
      <w:pPr>
        <w:ind w:left="2160" w:hanging="1440"/>
        <w:jc w:val="center"/>
        <w:rPr>
          <w:rFonts w:ascii="Arial" w:hAnsi="Arial" w:cs="Arial"/>
          <w:b/>
        </w:rPr>
      </w:pPr>
    </w:p>
    <w:p w14:paraId="0FE3BE7C" w14:textId="77777777" w:rsidR="00EC1C78" w:rsidRDefault="00B272E3" w:rsidP="003C6FB3">
      <w:pPr>
        <w:ind w:left="2160" w:hanging="1440"/>
        <w:jc w:val="center"/>
        <w:rPr>
          <w:rFonts w:ascii="Arial" w:hAnsi="Arial" w:cs="Arial"/>
          <w:b/>
        </w:rPr>
      </w:pPr>
      <w:r w:rsidRPr="0036561E">
        <w:rPr>
          <w:noProof/>
        </w:rPr>
        <w:lastRenderedPageBreak/>
        <w:drawing>
          <wp:anchor distT="0" distB="0" distL="114300" distR="114300" simplePos="0" relativeHeight="251654656" behindDoc="1" locked="0" layoutInCell="1" allowOverlap="1" wp14:anchorId="07BBB983" wp14:editId="47C88006">
            <wp:simplePos x="0" y="0"/>
            <wp:positionH relativeFrom="column">
              <wp:posOffset>1776730</wp:posOffset>
            </wp:positionH>
            <wp:positionV relativeFrom="paragraph">
              <wp:posOffset>-361950</wp:posOffset>
            </wp:positionV>
            <wp:extent cx="3644900" cy="584200"/>
            <wp:effectExtent l="0" t="0" r="0" b="0"/>
            <wp:wrapTight wrapText="bothSides">
              <wp:wrapPolygon edited="0">
                <wp:start x="0" y="0"/>
                <wp:lineTo x="0" y="21130"/>
                <wp:lineTo x="21449" y="21130"/>
                <wp:lineTo x="21449" y="0"/>
                <wp:lineTo x="0" y="0"/>
              </wp:wrapPolygon>
            </wp:wrapTight>
            <wp:docPr id="6" name="Picture 6"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2F0F4A54" w14:textId="77777777" w:rsidR="00EC1C78" w:rsidRDefault="00EC1C78" w:rsidP="003C6FB3">
      <w:pPr>
        <w:ind w:left="2160" w:hanging="1440"/>
        <w:jc w:val="center"/>
        <w:rPr>
          <w:rFonts w:ascii="Arial" w:hAnsi="Arial" w:cs="Arial"/>
          <w:b/>
        </w:rPr>
      </w:pPr>
    </w:p>
    <w:p w14:paraId="78A34397" w14:textId="77777777" w:rsidR="00EC1C78" w:rsidRDefault="00EC1C78" w:rsidP="003C6FB3">
      <w:pPr>
        <w:ind w:left="2160" w:hanging="1440"/>
        <w:jc w:val="center"/>
        <w:rPr>
          <w:rFonts w:ascii="Arial" w:hAnsi="Arial" w:cs="Arial"/>
          <w:b/>
        </w:rPr>
      </w:pPr>
    </w:p>
    <w:p w14:paraId="2A64F836" w14:textId="77777777" w:rsidR="00F865B2" w:rsidRDefault="00F865B2" w:rsidP="003C6FB3">
      <w:pPr>
        <w:ind w:left="2160" w:hanging="1440"/>
        <w:jc w:val="center"/>
        <w:rPr>
          <w:rFonts w:ascii="Arial" w:hAnsi="Arial" w:cs="Arial"/>
          <w:b/>
        </w:rPr>
      </w:pPr>
    </w:p>
    <w:p w14:paraId="7E92E8EF" w14:textId="77777777" w:rsidR="00F865B2" w:rsidRDefault="00F865B2" w:rsidP="003C6FB3">
      <w:pPr>
        <w:ind w:left="2160" w:hanging="1440"/>
        <w:jc w:val="center"/>
        <w:rPr>
          <w:rFonts w:ascii="Arial" w:hAnsi="Arial" w:cs="Arial"/>
          <w:b/>
        </w:rPr>
      </w:pPr>
    </w:p>
    <w:p w14:paraId="64FF174D" w14:textId="77777777" w:rsidR="003C6FB3" w:rsidRPr="0036561E" w:rsidRDefault="003C6FB3" w:rsidP="003C6FB3">
      <w:pPr>
        <w:ind w:left="2160" w:hanging="1440"/>
        <w:jc w:val="center"/>
        <w:rPr>
          <w:rFonts w:ascii="Arial" w:hAnsi="Arial" w:cs="Arial"/>
        </w:rPr>
      </w:pPr>
      <w:r w:rsidRPr="009E1CDC">
        <w:rPr>
          <w:rFonts w:ascii="Arial" w:hAnsi="Arial" w:cs="Arial"/>
          <w:b/>
        </w:rPr>
        <w:t>ARTICLE 9 – COMMITTEES</w:t>
      </w:r>
    </w:p>
    <w:p w14:paraId="292DD631" w14:textId="77777777" w:rsidR="00A83F93"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9E1CDC">
        <w:rPr>
          <w:rFonts w:ascii="Arial" w:hAnsi="Arial" w:cs="Arial"/>
          <w:b/>
        </w:rPr>
        <w:t>STANDING COMMITTEES</w:t>
      </w:r>
      <w:r w:rsidRPr="0036561E">
        <w:rPr>
          <w:rFonts w:ascii="Arial" w:hAnsi="Arial" w:cs="Arial"/>
        </w:rPr>
        <w:t xml:space="preserve">: The President, subject to approval of the State Board of Directors, shall from time to time designate such standing committees as may be desirable to </w:t>
      </w:r>
      <w:r w:rsidR="009E1CDC">
        <w:rPr>
          <w:rFonts w:ascii="Arial" w:hAnsi="Arial" w:cs="Arial"/>
        </w:rPr>
        <w:t>accomplish t</w:t>
      </w:r>
      <w:r w:rsidRPr="0036561E">
        <w:rPr>
          <w:rFonts w:ascii="Arial" w:hAnsi="Arial" w:cs="Arial"/>
        </w:rPr>
        <w:t>he objectives of the Association.</w:t>
      </w:r>
    </w:p>
    <w:p w14:paraId="5E7EDAE2" w14:textId="77777777" w:rsidR="003C6FB3" w:rsidRPr="0036561E" w:rsidRDefault="003C6FB3" w:rsidP="00E117C1">
      <w:pPr>
        <w:ind w:left="1440" w:hanging="1440"/>
        <w:rPr>
          <w:rFonts w:ascii="Arial" w:hAnsi="Arial" w:cs="Arial"/>
        </w:rPr>
      </w:pPr>
      <w:r w:rsidRPr="0036561E">
        <w:rPr>
          <w:rFonts w:ascii="Arial" w:hAnsi="Arial" w:cs="Arial"/>
        </w:rPr>
        <w:t>Section 2:</w:t>
      </w:r>
      <w:r w:rsidRPr="0036561E">
        <w:rPr>
          <w:rFonts w:ascii="Arial" w:hAnsi="Arial" w:cs="Arial"/>
        </w:rPr>
        <w:tab/>
      </w:r>
      <w:r w:rsidRPr="009E1CDC">
        <w:rPr>
          <w:rFonts w:ascii="Arial" w:hAnsi="Arial" w:cs="Arial"/>
          <w:b/>
        </w:rPr>
        <w:t>STANDING COMMITTEE ORGANIZATION</w:t>
      </w:r>
      <w:r w:rsidRPr="0036561E">
        <w:rPr>
          <w:rFonts w:ascii="Arial" w:hAnsi="Arial" w:cs="Arial"/>
        </w:rPr>
        <w:t>: Membership of each of the standing committees shall be determined by the President-elect for their term of office as President, or by the President for standing committees designated during their term of office. The appointe</w:t>
      </w:r>
      <w:r w:rsidR="00A83F93">
        <w:rPr>
          <w:rFonts w:ascii="Arial" w:hAnsi="Arial" w:cs="Arial"/>
        </w:rPr>
        <w:t>r</w:t>
      </w:r>
      <w:r w:rsidRPr="0036561E">
        <w:rPr>
          <w:rFonts w:ascii="Arial" w:hAnsi="Arial" w:cs="Arial"/>
        </w:rPr>
        <w:t xml:space="preserve"> shall instruct each committee as to the function of that committee and within these guidelines the committee shall make its own rules and operating procedures.</w:t>
      </w:r>
    </w:p>
    <w:p w14:paraId="439FFC13" w14:textId="77777777" w:rsidR="003C6FB3" w:rsidRPr="0036561E" w:rsidRDefault="003C6FB3" w:rsidP="003C6FB3">
      <w:pPr>
        <w:ind w:left="1440" w:hanging="1440"/>
        <w:rPr>
          <w:rFonts w:ascii="Arial" w:hAnsi="Arial" w:cs="Arial"/>
        </w:rPr>
      </w:pPr>
      <w:r w:rsidRPr="0036561E">
        <w:rPr>
          <w:rFonts w:ascii="Arial" w:hAnsi="Arial" w:cs="Arial"/>
        </w:rPr>
        <w:t>Section 3:</w:t>
      </w:r>
      <w:r w:rsidRPr="0036561E">
        <w:rPr>
          <w:rFonts w:ascii="Arial" w:hAnsi="Arial" w:cs="Arial"/>
        </w:rPr>
        <w:tab/>
      </w:r>
      <w:r w:rsidRPr="009E1CDC">
        <w:rPr>
          <w:rFonts w:ascii="Arial" w:hAnsi="Arial" w:cs="Arial"/>
          <w:b/>
        </w:rPr>
        <w:t>AD-HOC</w:t>
      </w:r>
      <w:r w:rsidR="00A83F93">
        <w:rPr>
          <w:rFonts w:ascii="Arial" w:hAnsi="Arial" w:cs="Arial"/>
          <w:b/>
        </w:rPr>
        <w:t>/TASK FORCES</w:t>
      </w:r>
      <w:r w:rsidRPr="0036561E">
        <w:rPr>
          <w:rFonts w:ascii="Arial" w:hAnsi="Arial" w:cs="Arial"/>
        </w:rPr>
        <w:t xml:space="preserve">: The President shall from time to time designate such AD-HOC Committees </w:t>
      </w:r>
      <w:r w:rsidR="00C855BB">
        <w:rPr>
          <w:rFonts w:ascii="Arial" w:hAnsi="Arial" w:cs="Arial"/>
        </w:rPr>
        <w:t xml:space="preserve">or Task Force </w:t>
      </w:r>
      <w:r w:rsidRPr="0036561E">
        <w:rPr>
          <w:rFonts w:ascii="Arial" w:hAnsi="Arial" w:cs="Arial"/>
        </w:rPr>
        <w:t xml:space="preserve">as may desire to </w:t>
      </w:r>
      <w:r w:rsidR="00C855BB">
        <w:rPr>
          <w:rFonts w:ascii="Arial" w:hAnsi="Arial" w:cs="Arial"/>
        </w:rPr>
        <w:t xml:space="preserve">carry out </w:t>
      </w:r>
      <w:r w:rsidRPr="0036561E">
        <w:rPr>
          <w:rFonts w:ascii="Arial" w:hAnsi="Arial" w:cs="Arial"/>
        </w:rPr>
        <w:t>the objectives of the Association.</w:t>
      </w:r>
    </w:p>
    <w:p w14:paraId="6B9634EC" w14:textId="77777777" w:rsidR="003C6FB3" w:rsidRPr="0036561E" w:rsidRDefault="003C6FB3" w:rsidP="009E1CDC">
      <w:pPr>
        <w:ind w:left="1440" w:hanging="1440"/>
        <w:rPr>
          <w:rFonts w:ascii="Arial" w:hAnsi="Arial" w:cs="Arial"/>
          <w:b/>
          <w:u w:val="single"/>
        </w:rPr>
      </w:pPr>
      <w:r w:rsidRPr="0036561E">
        <w:rPr>
          <w:rFonts w:ascii="Arial" w:hAnsi="Arial" w:cs="Arial"/>
        </w:rPr>
        <w:t>Section 4:</w:t>
      </w:r>
      <w:r w:rsidRPr="0036561E">
        <w:rPr>
          <w:rFonts w:ascii="Arial" w:hAnsi="Arial" w:cs="Arial"/>
        </w:rPr>
        <w:tab/>
      </w:r>
      <w:r w:rsidRPr="009E1CDC">
        <w:rPr>
          <w:rFonts w:ascii="Arial" w:hAnsi="Arial" w:cs="Arial"/>
          <w:b/>
        </w:rPr>
        <w:t>AD-HO</w:t>
      </w:r>
      <w:r w:rsidR="00C855BB">
        <w:rPr>
          <w:rFonts w:ascii="Arial" w:hAnsi="Arial" w:cs="Arial"/>
          <w:b/>
        </w:rPr>
        <w:t>C/TASK FORCES</w:t>
      </w:r>
      <w:r w:rsidRPr="009E1CDC">
        <w:rPr>
          <w:rFonts w:ascii="Arial" w:hAnsi="Arial" w:cs="Arial"/>
          <w:b/>
        </w:rPr>
        <w:t xml:space="preserve"> COMMITTEE ORGANIZATION</w:t>
      </w:r>
      <w:r w:rsidRPr="0036561E">
        <w:rPr>
          <w:rFonts w:ascii="Arial" w:hAnsi="Arial" w:cs="Arial"/>
        </w:rPr>
        <w:t>: Membership of each of the AD-HOC Committees</w:t>
      </w:r>
      <w:r w:rsidR="00C855BB">
        <w:rPr>
          <w:rFonts w:ascii="Arial" w:hAnsi="Arial" w:cs="Arial"/>
        </w:rPr>
        <w:t>/Task Force</w:t>
      </w:r>
      <w:r w:rsidRPr="0036561E">
        <w:rPr>
          <w:rFonts w:ascii="Arial" w:hAnsi="Arial" w:cs="Arial"/>
        </w:rPr>
        <w:t xml:space="preserve"> shall be determined by the President. The President shall instruct the AD-HOC Committee as to the function of that committee and within these guidelines the committee shall make its own rules and operating regulations</w:t>
      </w:r>
      <w:r w:rsidR="00C855BB">
        <w:rPr>
          <w:rFonts w:ascii="Arial" w:hAnsi="Arial" w:cs="Arial"/>
        </w:rPr>
        <w:t xml:space="preserve"> as permitted within these bylaws and outlined in the policies and procedures.</w:t>
      </w:r>
    </w:p>
    <w:p w14:paraId="7C7941A2" w14:textId="77777777" w:rsidR="003C6FB3" w:rsidRPr="0036561E" w:rsidRDefault="003C6FB3" w:rsidP="003C6FB3">
      <w:pPr>
        <w:ind w:left="2160" w:hanging="1440"/>
        <w:jc w:val="center"/>
        <w:rPr>
          <w:rFonts w:ascii="Arial" w:hAnsi="Arial" w:cs="Arial"/>
        </w:rPr>
      </w:pPr>
    </w:p>
    <w:p w14:paraId="52D7E673" w14:textId="77777777" w:rsidR="003C6FB3" w:rsidRPr="0036561E" w:rsidRDefault="003C6FB3" w:rsidP="0043761F">
      <w:pPr>
        <w:ind w:left="2160" w:hanging="1440"/>
        <w:jc w:val="center"/>
        <w:rPr>
          <w:rFonts w:ascii="Arial" w:hAnsi="Arial" w:cs="Arial"/>
        </w:rPr>
      </w:pPr>
      <w:r w:rsidRPr="009E1CDC">
        <w:rPr>
          <w:rFonts w:ascii="Arial" w:hAnsi="Arial" w:cs="Arial"/>
          <w:b/>
        </w:rPr>
        <w:t>ARTICLE 10 – AFFILIATED DISTRICT ORGANIZATION</w:t>
      </w:r>
    </w:p>
    <w:p w14:paraId="3FB0BAB2" w14:textId="77777777" w:rsidR="003C6FB3" w:rsidRPr="0036561E" w:rsidRDefault="003C6FB3" w:rsidP="003C6FB3">
      <w:pPr>
        <w:ind w:left="1440" w:hanging="1440"/>
        <w:rPr>
          <w:rFonts w:ascii="Arial" w:hAnsi="Arial" w:cs="Arial"/>
        </w:rPr>
      </w:pPr>
      <w:r w:rsidRPr="0036561E">
        <w:rPr>
          <w:rFonts w:ascii="Arial" w:hAnsi="Arial" w:cs="Arial"/>
        </w:rPr>
        <w:t>Section 1:</w:t>
      </w:r>
      <w:r w:rsidRPr="0036561E">
        <w:rPr>
          <w:rFonts w:ascii="Arial" w:hAnsi="Arial" w:cs="Arial"/>
        </w:rPr>
        <w:tab/>
      </w:r>
      <w:r w:rsidRPr="009E1CDC">
        <w:rPr>
          <w:rFonts w:ascii="Arial" w:hAnsi="Arial" w:cs="Arial"/>
          <w:b/>
        </w:rPr>
        <w:t>MEMBERSHIP REQUIREMENTS</w:t>
      </w:r>
      <w:r w:rsidRPr="0036561E">
        <w:rPr>
          <w:rFonts w:ascii="Arial" w:hAnsi="Arial" w:cs="Arial"/>
        </w:rPr>
        <w:t xml:space="preserve">: Members of the Association shall be a member of the National ANFP before they shall be a member of the </w:t>
      </w:r>
      <w:r w:rsidR="009E1CDC">
        <w:rPr>
          <w:rFonts w:ascii="Arial" w:hAnsi="Arial" w:cs="Arial"/>
        </w:rPr>
        <w:t>State</w:t>
      </w:r>
      <w:r w:rsidRPr="0036561E">
        <w:rPr>
          <w:rFonts w:ascii="Arial" w:hAnsi="Arial" w:cs="Arial"/>
        </w:rPr>
        <w:t xml:space="preserve"> Association</w:t>
      </w:r>
      <w:r w:rsidR="00C855BB">
        <w:rPr>
          <w:rFonts w:ascii="Arial" w:hAnsi="Arial" w:cs="Arial"/>
        </w:rPr>
        <w:t xml:space="preserve"> and/or District Association</w:t>
      </w:r>
      <w:r w:rsidRPr="0036561E">
        <w:rPr>
          <w:rFonts w:ascii="Arial" w:hAnsi="Arial" w:cs="Arial"/>
        </w:rPr>
        <w:t>.</w:t>
      </w:r>
    </w:p>
    <w:p w14:paraId="79F70E3C" w14:textId="77777777" w:rsidR="003C6FB3" w:rsidRPr="0036561E" w:rsidRDefault="003C6FB3" w:rsidP="003C6FB3">
      <w:pPr>
        <w:ind w:left="1440" w:hanging="1440"/>
        <w:rPr>
          <w:rFonts w:ascii="Arial" w:hAnsi="Arial" w:cs="Arial"/>
        </w:rPr>
      </w:pPr>
      <w:r w:rsidRPr="0036561E">
        <w:rPr>
          <w:rFonts w:ascii="Arial" w:hAnsi="Arial" w:cs="Arial"/>
        </w:rPr>
        <w:t>Section 2:</w:t>
      </w:r>
      <w:r w:rsidRPr="0036561E">
        <w:rPr>
          <w:rFonts w:ascii="Arial" w:hAnsi="Arial" w:cs="Arial"/>
        </w:rPr>
        <w:tab/>
      </w:r>
      <w:r w:rsidRPr="009E1CDC">
        <w:rPr>
          <w:rFonts w:ascii="Arial" w:hAnsi="Arial" w:cs="Arial"/>
          <w:b/>
        </w:rPr>
        <w:t>DISTRICT ASSOCIATIONS</w:t>
      </w:r>
      <w:r w:rsidRPr="0036561E">
        <w:rPr>
          <w:rFonts w:ascii="Arial" w:hAnsi="Arial" w:cs="Arial"/>
        </w:rPr>
        <w:t>: District Associations will be determined by the first three numbers in their zip codes as follows:</w:t>
      </w:r>
    </w:p>
    <w:p w14:paraId="15EA1041"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r>
      <w:r w:rsidRPr="009E1CDC">
        <w:rPr>
          <w:rFonts w:ascii="Arial" w:hAnsi="Arial" w:cs="Arial"/>
          <w:b/>
        </w:rPr>
        <w:t>District # 1</w:t>
      </w:r>
      <w:r w:rsidRPr="0036561E">
        <w:rPr>
          <w:rFonts w:ascii="Arial" w:hAnsi="Arial" w:cs="Arial"/>
        </w:rPr>
        <w:tab/>
      </w:r>
      <w:smartTag w:uri="urn:schemas-microsoft-com:office:smarttags" w:element="place">
        <w:r w:rsidRPr="0036561E">
          <w:rPr>
            <w:rFonts w:ascii="Arial" w:hAnsi="Arial" w:cs="Arial"/>
          </w:rPr>
          <w:t>South Texas</w:t>
        </w:r>
      </w:smartTag>
    </w:p>
    <w:p w14:paraId="4F7E5C36" w14:textId="77777777" w:rsidR="003C6FB3" w:rsidRPr="0036561E" w:rsidRDefault="003C6FB3" w:rsidP="003C6FB3">
      <w:pPr>
        <w:ind w:left="1440" w:firstLine="720"/>
        <w:rPr>
          <w:rFonts w:ascii="Arial" w:hAnsi="Arial" w:cs="Arial"/>
        </w:rPr>
      </w:pPr>
      <w:r w:rsidRPr="0036561E">
        <w:rPr>
          <w:rFonts w:ascii="Arial" w:hAnsi="Arial" w:cs="Arial"/>
        </w:rPr>
        <w:t>779, 783, 784, 785</w:t>
      </w:r>
    </w:p>
    <w:p w14:paraId="3DA47236"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r>
      <w:r w:rsidRPr="009E1CDC">
        <w:rPr>
          <w:rFonts w:ascii="Arial" w:hAnsi="Arial" w:cs="Arial"/>
          <w:b/>
        </w:rPr>
        <w:t>District # 2</w:t>
      </w:r>
      <w:r w:rsidRPr="0036561E">
        <w:rPr>
          <w:rFonts w:ascii="Arial" w:hAnsi="Arial" w:cs="Arial"/>
        </w:rPr>
        <w:tab/>
      </w:r>
      <w:smartTag w:uri="urn:schemas-microsoft-com:office:smarttags" w:element="place">
        <w:r w:rsidRPr="0036561E">
          <w:rPr>
            <w:rFonts w:ascii="Arial" w:hAnsi="Arial" w:cs="Arial"/>
          </w:rPr>
          <w:t>North Texas</w:t>
        </w:r>
      </w:smartTag>
    </w:p>
    <w:p w14:paraId="68BE5F5A" w14:textId="77777777" w:rsidR="003C6FB3" w:rsidRPr="0036561E" w:rsidRDefault="008C058A" w:rsidP="008C058A">
      <w:pPr>
        <w:ind w:left="720" w:firstLine="720"/>
        <w:rPr>
          <w:rFonts w:ascii="Arial" w:hAnsi="Arial" w:cs="Arial"/>
        </w:rPr>
      </w:pPr>
      <w:r>
        <w:rPr>
          <w:rFonts w:ascii="Arial" w:hAnsi="Arial" w:cs="Arial"/>
        </w:rPr>
        <w:t xml:space="preserve">          </w:t>
      </w:r>
      <w:r w:rsidR="003C6FB3" w:rsidRPr="0036561E">
        <w:rPr>
          <w:rFonts w:ascii="Arial" w:hAnsi="Arial" w:cs="Arial"/>
        </w:rPr>
        <w:t>760, 761, 762, 763, 764, 790, 791, 792, 793, 794, 795, 796</w:t>
      </w:r>
    </w:p>
    <w:p w14:paraId="6A5CE273"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r>
      <w:r w:rsidRPr="009E1CDC">
        <w:rPr>
          <w:rFonts w:ascii="Arial" w:hAnsi="Arial" w:cs="Arial"/>
          <w:b/>
        </w:rPr>
        <w:t>District # 3</w:t>
      </w:r>
      <w:r w:rsidRPr="0036561E">
        <w:rPr>
          <w:rFonts w:ascii="Arial" w:hAnsi="Arial" w:cs="Arial"/>
        </w:rPr>
        <w:tab/>
      </w:r>
      <w:smartTag w:uri="urn:schemas-microsoft-com:office:smarttags" w:element="place">
        <w:r w:rsidRPr="0036561E">
          <w:rPr>
            <w:rFonts w:ascii="Arial" w:hAnsi="Arial" w:cs="Arial"/>
          </w:rPr>
          <w:t>Northeast Texas</w:t>
        </w:r>
      </w:smartTag>
    </w:p>
    <w:p w14:paraId="08683F0E" w14:textId="77777777" w:rsidR="003C6FB3" w:rsidRPr="0036561E" w:rsidRDefault="003C6FB3" w:rsidP="003C6FB3">
      <w:pPr>
        <w:ind w:left="1440" w:firstLine="720"/>
        <w:rPr>
          <w:rFonts w:ascii="Arial" w:hAnsi="Arial" w:cs="Arial"/>
        </w:rPr>
      </w:pPr>
      <w:r w:rsidRPr="0036561E">
        <w:rPr>
          <w:rFonts w:ascii="Arial" w:hAnsi="Arial" w:cs="Arial"/>
        </w:rPr>
        <w:t>750, 751, 752, 753, 754, 755, 756, 757</w:t>
      </w:r>
    </w:p>
    <w:p w14:paraId="2247B76E"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r>
      <w:r w:rsidRPr="009E1CDC">
        <w:rPr>
          <w:rFonts w:ascii="Arial" w:hAnsi="Arial" w:cs="Arial"/>
          <w:b/>
        </w:rPr>
        <w:t>District # 4</w:t>
      </w:r>
      <w:r w:rsidRPr="0036561E">
        <w:rPr>
          <w:rFonts w:ascii="Arial" w:hAnsi="Arial" w:cs="Arial"/>
        </w:rPr>
        <w:tab/>
      </w:r>
      <w:smartTag w:uri="urn:schemas-microsoft-com:office:smarttags" w:element="place">
        <w:r w:rsidRPr="0036561E">
          <w:rPr>
            <w:rFonts w:ascii="Arial" w:hAnsi="Arial" w:cs="Arial"/>
          </w:rPr>
          <w:t>Southeast Texas</w:t>
        </w:r>
      </w:smartTag>
    </w:p>
    <w:p w14:paraId="3454CB68"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t>759, 770, 771, 772, 773, 774, 775, 776, 777</w:t>
      </w:r>
    </w:p>
    <w:p w14:paraId="340C2375"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r>
      <w:r w:rsidRPr="009E1CDC">
        <w:rPr>
          <w:rFonts w:ascii="Arial" w:hAnsi="Arial" w:cs="Arial"/>
          <w:b/>
        </w:rPr>
        <w:t>District # 5</w:t>
      </w:r>
      <w:r w:rsidRPr="0036561E">
        <w:rPr>
          <w:rFonts w:ascii="Arial" w:hAnsi="Arial" w:cs="Arial"/>
        </w:rPr>
        <w:tab/>
      </w:r>
      <w:smartTag w:uri="urn:schemas-microsoft-com:office:smarttags" w:element="place">
        <w:r w:rsidRPr="0036561E">
          <w:rPr>
            <w:rFonts w:ascii="Arial" w:hAnsi="Arial" w:cs="Arial"/>
          </w:rPr>
          <w:t>Central Texas</w:t>
        </w:r>
      </w:smartTag>
    </w:p>
    <w:p w14:paraId="50B90EB4" w14:textId="77777777" w:rsidR="003C6FB3" w:rsidRPr="0036561E" w:rsidRDefault="003C6FB3" w:rsidP="003C6FB3">
      <w:pPr>
        <w:ind w:left="1440" w:firstLine="720"/>
        <w:rPr>
          <w:rFonts w:ascii="Arial" w:hAnsi="Arial" w:cs="Arial"/>
        </w:rPr>
      </w:pPr>
      <w:r w:rsidRPr="0036561E">
        <w:rPr>
          <w:rFonts w:ascii="Arial" w:hAnsi="Arial" w:cs="Arial"/>
        </w:rPr>
        <w:t>733, 758, 765, 766, 767, 768, 778, 786, 787, 789</w:t>
      </w:r>
    </w:p>
    <w:p w14:paraId="6675E901" w14:textId="77777777" w:rsidR="003C6FB3" w:rsidRPr="0036561E" w:rsidRDefault="003C6FB3" w:rsidP="003C6FB3">
      <w:pPr>
        <w:rPr>
          <w:rFonts w:ascii="Arial" w:hAnsi="Arial" w:cs="Arial"/>
        </w:rPr>
      </w:pPr>
      <w:r w:rsidRPr="0036561E">
        <w:rPr>
          <w:rFonts w:ascii="Arial" w:hAnsi="Arial" w:cs="Arial"/>
        </w:rPr>
        <w:tab/>
      </w:r>
      <w:r w:rsidRPr="0036561E">
        <w:rPr>
          <w:rFonts w:ascii="Arial" w:hAnsi="Arial" w:cs="Arial"/>
        </w:rPr>
        <w:tab/>
      </w:r>
      <w:r w:rsidRPr="0036561E">
        <w:rPr>
          <w:rFonts w:ascii="Arial" w:hAnsi="Arial" w:cs="Arial"/>
        </w:rPr>
        <w:tab/>
      </w:r>
      <w:r w:rsidRPr="009E1CDC">
        <w:rPr>
          <w:rFonts w:ascii="Arial" w:hAnsi="Arial" w:cs="Arial"/>
          <w:b/>
        </w:rPr>
        <w:t>District # 6</w:t>
      </w:r>
      <w:r w:rsidRPr="0036561E">
        <w:rPr>
          <w:rFonts w:ascii="Arial" w:hAnsi="Arial" w:cs="Arial"/>
        </w:rPr>
        <w:tab/>
      </w:r>
      <w:smartTag w:uri="urn:schemas-microsoft-com:office:smarttags" w:element="place">
        <w:r w:rsidRPr="0036561E">
          <w:rPr>
            <w:rFonts w:ascii="Arial" w:hAnsi="Arial" w:cs="Arial"/>
          </w:rPr>
          <w:t>Southwest Texas</w:t>
        </w:r>
      </w:smartTag>
    </w:p>
    <w:p w14:paraId="5478AE7E" w14:textId="77777777" w:rsidR="003077C2" w:rsidRPr="0036561E" w:rsidRDefault="003C6FB3" w:rsidP="003077C2">
      <w:pPr>
        <w:ind w:left="1440" w:firstLine="720"/>
        <w:rPr>
          <w:rFonts w:ascii="Arial" w:hAnsi="Arial" w:cs="Arial"/>
        </w:rPr>
      </w:pPr>
      <w:r w:rsidRPr="0036561E">
        <w:rPr>
          <w:rFonts w:ascii="Arial" w:hAnsi="Arial" w:cs="Arial"/>
        </w:rPr>
        <w:t>769, 780, 781, 782, 788, 797, 798, 799, 885</w:t>
      </w:r>
    </w:p>
    <w:p w14:paraId="34CAFD87" w14:textId="77777777" w:rsidR="003077C2" w:rsidRPr="0036561E" w:rsidRDefault="003077C2" w:rsidP="003077C2">
      <w:pPr>
        <w:ind w:left="1440" w:hanging="1440"/>
        <w:rPr>
          <w:rFonts w:ascii="Arial" w:hAnsi="Arial" w:cs="Arial"/>
        </w:rPr>
      </w:pPr>
      <w:r>
        <w:rPr>
          <w:rFonts w:ascii="Arial" w:hAnsi="Arial" w:cs="Arial"/>
        </w:rPr>
        <w:t xml:space="preserve">  </w:t>
      </w:r>
    </w:p>
    <w:p w14:paraId="6A6CF124" w14:textId="77777777" w:rsidR="008C058A" w:rsidRPr="0036561E" w:rsidRDefault="008C058A" w:rsidP="008C058A">
      <w:pPr>
        <w:jc w:val="center"/>
        <w:rPr>
          <w:rFonts w:ascii="Arial" w:hAnsi="Arial" w:cs="Arial"/>
        </w:rPr>
      </w:pPr>
      <w:r w:rsidRPr="009E1CDC">
        <w:rPr>
          <w:rFonts w:ascii="Arial" w:hAnsi="Arial" w:cs="Arial"/>
          <w:b/>
        </w:rPr>
        <w:t>ARTICLE 11 – PROCEDURE</w:t>
      </w:r>
    </w:p>
    <w:p w14:paraId="706BEEC2" w14:textId="77777777" w:rsidR="008C058A" w:rsidRDefault="008C058A" w:rsidP="008C058A">
      <w:pPr>
        <w:ind w:left="1440" w:hanging="1440"/>
        <w:rPr>
          <w:rFonts w:ascii="Arial" w:hAnsi="Arial" w:cs="Arial"/>
        </w:rPr>
      </w:pPr>
      <w:r w:rsidRPr="0036561E">
        <w:rPr>
          <w:rFonts w:ascii="Arial" w:hAnsi="Arial" w:cs="Arial"/>
        </w:rPr>
        <w:t>Section 1:</w:t>
      </w:r>
      <w:r w:rsidRPr="0036561E">
        <w:rPr>
          <w:rFonts w:ascii="Arial" w:hAnsi="Arial" w:cs="Arial"/>
        </w:rPr>
        <w:tab/>
      </w:r>
      <w:r w:rsidRPr="009E1CDC">
        <w:rPr>
          <w:rFonts w:ascii="Arial" w:hAnsi="Arial" w:cs="Arial"/>
          <w:b/>
        </w:rPr>
        <w:t>PROCEDURE</w:t>
      </w:r>
      <w:r w:rsidRPr="0036561E">
        <w:rPr>
          <w:rFonts w:ascii="Arial" w:hAnsi="Arial" w:cs="Arial"/>
        </w:rPr>
        <w:t>: Robert’s Rules of Order</w:t>
      </w:r>
      <w:r>
        <w:rPr>
          <w:rFonts w:ascii="Arial" w:hAnsi="Arial" w:cs="Arial"/>
        </w:rPr>
        <w:t>,</w:t>
      </w:r>
      <w:r w:rsidRPr="0036561E">
        <w:rPr>
          <w:rFonts w:ascii="Arial" w:hAnsi="Arial" w:cs="Arial"/>
        </w:rPr>
        <w:t xml:space="preserve"> Newly Revised</w:t>
      </w:r>
      <w:r>
        <w:rPr>
          <w:rFonts w:ascii="Arial" w:hAnsi="Arial" w:cs="Arial"/>
        </w:rPr>
        <w:t>,</w:t>
      </w:r>
      <w:r w:rsidRPr="0036561E">
        <w:rPr>
          <w:rFonts w:ascii="Arial" w:hAnsi="Arial" w:cs="Arial"/>
        </w:rPr>
        <w:t xml:space="preserve"> shall constitute the parliamentary authority for </w:t>
      </w:r>
      <w:r>
        <w:rPr>
          <w:rFonts w:ascii="Arial" w:hAnsi="Arial" w:cs="Arial"/>
        </w:rPr>
        <w:t xml:space="preserve">the </w:t>
      </w:r>
      <w:r w:rsidRPr="0036561E">
        <w:rPr>
          <w:rFonts w:ascii="Arial" w:hAnsi="Arial" w:cs="Arial"/>
        </w:rPr>
        <w:t>conduct</w:t>
      </w:r>
      <w:r>
        <w:rPr>
          <w:rFonts w:ascii="Arial" w:hAnsi="Arial" w:cs="Arial"/>
        </w:rPr>
        <w:t xml:space="preserve"> of</w:t>
      </w:r>
      <w:r w:rsidRPr="0036561E">
        <w:rPr>
          <w:rFonts w:ascii="Arial" w:hAnsi="Arial" w:cs="Arial"/>
        </w:rPr>
        <w:t xml:space="preserve"> meetings of the members and the State Board of Directors of this Association, when not in conflict with these bylaws.</w:t>
      </w:r>
    </w:p>
    <w:p w14:paraId="77B36BE7" w14:textId="77777777" w:rsidR="008C058A" w:rsidRPr="0036561E" w:rsidRDefault="008C058A" w:rsidP="008C058A">
      <w:pPr>
        <w:jc w:val="center"/>
        <w:rPr>
          <w:rFonts w:ascii="Arial" w:hAnsi="Arial" w:cs="Arial"/>
        </w:rPr>
      </w:pPr>
      <w:r w:rsidRPr="009E1CDC">
        <w:rPr>
          <w:rFonts w:ascii="Arial" w:hAnsi="Arial" w:cs="Arial"/>
          <w:b/>
        </w:rPr>
        <w:t>ARTICLE 1</w:t>
      </w:r>
      <w:r>
        <w:rPr>
          <w:rFonts w:ascii="Arial" w:hAnsi="Arial" w:cs="Arial"/>
          <w:b/>
        </w:rPr>
        <w:t>2-</w:t>
      </w:r>
      <w:r w:rsidRPr="009E1CDC">
        <w:rPr>
          <w:rFonts w:ascii="Arial" w:hAnsi="Arial" w:cs="Arial"/>
          <w:b/>
        </w:rPr>
        <w:t>FISCAL YEAR</w:t>
      </w:r>
    </w:p>
    <w:p w14:paraId="393F7E9F" w14:textId="77777777" w:rsidR="008C058A" w:rsidRDefault="008C058A" w:rsidP="008C058A">
      <w:pPr>
        <w:ind w:left="1440" w:hanging="1440"/>
        <w:rPr>
          <w:rFonts w:ascii="Arial" w:hAnsi="Arial" w:cs="Arial"/>
        </w:rPr>
      </w:pPr>
      <w:r w:rsidRPr="0036561E">
        <w:rPr>
          <w:rFonts w:ascii="Arial" w:hAnsi="Arial" w:cs="Arial"/>
        </w:rPr>
        <w:t>Section 1:</w:t>
      </w:r>
      <w:r w:rsidRPr="0036561E">
        <w:rPr>
          <w:rFonts w:ascii="Arial" w:hAnsi="Arial" w:cs="Arial"/>
        </w:rPr>
        <w:tab/>
      </w:r>
      <w:r w:rsidRPr="009E1CDC">
        <w:rPr>
          <w:rFonts w:ascii="Arial" w:hAnsi="Arial" w:cs="Arial"/>
          <w:b/>
        </w:rPr>
        <w:t>FISCAL YEAR</w:t>
      </w:r>
      <w:r w:rsidRPr="0036561E">
        <w:rPr>
          <w:rFonts w:ascii="Arial" w:hAnsi="Arial" w:cs="Arial"/>
        </w:rPr>
        <w:t>: The fiscal year of this Association shall begin on June 1, each year and end on May 31 of the</w:t>
      </w:r>
      <w:r>
        <w:rPr>
          <w:rFonts w:ascii="Arial" w:hAnsi="Arial" w:cs="Arial"/>
        </w:rPr>
        <w:t xml:space="preserve"> following</w:t>
      </w:r>
      <w:r w:rsidRPr="0036561E">
        <w:rPr>
          <w:rFonts w:ascii="Arial" w:hAnsi="Arial" w:cs="Arial"/>
        </w:rPr>
        <w:t xml:space="preserve"> year</w:t>
      </w:r>
      <w:r>
        <w:rPr>
          <w:rFonts w:ascii="Arial" w:hAnsi="Arial" w:cs="Arial"/>
        </w:rPr>
        <w:t>.</w:t>
      </w:r>
    </w:p>
    <w:p w14:paraId="53E95D6C" w14:textId="77777777" w:rsidR="003077C2" w:rsidRDefault="003077C2" w:rsidP="0043761F">
      <w:pPr>
        <w:jc w:val="center"/>
        <w:rPr>
          <w:rFonts w:ascii="Arial" w:hAnsi="Arial" w:cs="Arial"/>
          <w:b/>
        </w:rPr>
      </w:pPr>
    </w:p>
    <w:p w14:paraId="3AB1D2E6" w14:textId="77777777" w:rsidR="00CB46A6" w:rsidRDefault="00CB46A6" w:rsidP="0043761F">
      <w:pPr>
        <w:jc w:val="center"/>
        <w:rPr>
          <w:rFonts w:ascii="Arial" w:hAnsi="Arial" w:cs="Arial"/>
          <w:b/>
        </w:rPr>
      </w:pPr>
    </w:p>
    <w:p w14:paraId="52F49327" w14:textId="77777777" w:rsidR="00CB46A6" w:rsidRDefault="00CB46A6" w:rsidP="0043761F">
      <w:pPr>
        <w:jc w:val="center"/>
        <w:rPr>
          <w:rFonts w:ascii="Arial" w:hAnsi="Arial" w:cs="Arial"/>
          <w:b/>
        </w:rPr>
      </w:pPr>
    </w:p>
    <w:p w14:paraId="0BBE1198" w14:textId="77777777" w:rsidR="003077C2" w:rsidRDefault="00B272E3" w:rsidP="0043761F">
      <w:pPr>
        <w:jc w:val="center"/>
        <w:rPr>
          <w:rFonts w:ascii="Arial" w:hAnsi="Arial" w:cs="Arial"/>
          <w:b/>
        </w:rPr>
      </w:pPr>
      <w:r w:rsidRPr="0036561E">
        <w:rPr>
          <w:noProof/>
        </w:rPr>
        <w:drawing>
          <wp:anchor distT="0" distB="0" distL="114300" distR="114300" simplePos="0" relativeHeight="251655680" behindDoc="1" locked="0" layoutInCell="1" allowOverlap="1" wp14:anchorId="71E4512D" wp14:editId="5F0B13DF">
            <wp:simplePos x="0" y="0"/>
            <wp:positionH relativeFrom="column">
              <wp:posOffset>1607820</wp:posOffset>
            </wp:positionH>
            <wp:positionV relativeFrom="paragraph">
              <wp:posOffset>-329565</wp:posOffset>
            </wp:positionV>
            <wp:extent cx="3644900" cy="584200"/>
            <wp:effectExtent l="0" t="0" r="0" b="0"/>
            <wp:wrapTight wrapText="bothSides">
              <wp:wrapPolygon edited="0">
                <wp:start x="0" y="0"/>
                <wp:lineTo x="0" y="21130"/>
                <wp:lineTo x="21449" y="21130"/>
                <wp:lineTo x="21449" y="0"/>
                <wp:lineTo x="0" y="0"/>
              </wp:wrapPolygon>
            </wp:wrapTight>
            <wp:docPr id="7" name="Picture 7" descr="TXChapter_s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XChapter_s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4900" cy="584200"/>
                    </a:xfrm>
                    <a:prstGeom prst="rect">
                      <a:avLst/>
                    </a:prstGeom>
                    <a:noFill/>
                  </pic:spPr>
                </pic:pic>
              </a:graphicData>
            </a:graphic>
            <wp14:sizeRelH relativeFrom="page">
              <wp14:pctWidth>0</wp14:pctWidth>
            </wp14:sizeRelH>
            <wp14:sizeRelV relativeFrom="page">
              <wp14:pctHeight>0</wp14:pctHeight>
            </wp14:sizeRelV>
          </wp:anchor>
        </w:drawing>
      </w:r>
    </w:p>
    <w:p w14:paraId="15B5A034" w14:textId="77777777" w:rsidR="003077C2" w:rsidRDefault="003077C2" w:rsidP="0043761F">
      <w:pPr>
        <w:jc w:val="center"/>
        <w:rPr>
          <w:rFonts w:ascii="Arial" w:hAnsi="Arial" w:cs="Arial"/>
          <w:b/>
        </w:rPr>
      </w:pPr>
    </w:p>
    <w:p w14:paraId="73CFB644" w14:textId="77777777" w:rsidR="003077C2" w:rsidRDefault="003077C2" w:rsidP="0043761F">
      <w:pPr>
        <w:jc w:val="center"/>
        <w:rPr>
          <w:rFonts w:ascii="Arial" w:hAnsi="Arial" w:cs="Arial"/>
          <w:b/>
        </w:rPr>
      </w:pPr>
    </w:p>
    <w:p w14:paraId="02904492" w14:textId="77777777" w:rsidR="003C6FB3" w:rsidRPr="0036561E" w:rsidRDefault="003C6FB3" w:rsidP="0043761F">
      <w:pPr>
        <w:ind w:left="1440" w:hanging="1440"/>
        <w:jc w:val="center"/>
        <w:rPr>
          <w:rFonts w:ascii="Arial" w:hAnsi="Arial" w:cs="Arial"/>
        </w:rPr>
      </w:pPr>
      <w:r w:rsidRPr="00614FBC">
        <w:rPr>
          <w:rFonts w:ascii="Arial" w:hAnsi="Arial" w:cs="Arial"/>
          <w:b/>
        </w:rPr>
        <w:t>ARTICLE 1</w:t>
      </w:r>
      <w:r w:rsidR="004B5390">
        <w:rPr>
          <w:rFonts w:ascii="Arial" w:hAnsi="Arial" w:cs="Arial"/>
          <w:b/>
        </w:rPr>
        <w:t>3</w:t>
      </w:r>
      <w:r w:rsidR="00EC1C78">
        <w:rPr>
          <w:rFonts w:ascii="Arial" w:hAnsi="Arial" w:cs="Arial"/>
          <w:b/>
        </w:rPr>
        <w:t>-</w:t>
      </w:r>
      <w:r w:rsidRPr="00614FBC">
        <w:rPr>
          <w:rFonts w:ascii="Arial" w:hAnsi="Arial" w:cs="Arial"/>
          <w:b/>
        </w:rPr>
        <w:t>VOT</w:t>
      </w:r>
      <w:r w:rsidR="0043761F">
        <w:rPr>
          <w:rFonts w:ascii="Arial" w:hAnsi="Arial" w:cs="Arial"/>
          <w:b/>
        </w:rPr>
        <w:t>E</w:t>
      </w:r>
    </w:p>
    <w:p w14:paraId="73A33DDF" w14:textId="77777777" w:rsidR="003C6FB3" w:rsidRPr="0036561E" w:rsidRDefault="003C6FB3" w:rsidP="009E1CDC">
      <w:pPr>
        <w:ind w:left="1440" w:hanging="1440"/>
        <w:rPr>
          <w:rFonts w:ascii="Arial" w:hAnsi="Arial" w:cs="Arial"/>
        </w:rPr>
      </w:pPr>
      <w:r w:rsidRPr="0036561E">
        <w:rPr>
          <w:rFonts w:ascii="Arial" w:hAnsi="Arial" w:cs="Arial"/>
        </w:rPr>
        <w:t xml:space="preserve">Section </w:t>
      </w:r>
      <w:r w:rsidR="00614FBC">
        <w:rPr>
          <w:rFonts w:ascii="Arial" w:hAnsi="Arial" w:cs="Arial"/>
        </w:rPr>
        <w:t>1</w:t>
      </w:r>
      <w:r w:rsidRPr="0036561E">
        <w:rPr>
          <w:rFonts w:ascii="Arial" w:hAnsi="Arial" w:cs="Arial"/>
        </w:rPr>
        <w:t>:</w:t>
      </w:r>
      <w:r w:rsidRPr="0036561E">
        <w:rPr>
          <w:rFonts w:ascii="Arial" w:hAnsi="Arial" w:cs="Arial"/>
        </w:rPr>
        <w:tab/>
      </w:r>
      <w:r w:rsidRPr="00614FBC">
        <w:rPr>
          <w:rFonts w:ascii="Arial" w:hAnsi="Arial" w:cs="Arial"/>
          <w:b/>
        </w:rPr>
        <w:t>VOTE</w:t>
      </w:r>
      <w:r w:rsidRPr="0036561E">
        <w:rPr>
          <w:rFonts w:ascii="Arial" w:hAnsi="Arial" w:cs="Arial"/>
        </w:rPr>
        <w:t xml:space="preserve">: Voting on any </w:t>
      </w:r>
      <w:r w:rsidR="004B5390">
        <w:rPr>
          <w:rFonts w:ascii="Arial" w:hAnsi="Arial" w:cs="Arial"/>
        </w:rPr>
        <w:t>matters conducted at the Business Meeting.</w:t>
      </w:r>
      <w:r w:rsidRPr="0036561E">
        <w:rPr>
          <w:rFonts w:ascii="Arial" w:hAnsi="Arial" w:cs="Arial"/>
        </w:rPr>
        <w:tab/>
      </w:r>
    </w:p>
    <w:p w14:paraId="588993FE" w14:textId="77777777" w:rsidR="003F7D95" w:rsidRDefault="003C6FB3" w:rsidP="009E1CDC">
      <w:pPr>
        <w:rPr>
          <w:rFonts w:ascii="Arial" w:hAnsi="Arial" w:cs="Arial"/>
        </w:rPr>
      </w:pPr>
      <w:r w:rsidRPr="0036561E">
        <w:rPr>
          <w:rFonts w:ascii="Arial" w:hAnsi="Arial" w:cs="Arial"/>
        </w:rPr>
        <w:t xml:space="preserve">Section </w:t>
      </w:r>
      <w:r w:rsidR="00E117C1">
        <w:rPr>
          <w:rFonts w:ascii="Arial" w:hAnsi="Arial" w:cs="Arial"/>
        </w:rPr>
        <w:t>2</w:t>
      </w:r>
      <w:r w:rsidRPr="0036561E">
        <w:rPr>
          <w:rFonts w:ascii="Arial" w:hAnsi="Arial" w:cs="Arial"/>
        </w:rPr>
        <w:t>:</w:t>
      </w:r>
      <w:r w:rsidRPr="0036561E">
        <w:rPr>
          <w:rFonts w:ascii="Arial" w:hAnsi="Arial" w:cs="Arial"/>
        </w:rPr>
        <w:tab/>
      </w:r>
      <w:r w:rsidRPr="00614FBC">
        <w:rPr>
          <w:rFonts w:ascii="Arial" w:hAnsi="Arial" w:cs="Arial"/>
          <w:b/>
        </w:rPr>
        <w:t>PROXY VOTE</w:t>
      </w:r>
      <w:r w:rsidRPr="0036561E">
        <w:rPr>
          <w:rFonts w:ascii="Arial" w:hAnsi="Arial" w:cs="Arial"/>
        </w:rPr>
        <w:t>: No proxy vote shall be permitted.</w:t>
      </w:r>
    </w:p>
    <w:p w14:paraId="30FF4B1F" w14:textId="77777777" w:rsidR="00B50BEF" w:rsidRDefault="003F7D95" w:rsidP="00B50BEF">
      <w:pPr>
        <w:jc w:val="center"/>
        <w:rPr>
          <w:rFonts w:ascii="Arial" w:hAnsi="Arial" w:cs="Arial"/>
          <w:b/>
        </w:rPr>
      </w:pPr>
      <w:r>
        <w:rPr>
          <w:rFonts w:ascii="Arial" w:hAnsi="Arial" w:cs="Arial"/>
          <w:b/>
        </w:rPr>
        <w:t>ARTICLE 1</w:t>
      </w:r>
      <w:r w:rsidR="004B5390">
        <w:rPr>
          <w:rFonts w:ascii="Arial" w:hAnsi="Arial" w:cs="Arial"/>
          <w:b/>
        </w:rPr>
        <w:t>4</w:t>
      </w:r>
      <w:r>
        <w:rPr>
          <w:rFonts w:ascii="Arial" w:hAnsi="Arial" w:cs="Arial"/>
          <w:b/>
        </w:rPr>
        <w:t>-</w:t>
      </w:r>
      <w:r w:rsidR="004B5390">
        <w:rPr>
          <w:rFonts w:ascii="Arial" w:hAnsi="Arial" w:cs="Arial"/>
          <w:b/>
        </w:rPr>
        <w:t>Dissolution</w:t>
      </w:r>
    </w:p>
    <w:p w14:paraId="4CF1A18D" w14:textId="77777777" w:rsidR="00A14E88" w:rsidRDefault="00B50BEF" w:rsidP="00E274E9">
      <w:pPr>
        <w:ind w:left="1440" w:hanging="1440"/>
        <w:rPr>
          <w:rFonts w:ascii="Arial" w:hAnsi="Arial" w:cs="Arial"/>
          <w:b/>
        </w:rPr>
      </w:pPr>
      <w:r>
        <w:rPr>
          <w:rFonts w:ascii="Arial" w:hAnsi="Arial" w:cs="Arial"/>
        </w:rPr>
        <w:t xml:space="preserve">Section 1: </w:t>
      </w:r>
      <w:r>
        <w:rPr>
          <w:rFonts w:ascii="Arial" w:hAnsi="Arial" w:cs="Arial"/>
        </w:rPr>
        <w:tab/>
      </w:r>
      <w:r w:rsidR="004B5390">
        <w:rPr>
          <w:rFonts w:ascii="Arial" w:hAnsi="Arial" w:cs="Arial"/>
          <w:b/>
        </w:rPr>
        <w:t>Organization</w:t>
      </w:r>
      <w:r>
        <w:rPr>
          <w:rFonts w:ascii="Arial" w:hAnsi="Arial" w:cs="Arial"/>
          <w:b/>
        </w:rPr>
        <w:t xml:space="preserve">:  </w:t>
      </w:r>
      <w:r w:rsidR="004B5390" w:rsidRPr="00A14E88">
        <w:rPr>
          <w:rFonts w:ascii="Arial" w:hAnsi="Arial" w:cs="Arial"/>
        </w:rPr>
        <w:t>By majority action of the State of Directors, this Association may be dissolved. In the event of such dissolution, the State Board of Directors, after paying or making provisions for payment of all liabilities of the Association, shall dispose of its assets in the manner prescribed by the National Association.</w:t>
      </w:r>
    </w:p>
    <w:p w14:paraId="6CCF8E63" w14:textId="77777777" w:rsidR="003077C2" w:rsidRDefault="00A14E88" w:rsidP="00AF4A24">
      <w:pPr>
        <w:ind w:left="1440" w:hanging="1440"/>
        <w:rPr>
          <w:rFonts w:ascii="Arial" w:hAnsi="Arial" w:cs="Arial"/>
          <w:b/>
        </w:rPr>
      </w:pPr>
      <w:r w:rsidRPr="00A14E88">
        <w:rPr>
          <w:rFonts w:ascii="Arial" w:hAnsi="Arial" w:cs="Arial"/>
        </w:rPr>
        <w:t>Section 2:</w:t>
      </w:r>
      <w:r w:rsidR="00D352F9" w:rsidRPr="00A14E88">
        <w:rPr>
          <w:rFonts w:ascii="Arial" w:hAnsi="Arial" w:cs="Arial"/>
        </w:rPr>
        <w:t xml:space="preserve"> </w:t>
      </w:r>
      <w:r w:rsidR="00D352F9" w:rsidRPr="00A14E88">
        <w:rPr>
          <w:rFonts w:ascii="Arial" w:hAnsi="Arial" w:cs="Arial"/>
          <w:b/>
        </w:rPr>
        <w:t xml:space="preserve"> </w:t>
      </w:r>
      <w:r w:rsidR="00046D77" w:rsidRPr="00A14E88">
        <w:rPr>
          <w:rFonts w:ascii="Arial" w:hAnsi="Arial" w:cs="Arial"/>
          <w:b/>
        </w:rPr>
        <w:t xml:space="preserve"> </w:t>
      </w:r>
      <w:r>
        <w:rPr>
          <w:rFonts w:ascii="Arial" w:hAnsi="Arial" w:cs="Arial"/>
          <w:b/>
        </w:rPr>
        <w:t xml:space="preserve">  Prohibited Activities: </w:t>
      </w:r>
      <w:r w:rsidRPr="00A14E88">
        <w:rPr>
          <w:rFonts w:ascii="Arial" w:hAnsi="Arial" w:cs="Arial"/>
        </w:rPr>
        <w:t>No part of the net earnings of the Association shall benefit of or be distributed to its members, officers, directors, or other private persons, except that the Association shall be authorized and empowered to make payments in furtherance of the purposes set forth in Article 11 thereof</w:t>
      </w:r>
      <w:r>
        <w:rPr>
          <w:rFonts w:ascii="Arial" w:hAnsi="Arial" w:cs="Arial"/>
        </w:rPr>
        <w:t xml:space="preserve"> The Association shall at no time take part in any political campaign on behalf of any candidate for public office. Notwithstanding any other provision of these by-laws, the Association shall emerge in no activities which would preclude it from qualifying under Section 501 © (6).</w:t>
      </w:r>
    </w:p>
    <w:p w14:paraId="719668F1" w14:textId="77777777" w:rsidR="003C6FB3" w:rsidRPr="0036561E" w:rsidRDefault="003C6FB3" w:rsidP="00614FBC">
      <w:pPr>
        <w:ind w:left="2160" w:hanging="1440"/>
        <w:jc w:val="center"/>
        <w:rPr>
          <w:rFonts w:ascii="Arial" w:hAnsi="Arial" w:cs="Arial"/>
        </w:rPr>
      </w:pPr>
      <w:r w:rsidRPr="00614FBC">
        <w:rPr>
          <w:rFonts w:ascii="Arial" w:hAnsi="Arial" w:cs="Arial"/>
          <w:b/>
        </w:rPr>
        <w:t>ARTICLE 1</w:t>
      </w:r>
      <w:r w:rsidR="00A14E88">
        <w:rPr>
          <w:rFonts w:ascii="Arial" w:hAnsi="Arial" w:cs="Arial"/>
          <w:b/>
        </w:rPr>
        <w:t>5</w:t>
      </w:r>
      <w:r w:rsidR="0043761F">
        <w:rPr>
          <w:rFonts w:ascii="Arial" w:hAnsi="Arial" w:cs="Arial"/>
          <w:b/>
        </w:rPr>
        <w:t>-</w:t>
      </w:r>
      <w:r w:rsidRPr="00614FBC">
        <w:rPr>
          <w:rFonts w:ascii="Arial" w:hAnsi="Arial" w:cs="Arial"/>
          <w:b/>
        </w:rPr>
        <w:t>AME</w:t>
      </w:r>
      <w:r w:rsidR="00D30624">
        <w:rPr>
          <w:rFonts w:ascii="Arial" w:hAnsi="Arial" w:cs="Arial"/>
          <w:b/>
        </w:rPr>
        <w:t>N</w:t>
      </w:r>
      <w:r w:rsidRPr="00614FBC">
        <w:rPr>
          <w:rFonts w:ascii="Arial" w:hAnsi="Arial" w:cs="Arial"/>
          <w:b/>
        </w:rPr>
        <w:t>DMENTS</w:t>
      </w:r>
    </w:p>
    <w:p w14:paraId="3244E4DB" w14:textId="77777777" w:rsidR="00D30624" w:rsidRDefault="003C6FB3" w:rsidP="00AF4A24">
      <w:pPr>
        <w:ind w:left="1440" w:hanging="1440"/>
        <w:rPr>
          <w:rFonts w:ascii="Arial" w:hAnsi="Arial" w:cs="Arial"/>
          <w:b/>
        </w:rPr>
      </w:pPr>
      <w:r w:rsidRPr="0036561E">
        <w:rPr>
          <w:rFonts w:ascii="Arial" w:hAnsi="Arial" w:cs="Arial"/>
        </w:rPr>
        <w:t>Section 1:</w:t>
      </w:r>
      <w:r w:rsidRPr="0036561E">
        <w:rPr>
          <w:rFonts w:ascii="Arial" w:hAnsi="Arial" w:cs="Arial"/>
        </w:rPr>
        <w:tab/>
      </w:r>
      <w:r w:rsidRPr="00614FBC">
        <w:rPr>
          <w:rFonts w:ascii="Arial" w:hAnsi="Arial" w:cs="Arial"/>
          <w:b/>
        </w:rPr>
        <w:t>AMENDMENTS</w:t>
      </w:r>
      <w:r w:rsidRPr="0036561E">
        <w:rPr>
          <w:rFonts w:ascii="Arial" w:hAnsi="Arial" w:cs="Arial"/>
        </w:rPr>
        <w:t>: Any proposed amendments to these Bylaws shall be presented to the membership, during the membership business meeting, for approval (majority vote).</w:t>
      </w:r>
      <w:r w:rsidR="0043761F">
        <w:rPr>
          <w:rFonts w:ascii="Arial" w:hAnsi="Arial" w:cs="Arial"/>
        </w:rPr>
        <w:t xml:space="preserve"> </w:t>
      </w:r>
    </w:p>
    <w:p w14:paraId="180C706A" w14:textId="77777777" w:rsidR="003C6FB3" w:rsidRPr="0036561E" w:rsidRDefault="003C6FB3" w:rsidP="00D30624">
      <w:pPr>
        <w:jc w:val="center"/>
        <w:rPr>
          <w:rFonts w:ascii="Arial" w:hAnsi="Arial" w:cs="Arial"/>
        </w:rPr>
      </w:pPr>
      <w:r w:rsidRPr="00614FBC">
        <w:rPr>
          <w:rFonts w:ascii="Arial" w:hAnsi="Arial" w:cs="Arial"/>
          <w:b/>
        </w:rPr>
        <w:t>ARTICLE 1</w:t>
      </w:r>
      <w:r w:rsidR="00A14E88">
        <w:rPr>
          <w:rFonts w:ascii="Arial" w:hAnsi="Arial" w:cs="Arial"/>
          <w:b/>
        </w:rPr>
        <w:t>6</w:t>
      </w:r>
      <w:r w:rsidRPr="00614FBC">
        <w:rPr>
          <w:rFonts w:ascii="Arial" w:hAnsi="Arial" w:cs="Arial"/>
          <w:b/>
        </w:rPr>
        <w:t>-AWARDS</w:t>
      </w:r>
    </w:p>
    <w:p w14:paraId="30415798" w14:textId="77777777" w:rsidR="003C6FB3" w:rsidRPr="0036561E" w:rsidRDefault="003C6FB3" w:rsidP="00614FBC">
      <w:pPr>
        <w:ind w:left="1440" w:hanging="1440"/>
        <w:rPr>
          <w:rFonts w:ascii="Arial" w:hAnsi="Arial" w:cs="Arial"/>
        </w:rPr>
      </w:pPr>
      <w:r w:rsidRPr="0036561E">
        <w:rPr>
          <w:rFonts w:ascii="Arial" w:hAnsi="Arial" w:cs="Arial"/>
        </w:rPr>
        <w:t>Section 1:</w:t>
      </w:r>
      <w:r w:rsidRPr="0036561E">
        <w:rPr>
          <w:rFonts w:ascii="Arial" w:hAnsi="Arial" w:cs="Arial"/>
        </w:rPr>
        <w:tab/>
      </w:r>
      <w:r w:rsidRPr="00614FBC">
        <w:rPr>
          <w:rFonts w:ascii="Arial" w:hAnsi="Arial" w:cs="Arial"/>
          <w:b/>
        </w:rPr>
        <w:t>JOHNNIE MAE GOFFNEY AWARD</w:t>
      </w:r>
      <w:r w:rsidRPr="0036561E">
        <w:rPr>
          <w:rFonts w:ascii="Arial" w:hAnsi="Arial" w:cs="Arial"/>
        </w:rPr>
        <w:t xml:space="preserve"> – (T.E.D.-TEAMWORK, ENTHUSIASM, </w:t>
      </w:r>
      <w:r w:rsidR="00895AB4">
        <w:rPr>
          <w:rFonts w:ascii="Arial" w:hAnsi="Arial" w:cs="Arial"/>
        </w:rPr>
        <w:t>a</w:t>
      </w:r>
      <w:r w:rsidR="00895AB4" w:rsidRPr="0036561E">
        <w:rPr>
          <w:rFonts w:ascii="Arial" w:hAnsi="Arial" w:cs="Arial"/>
        </w:rPr>
        <w:t>nd DEDICATION</w:t>
      </w:r>
      <w:r w:rsidRPr="0036561E">
        <w:rPr>
          <w:rFonts w:ascii="Arial" w:hAnsi="Arial" w:cs="Arial"/>
        </w:rPr>
        <w:t>): An honorary award to be presented to an outstanding member</w:t>
      </w:r>
      <w:r w:rsidR="008C058A">
        <w:rPr>
          <w:rFonts w:ascii="Arial" w:hAnsi="Arial" w:cs="Arial"/>
        </w:rPr>
        <w:t xml:space="preserve">. </w:t>
      </w:r>
      <w:r w:rsidRPr="0036561E">
        <w:rPr>
          <w:rFonts w:ascii="Arial" w:hAnsi="Arial" w:cs="Arial"/>
        </w:rPr>
        <w:t>The committee to select this member shall consist of President, President-elect and Immediate Past President.</w:t>
      </w:r>
    </w:p>
    <w:p w14:paraId="55CA27D3" w14:textId="77777777" w:rsidR="003C6FB3" w:rsidRPr="0036561E" w:rsidRDefault="003C6FB3" w:rsidP="003C6FB3">
      <w:pPr>
        <w:ind w:left="1440" w:hanging="1440"/>
        <w:rPr>
          <w:rFonts w:ascii="Arial" w:hAnsi="Arial" w:cs="Arial"/>
        </w:rPr>
      </w:pPr>
      <w:r w:rsidRPr="0036561E">
        <w:rPr>
          <w:rFonts w:ascii="Arial" w:hAnsi="Arial" w:cs="Arial"/>
        </w:rPr>
        <w:t>Section 2:</w:t>
      </w:r>
      <w:r w:rsidRPr="0036561E">
        <w:rPr>
          <w:rFonts w:ascii="Arial" w:hAnsi="Arial" w:cs="Arial"/>
        </w:rPr>
        <w:tab/>
      </w:r>
      <w:r w:rsidRPr="00614FBC">
        <w:rPr>
          <w:rFonts w:ascii="Arial" w:hAnsi="Arial" w:cs="Arial"/>
          <w:b/>
        </w:rPr>
        <w:t>LEE JENSEN CERTIFICATION SCHOLARSHIP AWARD</w:t>
      </w:r>
      <w:r w:rsidRPr="0036561E">
        <w:rPr>
          <w:rFonts w:ascii="Arial" w:hAnsi="Arial" w:cs="Arial"/>
        </w:rPr>
        <w:t xml:space="preserve">: A Certification Scholarship to be presented </w:t>
      </w:r>
      <w:r w:rsidR="008C058A">
        <w:rPr>
          <w:rFonts w:ascii="Arial" w:hAnsi="Arial" w:cs="Arial"/>
        </w:rPr>
        <w:t>to t</w:t>
      </w:r>
      <w:r w:rsidR="00614FBC">
        <w:rPr>
          <w:rFonts w:ascii="Arial" w:hAnsi="Arial" w:cs="Arial"/>
        </w:rPr>
        <w:t>w</w:t>
      </w:r>
      <w:r w:rsidR="008C058A">
        <w:rPr>
          <w:rFonts w:ascii="Arial" w:hAnsi="Arial" w:cs="Arial"/>
        </w:rPr>
        <w:t>o</w:t>
      </w:r>
      <w:r w:rsidR="00614FBC">
        <w:rPr>
          <w:rFonts w:ascii="Arial" w:hAnsi="Arial" w:cs="Arial"/>
        </w:rPr>
        <w:t xml:space="preserve"> (2)</w:t>
      </w:r>
      <w:r w:rsidRPr="0036561E">
        <w:rPr>
          <w:rFonts w:ascii="Arial" w:hAnsi="Arial" w:cs="Arial"/>
        </w:rPr>
        <w:t xml:space="preserve"> Dietary Manager</w:t>
      </w:r>
      <w:r w:rsidR="00614FBC">
        <w:rPr>
          <w:rFonts w:ascii="Arial" w:hAnsi="Arial" w:cs="Arial"/>
        </w:rPr>
        <w:t>s</w:t>
      </w:r>
      <w:r w:rsidRPr="0036561E">
        <w:rPr>
          <w:rFonts w:ascii="Arial" w:hAnsi="Arial" w:cs="Arial"/>
        </w:rPr>
        <w:t>, graduate</w:t>
      </w:r>
      <w:r w:rsidR="00614FBC">
        <w:rPr>
          <w:rFonts w:ascii="Arial" w:hAnsi="Arial" w:cs="Arial"/>
        </w:rPr>
        <w:t>s</w:t>
      </w:r>
      <w:r w:rsidRPr="0036561E">
        <w:rPr>
          <w:rFonts w:ascii="Arial" w:hAnsi="Arial" w:cs="Arial"/>
        </w:rPr>
        <w:t>, or student</w:t>
      </w:r>
      <w:r w:rsidR="00614FBC">
        <w:rPr>
          <w:rFonts w:ascii="Arial" w:hAnsi="Arial" w:cs="Arial"/>
        </w:rPr>
        <w:t>s</w:t>
      </w:r>
      <w:r w:rsidRPr="0036561E">
        <w:rPr>
          <w:rFonts w:ascii="Arial" w:hAnsi="Arial" w:cs="Arial"/>
        </w:rPr>
        <w:t xml:space="preserve"> meeting the listed criteria. The recipient is selected by the Scholarship Committee and the State Board of Directors.</w:t>
      </w:r>
      <w:r w:rsidRPr="0036561E">
        <w:rPr>
          <w:rFonts w:ascii="Arial" w:hAnsi="Arial" w:cs="Arial"/>
        </w:rPr>
        <w:tab/>
      </w:r>
    </w:p>
    <w:p w14:paraId="4766C00A" w14:textId="77777777" w:rsidR="003C6FB3" w:rsidRPr="0036561E" w:rsidRDefault="00A14E88" w:rsidP="00AF4A24">
      <w:pPr>
        <w:ind w:left="2160" w:hanging="1440"/>
        <w:rPr>
          <w:rFonts w:ascii="Arial" w:hAnsi="Arial" w:cs="Arial"/>
        </w:rPr>
      </w:pPr>
      <w:r>
        <w:rPr>
          <w:rFonts w:ascii="Arial" w:hAnsi="Arial" w:cs="Arial"/>
        </w:rPr>
        <w:tab/>
      </w:r>
      <w:r>
        <w:rPr>
          <w:rFonts w:ascii="Arial" w:hAnsi="Arial" w:cs="Arial"/>
        </w:rPr>
        <w:tab/>
      </w:r>
      <w:r>
        <w:rPr>
          <w:rFonts w:ascii="Arial" w:hAnsi="Arial" w:cs="Arial"/>
        </w:rPr>
        <w:tab/>
      </w:r>
      <w:r w:rsidRPr="00A14E88">
        <w:rPr>
          <w:rFonts w:ascii="Arial" w:hAnsi="Arial" w:cs="Arial"/>
          <w:b/>
        </w:rPr>
        <w:t xml:space="preserve">     ARTICLE 17 – EFFECTIVE DATE</w:t>
      </w:r>
    </w:p>
    <w:p w14:paraId="4BE2192C" w14:textId="77777777" w:rsidR="00A14E88" w:rsidRPr="0036561E" w:rsidRDefault="00A14E88" w:rsidP="00A14E88">
      <w:pPr>
        <w:ind w:left="1440" w:hanging="1440"/>
        <w:rPr>
          <w:rFonts w:ascii="Arial" w:hAnsi="Arial" w:cs="Arial"/>
        </w:rPr>
      </w:pPr>
      <w:r w:rsidRPr="0036561E">
        <w:rPr>
          <w:rFonts w:ascii="Arial" w:hAnsi="Arial" w:cs="Arial"/>
        </w:rPr>
        <w:t>Section 1:</w:t>
      </w:r>
      <w:r w:rsidRPr="0036561E">
        <w:rPr>
          <w:rFonts w:ascii="Arial" w:hAnsi="Arial" w:cs="Arial"/>
        </w:rPr>
        <w:tab/>
      </w:r>
      <w:r w:rsidRPr="00614FBC">
        <w:rPr>
          <w:rFonts w:ascii="Arial" w:hAnsi="Arial" w:cs="Arial"/>
          <w:b/>
        </w:rPr>
        <w:t>EFFECTIVE DATE</w:t>
      </w:r>
      <w:r w:rsidRPr="0036561E">
        <w:rPr>
          <w:rFonts w:ascii="Arial" w:hAnsi="Arial" w:cs="Arial"/>
        </w:rPr>
        <w:t>: Texas ANFP was affiliated with the DMA on December 1, 1969. DMA began doing business as ANFP on January 1, 2012. The TX DMA began doing business as TX ANFP on January 1, 2012. The Bylaws, approved by the general membership shall supersede all pre-existing Bylaws and become effective upon approval.</w:t>
      </w:r>
    </w:p>
    <w:p w14:paraId="3BEC8926" w14:textId="77777777" w:rsidR="00A14E88" w:rsidRDefault="00A14E88" w:rsidP="00A14E88">
      <w:pPr>
        <w:ind w:left="1440" w:hanging="1440"/>
        <w:rPr>
          <w:rFonts w:ascii="Arial" w:hAnsi="Arial" w:cs="Arial"/>
        </w:rPr>
      </w:pPr>
      <w:r w:rsidRPr="0036561E">
        <w:t>Section 2:</w:t>
      </w:r>
      <w:r w:rsidRPr="0036561E">
        <w:tab/>
      </w:r>
      <w:r w:rsidRPr="0036561E">
        <w:rPr>
          <w:rFonts w:ascii="Arial" w:hAnsi="Arial" w:cs="Arial"/>
        </w:rPr>
        <w:t>ANNUAL REVIEW/REVISIONS:</w:t>
      </w:r>
      <w:r w:rsidR="00554156">
        <w:rPr>
          <w:rFonts w:ascii="Arial" w:hAnsi="Arial" w:cs="Arial"/>
        </w:rPr>
        <w:t xml:space="preserve"> </w:t>
      </w:r>
      <w:r w:rsidRPr="0036561E">
        <w:rPr>
          <w:rFonts w:ascii="Arial" w:hAnsi="Arial" w:cs="Arial"/>
        </w:rPr>
        <w:t>The Bylaws</w:t>
      </w:r>
      <w:r w:rsidR="00AF4A24">
        <w:rPr>
          <w:rFonts w:ascii="Arial" w:hAnsi="Arial" w:cs="Arial"/>
        </w:rPr>
        <w:t xml:space="preserve"> will be reviewed annually, and any revisions must be approved by the membership at the Business Meeting and a copy sent to the ANFP.</w:t>
      </w:r>
      <w:r w:rsidR="008C058A">
        <w:rPr>
          <w:rFonts w:ascii="Arial" w:hAnsi="Arial" w:cs="Arial"/>
        </w:rPr>
        <w:t xml:space="preserve"> In the event that ne meeting is scheduled (due to circumstances beyond our control) the bylaws will be sent electronically to members. If no objections are made within 15 days, revisions will be approved.</w:t>
      </w:r>
    </w:p>
    <w:p w14:paraId="7C563A50" w14:textId="77777777" w:rsidR="008C058A" w:rsidRDefault="008C058A" w:rsidP="00A14E88">
      <w:pPr>
        <w:ind w:left="1440" w:hanging="1440"/>
        <w:rPr>
          <w:rFonts w:ascii="Arial" w:hAnsi="Arial" w:cs="Arial"/>
          <w:b/>
        </w:rPr>
      </w:pPr>
    </w:p>
    <w:p w14:paraId="13080228" w14:textId="77777777" w:rsidR="003C6FB3" w:rsidRDefault="003C6FB3" w:rsidP="00614FBC">
      <w:pPr>
        <w:ind w:left="1440" w:hanging="1440"/>
        <w:jc w:val="right"/>
        <w:rPr>
          <w:rFonts w:ascii="Arial" w:hAnsi="Arial" w:cs="Arial"/>
          <w:b/>
        </w:rPr>
      </w:pPr>
      <w:r w:rsidRPr="0036561E">
        <w:rPr>
          <w:rFonts w:ascii="Arial" w:hAnsi="Arial" w:cs="Arial"/>
          <w:b/>
        </w:rPr>
        <w:t>R</w:t>
      </w:r>
      <w:r w:rsidR="00F13037">
        <w:rPr>
          <w:rFonts w:ascii="Arial" w:hAnsi="Arial" w:cs="Arial"/>
          <w:b/>
        </w:rPr>
        <w:t>evised</w:t>
      </w:r>
      <w:r w:rsidRPr="0036561E">
        <w:rPr>
          <w:rFonts w:ascii="Arial" w:hAnsi="Arial" w:cs="Arial"/>
          <w:b/>
        </w:rPr>
        <w:t xml:space="preserve"> </w:t>
      </w:r>
      <w:r w:rsidR="00554156">
        <w:rPr>
          <w:rFonts w:ascii="Arial" w:hAnsi="Arial" w:cs="Arial"/>
          <w:b/>
        </w:rPr>
        <w:t xml:space="preserve"> 09</w:t>
      </w:r>
      <w:r w:rsidR="00505B75">
        <w:rPr>
          <w:rFonts w:ascii="Arial" w:hAnsi="Arial" w:cs="Arial"/>
          <w:b/>
        </w:rPr>
        <w:t>/</w:t>
      </w:r>
      <w:r w:rsidR="008C058A">
        <w:rPr>
          <w:rFonts w:ascii="Arial" w:hAnsi="Arial" w:cs="Arial"/>
          <w:b/>
        </w:rPr>
        <w:t>10</w:t>
      </w:r>
      <w:r w:rsidR="00505B75">
        <w:rPr>
          <w:rFonts w:ascii="Arial" w:hAnsi="Arial" w:cs="Arial"/>
          <w:b/>
        </w:rPr>
        <w:t>/20</w:t>
      </w:r>
      <w:r w:rsidR="00554156">
        <w:rPr>
          <w:rFonts w:ascii="Arial" w:hAnsi="Arial" w:cs="Arial"/>
          <w:b/>
        </w:rPr>
        <w:t>21</w:t>
      </w:r>
    </w:p>
    <w:p w14:paraId="35476C02" w14:textId="77777777" w:rsidR="00F13037" w:rsidRDefault="00F13037" w:rsidP="00614FBC">
      <w:pPr>
        <w:ind w:left="1440" w:hanging="1440"/>
        <w:jc w:val="right"/>
        <w:rPr>
          <w:rFonts w:ascii="Arial" w:hAnsi="Arial" w:cs="Arial"/>
          <w:b/>
        </w:rPr>
      </w:pPr>
      <w:r>
        <w:rPr>
          <w:rFonts w:ascii="Arial" w:hAnsi="Arial" w:cs="Arial"/>
          <w:b/>
        </w:rPr>
        <w:t>Reviewed 08/06/2022</w:t>
      </w:r>
    </w:p>
    <w:p w14:paraId="10075A67" w14:textId="77777777" w:rsidR="00F13037" w:rsidRPr="0036561E" w:rsidRDefault="00F13037" w:rsidP="00614FBC">
      <w:pPr>
        <w:ind w:left="1440" w:hanging="1440"/>
        <w:jc w:val="right"/>
      </w:pPr>
      <w:r>
        <w:rPr>
          <w:rFonts w:ascii="Arial" w:hAnsi="Arial" w:cs="Arial"/>
          <w:b/>
        </w:rPr>
        <w:t>Reviewed 10/13/2023</w:t>
      </w:r>
    </w:p>
    <w:sectPr w:rsidR="00F13037" w:rsidRPr="0036561E" w:rsidSect="00F21C19">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4AC30" w14:textId="77777777" w:rsidR="00B22FB0" w:rsidRPr="00E2766D" w:rsidRDefault="00B22FB0">
      <w:pPr>
        <w:rPr>
          <w:sz w:val="21"/>
          <w:szCs w:val="21"/>
        </w:rPr>
      </w:pPr>
      <w:r w:rsidRPr="00E2766D">
        <w:rPr>
          <w:sz w:val="21"/>
          <w:szCs w:val="21"/>
        </w:rPr>
        <w:separator/>
      </w:r>
    </w:p>
  </w:endnote>
  <w:endnote w:type="continuationSeparator" w:id="0">
    <w:p w14:paraId="0CB7BDA0" w14:textId="77777777" w:rsidR="00B22FB0" w:rsidRPr="00E2766D" w:rsidRDefault="00B22FB0">
      <w:pPr>
        <w:rPr>
          <w:sz w:val="21"/>
          <w:szCs w:val="21"/>
        </w:rPr>
      </w:pPr>
      <w:r w:rsidRPr="00E2766D">
        <w:rPr>
          <w:sz w:val="21"/>
          <w:szCs w:val="21"/>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6204A" w14:textId="77777777" w:rsidR="00B50BEF" w:rsidRPr="00E2766D" w:rsidRDefault="00B50BEF" w:rsidP="00D24E3E">
    <w:pPr>
      <w:pStyle w:val="Footer"/>
      <w:framePr w:wrap="around" w:vAnchor="text" w:hAnchor="margin" w:xAlign="right" w:y="1"/>
      <w:rPr>
        <w:rStyle w:val="PageNumber"/>
        <w:sz w:val="21"/>
        <w:szCs w:val="21"/>
      </w:rPr>
    </w:pPr>
    <w:r w:rsidRPr="00E2766D">
      <w:rPr>
        <w:rStyle w:val="PageNumber"/>
        <w:sz w:val="21"/>
        <w:szCs w:val="21"/>
      </w:rPr>
      <w:fldChar w:fldCharType="begin"/>
    </w:r>
    <w:r w:rsidRPr="00E2766D">
      <w:rPr>
        <w:rStyle w:val="PageNumber"/>
        <w:sz w:val="21"/>
        <w:szCs w:val="21"/>
      </w:rPr>
      <w:instrText xml:space="preserve">PAGE  </w:instrText>
    </w:r>
    <w:r w:rsidRPr="00E2766D">
      <w:rPr>
        <w:rStyle w:val="PageNumber"/>
        <w:sz w:val="21"/>
        <w:szCs w:val="21"/>
      </w:rPr>
      <w:fldChar w:fldCharType="end"/>
    </w:r>
  </w:p>
  <w:p w14:paraId="6061C492" w14:textId="77777777" w:rsidR="00B50BEF" w:rsidRPr="00E2766D" w:rsidRDefault="00B50BEF" w:rsidP="00E2766D">
    <w:pPr>
      <w:pStyle w:val="Footer"/>
      <w:ind w:right="360"/>
      <w:rPr>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DF57" w14:textId="77777777" w:rsidR="00B50BEF" w:rsidRPr="00E2766D" w:rsidRDefault="00B50BEF" w:rsidP="00D24E3E">
    <w:pPr>
      <w:pStyle w:val="Footer"/>
      <w:framePr w:wrap="around" w:vAnchor="text" w:hAnchor="margin" w:xAlign="right" w:y="1"/>
      <w:rPr>
        <w:rStyle w:val="PageNumber"/>
        <w:sz w:val="21"/>
        <w:szCs w:val="21"/>
      </w:rPr>
    </w:pPr>
    <w:r w:rsidRPr="00E2766D">
      <w:rPr>
        <w:rStyle w:val="PageNumber"/>
        <w:sz w:val="21"/>
        <w:szCs w:val="21"/>
      </w:rPr>
      <w:fldChar w:fldCharType="begin"/>
    </w:r>
    <w:r w:rsidRPr="00E2766D">
      <w:rPr>
        <w:rStyle w:val="PageNumber"/>
        <w:sz w:val="21"/>
        <w:szCs w:val="21"/>
      </w:rPr>
      <w:instrText xml:space="preserve">PAGE  </w:instrText>
    </w:r>
    <w:r w:rsidRPr="00E2766D">
      <w:rPr>
        <w:rStyle w:val="PageNumber"/>
        <w:sz w:val="21"/>
        <w:szCs w:val="21"/>
      </w:rPr>
      <w:fldChar w:fldCharType="separate"/>
    </w:r>
    <w:r w:rsidR="00F13037">
      <w:rPr>
        <w:rStyle w:val="PageNumber"/>
        <w:noProof/>
        <w:sz w:val="21"/>
        <w:szCs w:val="21"/>
      </w:rPr>
      <w:t>6</w:t>
    </w:r>
    <w:r w:rsidRPr="00E2766D">
      <w:rPr>
        <w:rStyle w:val="PageNumber"/>
        <w:sz w:val="21"/>
        <w:szCs w:val="21"/>
      </w:rPr>
      <w:fldChar w:fldCharType="end"/>
    </w:r>
  </w:p>
  <w:p w14:paraId="3E2FCD6B" w14:textId="77777777" w:rsidR="00B50BEF" w:rsidRPr="00E2766D" w:rsidRDefault="00B50BEF" w:rsidP="00E2766D">
    <w:pPr>
      <w:pStyle w:val="Footer"/>
      <w:ind w:right="360"/>
      <w:rPr>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5C798" w14:textId="77777777" w:rsidR="00B22FB0" w:rsidRPr="00E2766D" w:rsidRDefault="00B22FB0">
      <w:pPr>
        <w:rPr>
          <w:sz w:val="21"/>
          <w:szCs w:val="21"/>
        </w:rPr>
      </w:pPr>
      <w:r w:rsidRPr="00E2766D">
        <w:rPr>
          <w:sz w:val="21"/>
          <w:szCs w:val="21"/>
        </w:rPr>
        <w:separator/>
      </w:r>
    </w:p>
  </w:footnote>
  <w:footnote w:type="continuationSeparator" w:id="0">
    <w:p w14:paraId="5DFDCE19" w14:textId="77777777" w:rsidR="00B22FB0" w:rsidRPr="00E2766D" w:rsidRDefault="00B22FB0">
      <w:pPr>
        <w:rPr>
          <w:sz w:val="21"/>
          <w:szCs w:val="21"/>
        </w:rPr>
      </w:pPr>
      <w:r w:rsidRPr="00E2766D">
        <w:rPr>
          <w:sz w:val="21"/>
          <w:szCs w:val="21"/>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65B2D"/>
    <w:multiLevelType w:val="hybridMultilevel"/>
    <w:tmpl w:val="43F229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560B76"/>
    <w:multiLevelType w:val="hybridMultilevel"/>
    <w:tmpl w:val="F676B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0CE1D07"/>
    <w:multiLevelType w:val="hybridMultilevel"/>
    <w:tmpl w:val="BD6A36BE"/>
    <w:lvl w:ilvl="0" w:tplc="474A6D7C">
      <w:start w:val="1"/>
      <w:numFmt w:val="decimal"/>
      <w:lvlText w:val="%1."/>
      <w:lvlJc w:val="left"/>
      <w:pPr>
        <w:tabs>
          <w:tab w:val="num" w:pos="2880"/>
        </w:tabs>
        <w:ind w:left="2880" w:hanging="36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64FD7D06"/>
    <w:multiLevelType w:val="hybridMultilevel"/>
    <w:tmpl w:val="768C71A2"/>
    <w:lvl w:ilvl="0" w:tplc="DFD814A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669A5E1B"/>
    <w:multiLevelType w:val="hybridMultilevel"/>
    <w:tmpl w:val="D4DCB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43013A"/>
    <w:multiLevelType w:val="hybridMultilevel"/>
    <w:tmpl w:val="660076AC"/>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16cid:durableId="1418595479">
    <w:abstractNumId w:val="2"/>
  </w:num>
  <w:num w:numId="2" w16cid:durableId="831682758">
    <w:abstractNumId w:val="1"/>
  </w:num>
  <w:num w:numId="3" w16cid:durableId="1761442115">
    <w:abstractNumId w:val="5"/>
  </w:num>
  <w:num w:numId="4" w16cid:durableId="338624665">
    <w:abstractNumId w:val="4"/>
  </w:num>
  <w:num w:numId="5" w16cid:durableId="1651447601">
    <w:abstractNumId w:val="0"/>
  </w:num>
  <w:num w:numId="6" w16cid:durableId="949553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B3"/>
    <w:rsid w:val="00046D77"/>
    <w:rsid w:val="001614F5"/>
    <w:rsid w:val="001D326F"/>
    <w:rsid w:val="001F121E"/>
    <w:rsid w:val="002379B3"/>
    <w:rsid w:val="002729EF"/>
    <w:rsid w:val="002C0C1A"/>
    <w:rsid w:val="003077C2"/>
    <w:rsid w:val="00333283"/>
    <w:rsid w:val="0036561E"/>
    <w:rsid w:val="00371693"/>
    <w:rsid w:val="003C6FB3"/>
    <w:rsid w:val="003F7D95"/>
    <w:rsid w:val="00410915"/>
    <w:rsid w:val="0043761F"/>
    <w:rsid w:val="004750AE"/>
    <w:rsid w:val="004B5390"/>
    <w:rsid w:val="004B6869"/>
    <w:rsid w:val="00505B75"/>
    <w:rsid w:val="00554156"/>
    <w:rsid w:val="005905D8"/>
    <w:rsid w:val="00614FBC"/>
    <w:rsid w:val="006761AD"/>
    <w:rsid w:val="006C0DD8"/>
    <w:rsid w:val="00714051"/>
    <w:rsid w:val="007511A1"/>
    <w:rsid w:val="0076552D"/>
    <w:rsid w:val="00841FC0"/>
    <w:rsid w:val="008831CE"/>
    <w:rsid w:val="0088531B"/>
    <w:rsid w:val="00895AB4"/>
    <w:rsid w:val="00897381"/>
    <w:rsid w:val="008C058A"/>
    <w:rsid w:val="008D71AA"/>
    <w:rsid w:val="00932AA1"/>
    <w:rsid w:val="00940342"/>
    <w:rsid w:val="009E1CDC"/>
    <w:rsid w:val="00A14E88"/>
    <w:rsid w:val="00A83F93"/>
    <w:rsid w:val="00AF4A24"/>
    <w:rsid w:val="00B22FB0"/>
    <w:rsid w:val="00B272E3"/>
    <w:rsid w:val="00B50BEF"/>
    <w:rsid w:val="00B52EF2"/>
    <w:rsid w:val="00B923FB"/>
    <w:rsid w:val="00B94FA5"/>
    <w:rsid w:val="00BD65B0"/>
    <w:rsid w:val="00BE0EBB"/>
    <w:rsid w:val="00BE6E06"/>
    <w:rsid w:val="00C26326"/>
    <w:rsid w:val="00C47D7F"/>
    <w:rsid w:val="00C7669B"/>
    <w:rsid w:val="00C855BB"/>
    <w:rsid w:val="00C96B2D"/>
    <w:rsid w:val="00CB46A6"/>
    <w:rsid w:val="00D24E3E"/>
    <w:rsid w:val="00D30624"/>
    <w:rsid w:val="00D352F9"/>
    <w:rsid w:val="00D9791D"/>
    <w:rsid w:val="00DB5670"/>
    <w:rsid w:val="00E117C1"/>
    <w:rsid w:val="00E13CAC"/>
    <w:rsid w:val="00E274E9"/>
    <w:rsid w:val="00E2766D"/>
    <w:rsid w:val="00EA15FE"/>
    <w:rsid w:val="00EB1011"/>
    <w:rsid w:val="00EC1C78"/>
    <w:rsid w:val="00F13037"/>
    <w:rsid w:val="00F21C19"/>
    <w:rsid w:val="00F228DA"/>
    <w:rsid w:val="00F865B2"/>
    <w:rsid w:val="00F9148B"/>
    <w:rsid w:val="00FD1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C8E5286"/>
  <w15:chartTrackingRefBased/>
  <w15:docId w15:val="{40228D2A-08C7-4E3C-85EF-64D63EF4F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6F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2766D"/>
    <w:pPr>
      <w:tabs>
        <w:tab w:val="center" w:pos="4320"/>
        <w:tab w:val="right" w:pos="8640"/>
      </w:tabs>
    </w:pPr>
  </w:style>
  <w:style w:type="character" w:styleId="PageNumber">
    <w:name w:val="page number"/>
    <w:basedOn w:val="DefaultParagraphFont"/>
    <w:rsid w:val="00E2766D"/>
  </w:style>
  <w:style w:type="paragraph" w:styleId="BalloonText">
    <w:name w:val="Balloon Text"/>
    <w:basedOn w:val="Normal"/>
    <w:link w:val="BalloonTextChar"/>
    <w:rsid w:val="00505B75"/>
    <w:rPr>
      <w:rFonts w:ascii="Segoe UI" w:hAnsi="Segoe UI" w:cs="Segoe UI"/>
      <w:sz w:val="18"/>
      <w:szCs w:val="18"/>
    </w:rPr>
  </w:style>
  <w:style w:type="character" w:customStyle="1" w:styleId="BalloonTextChar">
    <w:name w:val="Balloon Text Char"/>
    <w:link w:val="BalloonText"/>
    <w:rsid w:val="00505B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79387-EC42-44BF-A892-D8C24AD87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2880</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Valdez</dc:creator>
  <cp:keywords/>
  <cp:lastModifiedBy>Lisa Feltz</cp:lastModifiedBy>
  <cp:revision>2</cp:revision>
  <cp:lastPrinted>2018-01-01T22:46:00Z</cp:lastPrinted>
  <dcterms:created xsi:type="dcterms:W3CDTF">2024-01-25T14:18:00Z</dcterms:created>
  <dcterms:modified xsi:type="dcterms:W3CDTF">2024-01-25T14:18:00Z</dcterms:modified>
</cp:coreProperties>
</file>