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9224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4"/>
      </w:tblGrid>
      <w:tr w:rsidR="00DB4531" w:rsidTr="00463DD4">
        <w:trPr>
          <w:trHeight w:val="14136"/>
          <w:tblCellSpacing w:w="0" w:type="dxa"/>
        </w:trPr>
        <w:tc>
          <w:tcPr>
            <w:tcW w:w="9224" w:type="dxa"/>
            <w:vAlign w:val="center"/>
            <w:hideMark/>
          </w:tcPr>
          <w:tbl>
            <w:tblPr>
              <w:tblW w:w="848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88"/>
            </w:tblGrid>
            <w:tr w:rsidR="00DB4531" w:rsidTr="00463DD4">
              <w:trPr>
                <w:trHeight w:val="14136"/>
                <w:tblCellSpacing w:w="0" w:type="dxa"/>
              </w:trPr>
              <w:tc>
                <w:tcPr>
                  <w:tcW w:w="8488" w:type="dxa"/>
                  <w:shd w:val="clear" w:color="auto" w:fill="FFFFFF"/>
                  <w:hideMark/>
                </w:tcPr>
                <w:tbl>
                  <w:tblPr>
                    <w:tblW w:w="8488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88"/>
                  </w:tblGrid>
                  <w:tr w:rsidR="00DB4531" w:rsidTr="00463DD4">
                    <w:trPr>
                      <w:trHeight w:val="275"/>
                      <w:tblCellSpacing w:w="0" w:type="dxa"/>
                    </w:trPr>
                    <w:tc>
                      <w:tcPr>
                        <w:tcW w:w="8488" w:type="dxa"/>
                        <w:vAlign w:val="center"/>
                        <w:hideMark/>
                      </w:tcPr>
                      <w:p w:rsidR="00DB4531" w:rsidRDefault="00DB4531" w:rsidP="00BF31FD">
                        <w:pPr>
                          <w:framePr w:hSpace="180" w:wrap="around" w:vAnchor="text" w:hAnchor="text" w:y="1"/>
                          <w:spacing w:line="135" w:lineRule="atLeast"/>
                          <w:suppressOverlap/>
                          <w:rPr>
                            <w:rFonts w:eastAsia="Times New Roman"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  <w:tr w:rsidR="00DB4531" w:rsidTr="00463DD4">
                    <w:trPr>
                      <w:trHeight w:val="13861"/>
                      <w:tblCellSpacing w:w="0" w:type="dxa"/>
                    </w:trPr>
                    <w:tc>
                      <w:tcPr>
                        <w:tcW w:w="8488" w:type="dxa"/>
                        <w:vAlign w:val="center"/>
                        <w:hideMark/>
                      </w:tcPr>
                      <w:p w:rsidR="00DB4531" w:rsidRDefault="00DB4531" w:rsidP="00BF31FD">
                        <w:pPr>
                          <w:framePr w:hSpace="180" w:wrap="around" w:vAnchor="text" w:hAnchor="text" w:y="1"/>
                          <w:suppressOverlap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B4531" w:rsidTr="00463DD4">
                    <w:trPr>
                      <w:trHeight w:val="143"/>
                      <w:tblCellSpacing w:w="0" w:type="dxa"/>
                    </w:trPr>
                    <w:tc>
                      <w:tcPr>
                        <w:tcW w:w="8488" w:type="dxa"/>
                        <w:vAlign w:val="center"/>
                        <w:hideMark/>
                      </w:tcPr>
                      <w:p w:rsidR="00DB4531" w:rsidRDefault="00DB4531" w:rsidP="00BF31FD">
                        <w:pPr>
                          <w:framePr w:hSpace="180" w:wrap="around" w:vAnchor="text" w:hAnchor="text" w:y="1"/>
                          <w:spacing w:line="135" w:lineRule="atLeast"/>
                          <w:suppressOverlap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72D3C54A" wp14:editId="4144A8E9">
                              <wp:extent cx="5334000" cy="83820"/>
                              <wp:effectExtent l="0" t="0" r="0" b="0"/>
                              <wp:docPr id="1" name="Picture 1" descr="eventbrit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eventbrit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34000" cy="838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B4531" w:rsidRDefault="00DB4531" w:rsidP="00BF31FD">
                  <w:pPr>
                    <w:framePr w:hSpace="180" w:wrap="around" w:vAnchor="text" w:hAnchor="text" w:y="1"/>
                    <w:suppressOverlap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B4531" w:rsidRDefault="00DB4531" w:rsidP="00BF31F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1453" w:tblpY="-524"/>
        <w:tblOverlap w:val="never"/>
        <w:tblW w:w="9488" w:type="dxa"/>
        <w:tblCellSpacing w:w="0" w:type="dxa"/>
        <w:tblBorders>
          <w:left w:val="single" w:sz="6" w:space="0" w:color="DEDEDE"/>
          <w:right w:val="single" w:sz="6" w:space="0" w:color="DEDEDE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"/>
        <w:gridCol w:w="9438"/>
        <w:gridCol w:w="25"/>
      </w:tblGrid>
      <w:tr w:rsidR="00463DD4" w:rsidTr="00463DD4">
        <w:trPr>
          <w:trHeight w:val="13861"/>
          <w:tblCellSpacing w:w="0" w:type="dxa"/>
        </w:trPr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DD4" w:rsidRDefault="00463DD4" w:rsidP="00463DD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DD4" w:rsidRDefault="00463DD4" w:rsidP="00463DD4">
            <w:pPr>
              <w:pStyle w:val="NormalWeb"/>
              <w:spacing w:line="315" w:lineRule="atLeast"/>
              <w:jc w:val="center"/>
              <w:rPr>
                <w:rFonts w:ascii="Helvetica" w:hAnsi="Helvetica" w:cs="Helvetica"/>
                <w:color w:val="515151"/>
                <w:sz w:val="26"/>
                <w:szCs w:val="26"/>
              </w:rPr>
            </w:pPr>
            <w:r>
              <w:rPr>
                <w:rFonts w:ascii="Helvetica" w:hAnsi="Helvetica" w:cs="Helvetica"/>
                <w:color w:val="515151"/>
                <w:sz w:val="26"/>
                <w:szCs w:val="26"/>
              </w:rPr>
              <w:br/>
            </w:r>
            <w:r>
              <w:rPr>
                <w:rStyle w:val="customizechange"/>
                <w:rFonts w:ascii="Helvetica" w:hAnsi="Helvetica" w:cs="Helvetica"/>
                <w:color w:val="515151"/>
                <w:sz w:val="20"/>
                <w:szCs w:val="20"/>
              </w:rPr>
              <w:t xml:space="preserve">You are invited to the following event: </w:t>
            </w:r>
          </w:p>
          <w:p w:rsidR="00463DD4" w:rsidRPr="00DB4531" w:rsidRDefault="000214B2" w:rsidP="00463DD4">
            <w:pPr>
              <w:jc w:val="center"/>
              <w:rPr>
                <w:rFonts w:ascii="Helvetica" w:eastAsia="Times New Roman" w:hAnsi="Helvetica" w:cs="Helvetica"/>
                <w:color w:val="515151"/>
                <w:sz w:val="28"/>
                <w:szCs w:val="28"/>
              </w:rPr>
            </w:pPr>
            <w:hyperlink r:id="rId5" w:history="1">
              <w:r w:rsidR="00463DD4" w:rsidRPr="00DB4531">
                <w:rPr>
                  <w:rStyle w:val="Hyperlink"/>
                  <w:rFonts w:ascii="Helvetica" w:eastAsia="Times New Roman" w:hAnsi="Helvetica" w:cs="Helvetica"/>
                  <w:caps/>
                  <w:color w:val="0F90BA"/>
                  <w:sz w:val="28"/>
                  <w:szCs w:val="28"/>
                  <w:u w:val="none"/>
                </w:rPr>
                <w:t xml:space="preserve">ANFP AZ Chapter Spring 2018 MeeTing </w:t>
              </w:r>
            </w:hyperlink>
          </w:p>
          <w:p w:rsidR="00463DD4" w:rsidRDefault="00463DD4" w:rsidP="00463DD4">
            <w:pPr>
              <w:rPr>
                <w:rFonts w:ascii="Helvetica" w:eastAsia="Times New Roman" w:hAnsi="Helvetica" w:cs="Helvetica"/>
                <w:color w:val="515151"/>
              </w:rPr>
            </w:pPr>
            <w:r>
              <w:rPr>
                <w:rFonts w:ascii="Helvetica" w:eastAsia="Times New Roman" w:hAnsi="Helvetica" w:cs="Helvetica"/>
                <w:noProof/>
                <w:color w:val="515151"/>
              </w:rPr>
              <w:drawing>
                <wp:inline distT="0" distB="0" distL="0" distR="0" wp14:anchorId="1AF84F7F" wp14:editId="430E6E03">
                  <wp:extent cx="4762500" cy="76200"/>
                  <wp:effectExtent l="0" t="0" r="0" b="0"/>
                  <wp:docPr id="7" name="Picture 7" descr="divi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ivi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58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90"/>
              <w:gridCol w:w="3790"/>
            </w:tblGrid>
            <w:tr w:rsidR="00463DD4" w:rsidTr="00C94BF1">
              <w:trPr>
                <w:trHeight w:val="2434"/>
                <w:tblCellSpacing w:w="0" w:type="dxa"/>
              </w:trPr>
              <w:tc>
                <w:tcPr>
                  <w:tcW w:w="3790" w:type="dxa"/>
                  <w:hideMark/>
                </w:tcPr>
                <w:p w:rsidR="00463DD4" w:rsidRDefault="00463DD4" w:rsidP="000214B2">
                  <w:pPr>
                    <w:framePr w:hSpace="180" w:wrap="around" w:vAnchor="text" w:hAnchor="page" w:x="1453" w:y="-524"/>
                    <w:spacing w:before="300"/>
                    <w:suppressOverlap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 wp14:anchorId="1B9F4FBF" wp14:editId="49C30005">
                        <wp:extent cx="1808770" cy="1203960"/>
                        <wp:effectExtent l="0" t="0" r="1270" b="0"/>
                        <wp:docPr id="6" name="Picture 6" descr="https://img.evbuc.com/https%3A%2F%2Fcdn.evbuc.com%2Fimages%2F43751718%2F235064320156%2F1%2Foriginal.jpg?h=150&amp;w=300&amp;auto=compress&amp;rect=0%2C14%2C904%2C452&amp;s=af3b2211980b2b284e1ed1a5645e7796">
                          <a:hlinkClick xmlns:a="http://schemas.openxmlformats.org/drawingml/2006/main" r:id="rId7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img.evbuc.com/https%3A%2F%2Fcdn.evbuc.com%2Fimages%2F43751718%2F235064320156%2F1%2Foriginal.jpg?h=150&amp;w=300&amp;auto=compress&amp;rect=0%2C14%2C904%2C452&amp;s=af3b2211980b2b284e1ed1a5645e779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8770" cy="12039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90" w:type="dxa"/>
                  <w:hideMark/>
                </w:tcPr>
                <w:p w:rsidR="00463DD4" w:rsidRDefault="00463DD4" w:rsidP="000214B2">
                  <w:pPr>
                    <w:pStyle w:val="customizechange1"/>
                    <w:framePr w:hSpace="180" w:wrap="around" w:vAnchor="text" w:hAnchor="page" w:x="1453" w:y="-524"/>
                    <w:spacing w:line="270" w:lineRule="atLeast"/>
                    <w:suppressOverlap/>
                    <w:rPr>
                      <w:rFonts w:ascii="Helvetica" w:hAnsi="Helvetica" w:cs="Helvetica"/>
                      <w:b/>
                      <w:color w:val="515151"/>
                      <w:sz w:val="20"/>
                      <w:szCs w:val="20"/>
                    </w:rPr>
                  </w:pPr>
                </w:p>
                <w:p w:rsidR="00463DD4" w:rsidRPr="00BF31FD" w:rsidRDefault="00463DD4" w:rsidP="000214B2">
                  <w:pPr>
                    <w:pStyle w:val="customizechange1"/>
                    <w:framePr w:hSpace="180" w:wrap="around" w:vAnchor="text" w:hAnchor="page" w:x="1453" w:y="-524"/>
                    <w:spacing w:line="270" w:lineRule="atLeast"/>
                    <w:suppressOverlap/>
                    <w:rPr>
                      <w:rFonts w:ascii="Helvetica" w:hAnsi="Helvetica" w:cs="Helvetica"/>
                      <w:b/>
                      <w:color w:val="515151"/>
                      <w:sz w:val="20"/>
                      <w:szCs w:val="20"/>
                    </w:rPr>
                  </w:pPr>
                  <w:r w:rsidRPr="00BF31FD">
                    <w:rPr>
                      <w:rFonts w:ascii="Helvetica" w:hAnsi="Helvetica" w:cs="Helvetica"/>
                      <w:b/>
                      <w:color w:val="515151"/>
                      <w:sz w:val="20"/>
                      <w:szCs w:val="20"/>
                    </w:rPr>
                    <w:t xml:space="preserve">Friday, June 1, 2018 from 8:15 AM to 4:00 PM (MST) </w:t>
                  </w:r>
                </w:p>
                <w:p w:rsidR="00463DD4" w:rsidRDefault="00463DD4" w:rsidP="000214B2">
                  <w:pPr>
                    <w:pStyle w:val="NoSpacing"/>
                    <w:framePr w:hSpace="180" w:wrap="around" w:vAnchor="text" w:hAnchor="page" w:x="1453" w:y="-524"/>
                    <w:suppressOverlap/>
                  </w:pPr>
                  <w:r>
                    <w:rPr>
                      <w:b/>
                      <w:bCs/>
                    </w:rPr>
                    <w:t>Shamrock Foods Company</w:t>
                  </w:r>
                  <w:r>
                    <w:br/>
                    <w:t>2540 North 29th Ave</w:t>
                  </w:r>
                  <w:r>
                    <w:br/>
                    <w:t>Phoenix, AZ 85009</w:t>
                  </w:r>
                </w:p>
                <w:p w:rsidR="00463DD4" w:rsidRDefault="00463DD4" w:rsidP="000214B2">
                  <w:pPr>
                    <w:pStyle w:val="NoSpacing"/>
                    <w:framePr w:hSpace="180" w:wrap="around" w:vAnchor="text" w:hAnchor="page" w:x="1453" w:y="-524"/>
                    <w:suppressOverlap/>
                  </w:pPr>
                </w:p>
              </w:tc>
            </w:tr>
          </w:tbl>
          <w:p w:rsidR="00463DD4" w:rsidRPr="00BF31FD" w:rsidRDefault="00463DD4" w:rsidP="00463DD4">
            <w:r>
              <w:rPr>
                <w:rFonts w:ascii="Helvetica" w:eastAsia="Times New Roman" w:hAnsi="Helvetica" w:cs="Helvetica"/>
                <w:noProof/>
                <w:color w:val="515151"/>
              </w:rPr>
              <w:drawing>
                <wp:inline distT="0" distB="0" distL="0" distR="0" wp14:anchorId="58E48B0B" wp14:editId="52B70CEC">
                  <wp:extent cx="4762500" cy="99060"/>
                  <wp:effectExtent l="0" t="0" r="0" b="0"/>
                  <wp:docPr id="2" name="Picture 2" descr="divi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ivi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76250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936" w:type="dxa"/>
              <w:tblCellSpacing w:w="0" w:type="dxa"/>
              <w:tblLayout w:type="fixed"/>
              <w:tblCellMar>
                <w:top w:w="300" w:type="dxa"/>
                <w:left w:w="0" w:type="dxa"/>
                <w:bottom w:w="36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36"/>
            </w:tblGrid>
            <w:tr w:rsidR="00463DD4" w:rsidTr="00C94BF1">
              <w:trPr>
                <w:trHeight w:val="8970"/>
                <w:tblCellSpacing w:w="0" w:type="dxa"/>
              </w:trPr>
              <w:tc>
                <w:tcPr>
                  <w:tcW w:w="11936" w:type="dxa"/>
                  <w:vAlign w:val="center"/>
                  <w:hideMark/>
                </w:tcPr>
                <w:p w:rsidR="00463DD4" w:rsidRDefault="00463DD4" w:rsidP="000214B2">
                  <w:pPr>
                    <w:pStyle w:val="NormalWeb"/>
                    <w:framePr w:hSpace="180" w:wrap="around" w:vAnchor="text" w:hAnchor="page" w:x="1453" w:y="-524"/>
                    <w:spacing w:line="270" w:lineRule="atLeast"/>
                    <w:suppressOverlap/>
                    <w:rPr>
                      <w:rFonts w:ascii="Helvetica" w:hAnsi="Helvetica" w:cs="Helvetica"/>
                      <w:color w:val="515151"/>
                      <w:sz w:val="20"/>
                      <w:szCs w:val="20"/>
                    </w:rPr>
                  </w:pPr>
                  <w:r>
                    <w:rPr>
                      <w:rFonts w:ascii="Helvetica" w:hAnsi="Helvetica" w:cs="Helvetica"/>
                      <w:color w:val="515151"/>
                      <w:sz w:val="20"/>
                      <w:szCs w:val="20"/>
                    </w:rPr>
                    <w:t>8:15 AM       Continental  Breakfast, Provided by Foodservice   Specialist</w:t>
                  </w:r>
                </w:p>
                <w:p w:rsidR="00463DD4" w:rsidRDefault="00463DD4" w:rsidP="000214B2">
                  <w:pPr>
                    <w:pStyle w:val="NormalWeb"/>
                    <w:framePr w:hSpace="180" w:wrap="around" w:vAnchor="text" w:hAnchor="page" w:x="1453" w:y="-524"/>
                    <w:spacing w:line="270" w:lineRule="atLeast"/>
                    <w:suppressOverlap/>
                    <w:rPr>
                      <w:rFonts w:ascii="Helvetica" w:hAnsi="Helvetica" w:cs="Helvetica"/>
                      <w:color w:val="515151"/>
                      <w:sz w:val="20"/>
                      <w:szCs w:val="20"/>
                    </w:rPr>
                  </w:pPr>
                  <w:r>
                    <w:rPr>
                      <w:rFonts w:ascii="Helvetica" w:hAnsi="Helvetica" w:cs="Helvetica"/>
                      <w:color w:val="515151"/>
                      <w:sz w:val="20"/>
                      <w:szCs w:val="20"/>
                    </w:rPr>
                    <w:t>8:30 AM       Welcome</w:t>
                  </w:r>
                </w:p>
                <w:p w:rsidR="00463DD4" w:rsidRDefault="00463DD4" w:rsidP="000214B2">
                  <w:pPr>
                    <w:pStyle w:val="NormalWeb"/>
                    <w:framePr w:hSpace="180" w:wrap="around" w:vAnchor="text" w:hAnchor="page" w:x="1453" w:y="-524"/>
                    <w:spacing w:line="270" w:lineRule="atLeast"/>
                    <w:suppressOverlap/>
                    <w:rPr>
                      <w:rFonts w:ascii="Helvetica" w:hAnsi="Helvetica" w:cs="Helvetica"/>
                      <w:color w:val="515151"/>
                      <w:sz w:val="20"/>
                      <w:szCs w:val="20"/>
                    </w:rPr>
                  </w:pPr>
                  <w:r>
                    <w:rPr>
                      <w:rFonts w:ascii="Helvetica" w:hAnsi="Helvetica" w:cs="Helvetica"/>
                      <w:color w:val="515151"/>
                      <w:sz w:val="20"/>
                      <w:szCs w:val="20"/>
                    </w:rPr>
                    <w:t>8:45 AM       Morning Warm UP!</w:t>
                  </w:r>
                </w:p>
                <w:p w:rsidR="00463DD4" w:rsidRDefault="00463DD4" w:rsidP="000214B2">
                  <w:pPr>
                    <w:pStyle w:val="NoSpacing"/>
                    <w:framePr w:hSpace="180" w:wrap="around" w:vAnchor="text" w:hAnchor="page" w:x="1453" w:y="-524"/>
                    <w:suppressOverlap/>
                  </w:pPr>
                  <w:r>
                    <w:t xml:space="preserve">9:00 AM      </w:t>
                  </w:r>
                  <w:r>
                    <w:rPr>
                      <w:rStyle w:val="Strong"/>
                      <w:rFonts w:ascii="Helvetica" w:hAnsi="Helvetica" w:cs="Helvetica"/>
                      <w:color w:val="515151"/>
                      <w:sz w:val="20"/>
                      <w:szCs w:val="20"/>
                    </w:rPr>
                    <w:t>Communication, Influence and Personal Branding</w:t>
                  </w:r>
                </w:p>
                <w:p w:rsidR="00463DD4" w:rsidRDefault="00463DD4" w:rsidP="000214B2">
                  <w:pPr>
                    <w:pStyle w:val="NoSpacing"/>
                    <w:framePr w:hSpace="180" w:wrap="around" w:vAnchor="text" w:hAnchor="page" w:x="1453" w:y="-524"/>
                    <w:suppressOverlap/>
                  </w:pPr>
                  <w:r>
                    <w:rPr>
                      <w:rStyle w:val="Strong"/>
                      <w:rFonts w:ascii="Helvetica" w:hAnsi="Helvetica" w:cs="Helvetica"/>
                      <w:color w:val="515151"/>
                      <w:sz w:val="20"/>
                      <w:szCs w:val="20"/>
                    </w:rPr>
                    <w:t xml:space="preserve">                       By- </w:t>
                  </w:r>
                  <w:r>
                    <w:t>Karroll K. Alexander, CEO The Alexander K Group</w:t>
                  </w:r>
                </w:p>
                <w:p w:rsidR="00463DD4" w:rsidRDefault="00463DD4" w:rsidP="000214B2">
                  <w:pPr>
                    <w:pStyle w:val="NormalWeb"/>
                    <w:framePr w:hSpace="180" w:wrap="around" w:vAnchor="text" w:hAnchor="page" w:x="1453" w:y="-524"/>
                    <w:spacing w:line="270" w:lineRule="atLeast"/>
                    <w:suppressOverlap/>
                    <w:rPr>
                      <w:rFonts w:ascii="Helvetica" w:hAnsi="Helvetica" w:cs="Helvetica"/>
                      <w:color w:val="515151"/>
                      <w:sz w:val="20"/>
                      <w:szCs w:val="20"/>
                    </w:rPr>
                  </w:pPr>
                  <w:r>
                    <w:rPr>
                      <w:rFonts w:ascii="Helvetica" w:hAnsi="Helvetica" w:cs="Helvetica"/>
                      <w:color w:val="515151"/>
                      <w:sz w:val="20"/>
                      <w:szCs w:val="20"/>
                    </w:rPr>
                    <w:t>11:00 AM     Break</w:t>
                  </w:r>
                </w:p>
                <w:p w:rsidR="00463DD4" w:rsidRDefault="00463DD4" w:rsidP="000214B2">
                  <w:pPr>
                    <w:pStyle w:val="NormalWeb"/>
                    <w:framePr w:hSpace="180" w:wrap="around" w:vAnchor="text" w:hAnchor="page" w:x="1453" w:y="-524"/>
                    <w:spacing w:line="270" w:lineRule="atLeast"/>
                    <w:suppressOverlap/>
                    <w:rPr>
                      <w:rFonts w:ascii="Helvetica" w:hAnsi="Helvetica" w:cs="Helvetica"/>
                      <w:color w:val="515151"/>
                      <w:sz w:val="20"/>
                      <w:szCs w:val="20"/>
                    </w:rPr>
                  </w:pPr>
                  <w:r>
                    <w:rPr>
                      <w:rFonts w:ascii="Helvetica" w:hAnsi="Helvetica" w:cs="Helvetica"/>
                      <w:color w:val="515151"/>
                      <w:sz w:val="20"/>
                      <w:szCs w:val="20"/>
                    </w:rPr>
                    <w:t>11:15 AM     ANFP AZ Chapter Meeting</w:t>
                  </w:r>
                </w:p>
                <w:p w:rsidR="00463DD4" w:rsidRDefault="00463DD4" w:rsidP="000214B2">
                  <w:pPr>
                    <w:pStyle w:val="NoSpacing"/>
                    <w:framePr w:hSpace="180" w:wrap="around" w:vAnchor="text" w:hAnchor="page" w:x="1453" w:y="-524"/>
                    <w:suppressOverlap/>
                  </w:pPr>
                  <w:r>
                    <w:t>11:30AM      "</w:t>
                  </w:r>
                  <w:r>
                    <w:rPr>
                      <w:rStyle w:val="Strong"/>
                      <w:rFonts w:ascii="Helvetica" w:hAnsi="Helvetica" w:cs="Helvetica"/>
                      <w:color w:val="515151"/>
                      <w:sz w:val="20"/>
                      <w:szCs w:val="20"/>
                    </w:rPr>
                    <w:t>Making It Safe" Food Safety Modernization Act</w:t>
                  </w:r>
                </w:p>
                <w:p w:rsidR="00463DD4" w:rsidRDefault="00463DD4" w:rsidP="000214B2">
                  <w:pPr>
                    <w:pStyle w:val="NoSpacing"/>
                    <w:framePr w:hSpace="180" w:wrap="around" w:vAnchor="text" w:hAnchor="page" w:x="1453" w:y="-524"/>
                    <w:suppressOverlap/>
                  </w:pPr>
                  <w:r>
                    <w:t>                       By- Julie Shelton, RS, SNS, CDM, CFPP</w:t>
                  </w:r>
                  <w:r>
                    <w:rPr>
                      <w:rFonts w:ascii="MS Gothic" w:eastAsia="MS Gothic" w:hAnsi="MS Gothic" w:cs="MS Gothic" w:hint="eastAsia"/>
                    </w:rPr>
                    <w:t xml:space="preserve">　</w:t>
                  </w:r>
                </w:p>
                <w:p w:rsidR="00463DD4" w:rsidRDefault="00463DD4" w:rsidP="000214B2">
                  <w:pPr>
                    <w:pStyle w:val="NormalWeb"/>
                    <w:framePr w:hSpace="180" w:wrap="around" w:vAnchor="text" w:hAnchor="page" w:x="1453" w:y="-524"/>
                    <w:spacing w:line="270" w:lineRule="atLeast"/>
                    <w:suppressOverlap/>
                    <w:rPr>
                      <w:rFonts w:ascii="Helvetica" w:hAnsi="Helvetica" w:cs="Helvetica"/>
                      <w:color w:val="515151"/>
                      <w:sz w:val="20"/>
                      <w:szCs w:val="20"/>
                    </w:rPr>
                  </w:pPr>
                  <w:r>
                    <w:rPr>
                      <w:rFonts w:ascii="Helvetica" w:hAnsi="Helvetica" w:cs="Helvetica"/>
                      <w:color w:val="515151"/>
                      <w:sz w:val="20"/>
                      <w:szCs w:val="20"/>
                    </w:rPr>
                    <w:t>12:45 PM      Lunch, Provided by Total Source Foods</w:t>
                  </w:r>
                </w:p>
                <w:p w:rsidR="00463DD4" w:rsidRDefault="00463DD4" w:rsidP="000214B2">
                  <w:pPr>
                    <w:pStyle w:val="NoSpacing"/>
                    <w:framePr w:hSpace="180" w:wrap="around" w:vAnchor="text" w:hAnchor="page" w:x="1453" w:y="-524"/>
                    <w:suppressOverlap/>
                  </w:pPr>
                  <w:r>
                    <w:t xml:space="preserve">1:45 PM       </w:t>
                  </w:r>
                  <w:r>
                    <w:rPr>
                      <w:rStyle w:val="Strong"/>
                      <w:rFonts w:ascii="Helvetica" w:hAnsi="Helvetica" w:cs="Helvetica"/>
                      <w:color w:val="515151"/>
                      <w:sz w:val="20"/>
                      <w:szCs w:val="20"/>
                    </w:rPr>
                    <w:t>Tour of Shamrock Farms Dairy Plant</w:t>
                  </w:r>
                  <w:r>
                    <w:t xml:space="preserve"> </w:t>
                  </w:r>
                </w:p>
                <w:p w:rsidR="00463DD4" w:rsidRPr="00463DD4" w:rsidRDefault="00463DD4" w:rsidP="000214B2">
                  <w:pPr>
                    <w:pStyle w:val="Subtitle"/>
                    <w:framePr w:hSpace="180" w:wrap="around" w:vAnchor="text" w:hAnchor="page" w:x="1453" w:y="-524"/>
                    <w:suppressOverlap/>
                    <w:rPr>
                      <w:rFonts w:ascii="Helvetica" w:hAnsi="Helvetica" w:cs="Helvetica"/>
                      <w:color w:val="515151"/>
                      <w:sz w:val="20"/>
                      <w:szCs w:val="20"/>
                    </w:rPr>
                  </w:pPr>
                  <w:r>
                    <w:rPr>
                      <w:rStyle w:val="Strong"/>
                    </w:rPr>
                    <w:t xml:space="preserve">                   </w:t>
                  </w:r>
                  <w:r w:rsidRPr="00463DD4">
                    <w:rPr>
                      <w:rStyle w:val="Strong"/>
                      <w:rFonts w:ascii="Helvetica" w:hAnsi="Helvetica"/>
                      <w:sz w:val="20"/>
                      <w:szCs w:val="20"/>
                    </w:rPr>
                    <w:t>*MUST HAVE LONG PANTS, CLOSED</w:t>
                  </w:r>
                  <w:r>
                    <w:rPr>
                      <w:rStyle w:val="Strong"/>
                      <w:rFonts w:ascii="Helvetica" w:hAnsi="Helvetica"/>
                      <w:sz w:val="20"/>
                      <w:szCs w:val="20"/>
                    </w:rPr>
                    <w:t xml:space="preserve"> </w:t>
                  </w:r>
                  <w:r w:rsidRPr="00463DD4">
                    <w:rPr>
                      <w:rStyle w:val="Strong"/>
                      <w:rFonts w:ascii="Helvetica" w:hAnsi="Helvetica"/>
                      <w:sz w:val="20"/>
                      <w:szCs w:val="20"/>
                    </w:rPr>
                    <w:t>TOED/HEEL SHOES TO TAKE THE TOUR</w:t>
                  </w:r>
                  <w:r w:rsidRPr="00463DD4">
                    <w:rPr>
                      <w:rStyle w:val="Strong"/>
                      <w:rFonts w:ascii="Helvetica" w:hAnsi="Helvetica"/>
                    </w:rPr>
                    <w:t>*</w:t>
                  </w:r>
                </w:p>
                <w:p w:rsidR="00463DD4" w:rsidRDefault="00463DD4" w:rsidP="000214B2">
                  <w:pPr>
                    <w:pStyle w:val="NormalWeb"/>
                    <w:framePr w:hSpace="180" w:wrap="around" w:vAnchor="text" w:hAnchor="page" w:x="1453" w:y="-524"/>
                    <w:spacing w:line="270" w:lineRule="atLeast"/>
                    <w:suppressOverlap/>
                    <w:rPr>
                      <w:rFonts w:ascii="Helvetica" w:hAnsi="Helvetica" w:cs="Helvetica"/>
                      <w:color w:val="515151"/>
                      <w:sz w:val="20"/>
                      <w:szCs w:val="20"/>
                    </w:rPr>
                  </w:pPr>
                  <w:r>
                    <w:rPr>
                      <w:rFonts w:ascii="Helvetica" w:hAnsi="Helvetica" w:cs="Helvetica"/>
                      <w:color w:val="515151"/>
                      <w:sz w:val="20"/>
                      <w:szCs w:val="20"/>
                    </w:rPr>
                    <w:t>3:30 PM       Evaluations &amp; Meeting Close</w:t>
                  </w:r>
                </w:p>
                <w:p w:rsidR="00463DD4" w:rsidRDefault="00463DD4" w:rsidP="000214B2">
                  <w:pPr>
                    <w:pStyle w:val="NormalWeb"/>
                    <w:framePr w:hSpace="180" w:wrap="around" w:vAnchor="text" w:hAnchor="page" w:x="1453" w:y="-524"/>
                    <w:spacing w:line="270" w:lineRule="atLeast"/>
                    <w:suppressOverlap/>
                    <w:rPr>
                      <w:rStyle w:val="Strong"/>
                      <w:rFonts w:ascii="Helvetica" w:hAnsi="Helvetica" w:cs="Helvetica"/>
                      <w:i/>
                      <w:iCs/>
                      <w:color w:val="515151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Helvetica" w:hAnsi="Helvetica" w:cs="Helvetica"/>
                      <w:i/>
                      <w:iCs/>
                      <w:color w:val="515151"/>
                      <w:sz w:val="20"/>
                      <w:szCs w:val="20"/>
                    </w:rPr>
                    <w:t xml:space="preserve">Meeting Cost is $25.00, Payment can be made via the AZ Chapter webpage through the PayPal link, </w:t>
                  </w:r>
                  <w:hyperlink r:id="rId9" w:history="1">
                    <w:r w:rsidRPr="00C1533C">
                      <w:rPr>
                        <w:rStyle w:val="Hyperlink"/>
                        <w:rFonts w:ascii="Helvetica" w:hAnsi="Helvetica" w:cs="Helvetica"/>
                        <w:i/>
                        <w:iCs/>
                        <w:sz w:val="20"/>
                        <w:szCs w:val="20"/>
                      </w:rPr>
                      <w:t>http://www.anfponline.org/events-community/chapters/chapter-pages/arizona/home</w:t>
                    </w:r>
                  </w:hyperlink>
                </w:p>
                <w:p w:rsidR="00463DD4" w:rsidRDefault="00463DD4" w:rsidP="000214B2">
                  <w:pPr>
                    <w:pStyle w:val="NoSpacing"/>
                    <w:framePr w:hSpace="180" w:wrap="around" w:vAnchor="text" w:hAnchor="page" w:x="1453" w:y="-524"/>
                    <w:suppressOverlap/>
                    <w:rPr>
                      <w:rStyle w:val="Strong"/>
                      <w:rFonts w:ascii="Helvetica" w:hAnsi="Helvetica" w:cs="Helvetica"/>
                      <w:i/>
                      <w:iCs/>
                      <w:color w:val="515151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Helvetica" w:hAnsi="Helvetica" w:cs="Helvetica"/>
                      <w:i/>
                      <w:iCs/>
                      <w:color w:val="515151"/>
                      <w:sz w:val="20"/>
                      <w:szCs w:val="20"/>
                    </w:rPr>
                    <w:t xml:space="preserve">Or payment will be accepted at the meeting. Make Check Payable to:  AZ Dietary Managers </w:t>
                  </w:r>
                </w:p>
                <w:p w:rsidR="00463DD4" w:rsidRDefault="00463DD4" w:rsidP="000214B2">
                  <w:pPr>
                    <w:pStyle w:val="NoSpacing"/>
                    <w:framePr w:hSpace="180" w:wrap="around" w:vAnchor="text" w:hAnchor="page" w:x="1453" w:y="-524"/>
                    <w:suppressOverlap/>
                    <w:rPr>
                      <w:rStyle w:val="Strong"/>
                      <w:rFonts w:ascii="Helvetica" w:hAnsi="Helvetica" w:cs="Helvetica"/>
                      <w:i/>
                      <w:iCs/>
                      <w:color w:val="515151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Helvetica" w:hAnsi="Helvetica" w:cs="Helvetica"/>
                      <w:i/>
                      <w:iCs/>
                      <w:color w:val="515151"/>
                      <w:sz w:val="20"/>
                      <w:szCs w:val="20"/>
                    </w:rPr>
                    <w:t xml:space="preserve">Association DBA AZ ANFP. Cash also accepted at the meeting. </w:t>
                  </w:r>
                </w:p>
                <w:p w:rsidR="00463DD4" w:rsidRDefault="00463DD4" w:rsidP="000214B2">
                  <w:pPr>
                    <w:pStyle w:val="NoSpacing"/>
                    <w:framePr w:hSpace="180" w:wrap="around" w:vAnchor="text" w:hAnchor="page" w:x="1453" w:y="-524"/>
                    <w:suppressOverlap/>
                    <w:rPr>
                      <w:rStyle w:val="Strong"/>
                      <w:rFonts w:ascii="Helvetica" w:hAnsi="Helvetica" w:cs="Helvetica"/>
                      <w:i/>
                      <w:iCs/>
                      <w:color w:val="515151"/>
                      <w:sz w:val="20"/>
                      <w:szCs w:val="20"/>
                    </w:rPr>
                  </w:pPr>
                </w:p>
                <w:p w:rsidR="00463DD4" w:rsidRDefault="00463DD4" w:rsidP="000214B2">
                  <w:pPr>
                    <w:pStyle w:val="NoSpacing"/>
                    <w:framePr w:hSpace="180" w:wrap="around" w:vAnchor="text" w:hAnchor="page" w:x="1453" w:y="-524"/>
                    <w:suppressOverlap/>
                  </w:pPr>
                </w:p>
                <w:p w:rsidR="00463DD4" w:rsidRDefault="00463DD4" w:rsidP="000214B2">
                  <w:pPr>
                    <w:framePr w:hSpace="180" w:wrap="around" w:vAnchor="text" w:hAnchor="page" w:x="1453" w:y="-524"/>
                    <w:spacing w:line="270" w:lineRule="atLeast"/>
                    <w:suppressOverlap/>
                    <w:rPr>
                      <w:rFonts w:ascii="Helvetica" w:eastAsia="Times New Roman" w:hAnsi="Helvetica" w:cs="Helvetica"/>
                      <w:b/>
                      <w:color w:val="515151"/>
                      <w:sz w:val="20"/>
                      <w:szCs w:val="20"/>
                    </w:rPr>
                  </w:pPr>
                  <w:r w:rsidRPr="00463DD4">
                    <w:rPr>
                      <w:rFonts w:ascii="Helvetica" w:eastAsia="Times New Roman" w:hAnsi="Helvetica" w:cs="Helvetica"/>
                      <w:b/>
                      <w:color w:val="515151"/>
                      <w:sz w:val="20"/>
                      <w:szCs w:val="20"/>
                    </w:rPr>
                    <w:t>RSVP: via email to Peg Redlinski</w:t>
                  </w:r>
                  <w:r>
                    <w:rPr>
                      <w:rFonts w:ascii="Helvetica" w:eastAsia="Times New Roman" w:hAnsi="Helvetica" w:cs="Helvetica"/>
                      <w:b/>
                      <w:color w:val="515151"/>
                      <w:sz w:val="20"/>
                      <w:szCs w:val="20"/>
                    </w:rPr>
                    <w:t>, Program Chair</w:t>
                  </w:r>
                  <w:r w:rsidRPr="00463DD4">
                    <w:rPr>
                      <w:rFonts w:ascii="Helvetica" w:eastAsia="Times New Roman" w:hAnsi="Helvetica" w:cs="Helvetica"/>
                      <w:b/>
                      <w:color w:val="515151"/>
                      <w:sz w:val="20"/>
                      <w:szCs w:val="20"/>
                    </w:rPr>
                    <w:t xml:space="preserve"> at </w:t>
                  </w:r>
                  <w:hyperlink r:id="rId10" w:history="1">
                    <w:r w:rsidRPr="00C1533C">
                      <w:rPr>
                        <w:rStyle w:val="Hyperlink"/>
                        <w:rFonts w:ascii="Helvetica" w:eastAsia="Times New Roman" w:hAnsi="Helvetica" w:cs="Helvetica"/>
                        <w:b/>
                        <w:sz w:val="20"/>
                        <w:szCs w:val="20"/>
                      </w:rPr>
                      <w:t>peggolo@yahoo.com</w:t>
                    </w:r>
                  </w:hyperlink>
                </w:p>
                <w:p w:rsidR="00463DD4" w:rsidRPr="00463DD4" w:rsidRDefault="00463DD4" w:rsidP="000214B2">
                  <w:pPr>
                    <w:framePr w:hSpace="180" w:wrap="around" w:vAnchor="text" w:hAnchor="page" w:x="1453" w:y="-524"/>
                    <w:spacing w:line="270" w:lineRule="atLeast"/>
                    <w:suppressOverlap/>
                    <w:rPr>
                      <w:rFonts w:ascii="Helvetica" w:eastAsia="Times New Roman" w:hAnsi="Helvetica" w:cs="Helvetica"/>
                      <w:b/>
                      <w:color w:val="515151"/>
                      <w:sz w:val="20"/>
                      <w:szCs w:val="20"/>
                    </w:rPr>
                  </w:pPr>
                </w:p>
                <w:p w:rsidR="00463DD4" w:rsidRDefault="00463DD4" w:rsidP="000214B2">
                  <w:pPr>
                    <w:framePr w:hSpace="180" w:wrap="around" w:vAnchor="text" w:hAnchor="page" w:x="1453" w:y="-524"/>
                    <w:spacing w:line="270" w:lineRule="atLeast"/>
                    <w:suppressOverlap/>
                    <w:rPr>
                      <w:rFonts w:ascii="Helvetica" w:eastAsia="Times New Roman" w:hAnsi="Helvetica" w:cs="Helvetica"/>
                      <w:color w:val="515151"/>
                      <w:sz w:val="20"/>
                      <w:szCs w:val="20"/>
                    </w:rPr>
                  </w:pPr>
                </w:p>
                <w:p w:rsidR="00463DD4" w:rsidRDefault="00463DD4" w:rsidP="000214B2">
                  <w:pPr>
                    <w:framePr w:hSpace="180" w:wrap="around" w:vAnchor="text" w:hAnchor="page" w:x="1453" w:y="-524"/>
                    <w:spacing w:line="270" w:lineRule="atLeast"/>
                    <w:suppressOverlap/>
                    <w:rPr>
                      <w:rFonts w:ascii="Helvetica" w:eastAsia="Times New Roman" w:hAnsi="Helvetica" w:cs="Helvetica"/>
                      <w:color w:val="515151"/>
                      <w:sz w:val="20"/>
                      <w:szCs w:val="20"/>
                    </w:rPr>
                  </w:pPr>
                  <w:r>
                    <w:rPr>
                      <w:rFonts w:ascii="Helvetica" w:eastAsia="Times New Roman" w:hAnsi="Helvetica" w:cs="Helvetica"/>
                      <w:color w:val="515151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63DD4" w:rsidTr="00C94BF1">
              <w:trPr>
                <w:trHeight w:val="143"/>
                <w:tblCellSpacing w:w="0" w:type="dxa"/>
              </w:trPr>
              <w:tc>
                <w:tcPr>
                  <w:tcW w:w="11936" w:type="dxa"/>
                  <w:vAlign w:val="center"/>
                </w:tcPr>
                <w:p w:rsidR="00463DD4" w:rsidRDefault="00463DD4" w:rsidP="000214B2">
                  <w:pPr>
                    <w:pStyle w:val="NormalWeb"/>
                    <w:framePr w:hSpace="180" w:wrap="around" w:vAnchor="text" w:hAnchor="page" w:x="1453" w:y="-524"/>
                    <w:spacing w:line="270" w:lineRule="atLeast"/>
                    <w:suppressOverlap/>
                    <w:rPr>
                      <w:rFonts w:ascii="Helvetica" w:hAnsi="Helvetica" w:cs="Helvetica"/>
                      <w:color w:val="515151"/>
                      <w:sz w:val="20"/>
                      <w:szCs w:val="20"/>
                    </w:rPr>
                  </w:pPr>
                </w:p>
              </w:tc>
            </w:tr>
          </w:tbl>
          <w:p w:rsidR="00463DD4" w:rsidRDefault="00463DD4" w:rsidP="00463DD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DD4" w:rsidRDefault="00463DD4" w:rsidP="00463DD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94B7E" w:rsidRDefault="00BF31FD">
      <w:r>
        <w:lastRenderedPageBreak/>
        <w:br w:type="textWrapping" w:clear="all"/>
      </w:r>
    </w:p>
    <w:p w:rsidR="001F2576" w:rsidRDefault="001F2576"/>
    <w:p w:rsidR="001F2576" w:rsidRDefault="001F2576"/>
    <w:p w:rsidR="001F2576" w:rsidRDefault="001F2576"/>
    <w:p w:rsidR="001F2576" w:rsidRDefault="001F2576"/>
    <w:p w:rsidR="001F2576" w:rsidRDefault="001F2576"/>
    <w:p w:rsidR="001F2576" w:rsidRDefault="001F2576"/>
    <w:p w:rsidR="001F2576" w:rsidRDefault="001F2576" w:rsidP="001F2576">
      <w:pPr>
        <w:jc w:val="center"/>
      </w:pPr>
    </w:p>
    <w:sectPr w:rsidR="001F2576" w:rsidSect="00463D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531"/>
    <w:rsid w:val="000214B2"/>
    <w:rsid w:val="000F4BA7"/>
    <w:rsid w:val="001F2576"/>
    <w:rsid w:val="00463DD4"/>
    <w:rsid w:val="00494B7E"/>
    <w:rsid w:val="00BF31FD"/>
    <w:rsid w:val="00BF41B9"/>
    <w:rsid w:val="00DB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9CF691-58EB-4D5C-88DE-B1A60A31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53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453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B4531"/>
    <w:pPr>
      <w:spacing w:before="100" w:beforeAutospacing="1" w:after="100" w:afterAutospacing="1"/>
    </w:pPr>
  </w:style>
  <w:style w:type="paragraph" w:customStyle="1" w:styleId="customizechange1">
    <w:name w:val="customize_change1"/>
    <w:basedOn w:val="Normal"/>
    <w:uiPriority w:val="99"/>
    <w:rsid w:val="00DB4531"/>
    <w:pPr>
      <w:spacing w:before="100" w:beforeAutospacing="1" w:after="100" w:afterAutospacing="1"/>
    </w:pPr>
  </w:style>
  <w:style w:type="character" w:customStyle="1" w:styleId="customizechange">
    <w:name w:val="customize_change"/>
    <w:basedOn w:val="DefaultParagraphFont"/>
    <w:rsid w:val="00DB4531"/>
  </w:style>
  <w:style w:type="character" w:styleId="Strong">
    <w:name w:val="Strong"/>
    <w:basedOn w:val="DefaultParagraphFont"/>
    <w:uiPriority w:val="22"/>
    <w:qFormat/>
    <w:rsid w:val="00DB453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53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B453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53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B45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B4531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DB4531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B4531"/>
    <w:rPr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DB45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4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protect-us.mimecast.com/s/IjaxCjRvREU9pX6f11LYQ?domain=eventbrite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https://protect-us.mimecast.com/s/-CNRCgJxJASkVRgi3aJLO?domain=eventbrite.com" TargetMode="External"/><Relationship Id="rId10" Type="http://schemas.openxmlformats.org/officeDocument/2006/relationships/hyperlink" Target="mailto:peggolo@yahoo.com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www.anfponline.org/events-community/chapters/chapter-pages/arizona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Shamrock Foods Company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Redlinski</dc:creator>
  <cp:lastModifiedBy>Elizabeth M. Vitek</cp:lastModifiedBy>
  <cp:revision>2</cp:revision>
  <dcterms:created xsi:type="dcterms:W3CDTF">2018-04-30T17:18:00Z</dcterms:created>
  <dcterms:modified xsi:type="dcterms:W3CDTF">2018-04-30T17:18:00Z</dcterms:modified>
</cp:coreProperties>
</file>