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077E7" w14:textId="6083F94E" w:rsidR="0082470D" w:rsidRDefault="005B04B3">
      <w:bookmarkStart w:id="0" w:name="_GoBack"/>
      <w:bookmarkEnd w:id="0"/>
      <w:r>
        <w:rPr>
          <w:rFonts w:ascii="Lucida Grande" w:hAnsi="Lucida Grande"/>
          <w:noProof/>
          <w:color w:val="000000"/>
          <w:sz w:val="22"/>
        </w:rPr>
        <w:pict w14:anchorId="03E5E991">
          <v:shapetype id="_x0000_t202" coordsize="21600,21600" o:spt="202" path="m,l,21600r21600,l21600,xe">
            <v:stroke joinstyle="miter"/>
            <v:path gradientshapeok="t" o:connecttype="rect"/>
          </v:shapetype>
          <v:shape id="_x0000_s1038" type="#_x0000_t202" style="position:absolute;margin-left:273pt;margin-top:-31.3pt;width:289.95pt;height:124.95pt;z-index:251663360;mso-wrap-edited:f;mso-position-horizontal-relative:text;mso-position-vertical-relative:text" wrapcoords="0 0 21600 0 21600 21600 0 21600 0 0" filled="f" stroked="f">
            <v:fill o:detectmouseclick="t"/>
            <v:textbox style="mso-next-textbox:#_x0000_s1038" inset=",7.2pt,,7.2pt">
              <w:txbxContent>
                <w:p w14:paraId="50E1CB7D" w14:textId="749CBA7A" w:rsidR="007D1701" w:rsidRPr="00A14C79" w:rsidRDefault="00BC63E9" w:rsidP="001149B1">
                  <w:pPr>
                    <w:pStyle w:val="NewsletterHeading"/>
                  </w:pPr>
                  <w:sdt>
                    <w:sdtPr>
                      <w:id w:val="228783080"/>
                      <w:placeholder>
                        <w:docPart w:val="36CBC8BA7614420C988376823088ABF9"/>
                      </w:placeholder>
                    </w:sdtPr>
                    <w:sdtEndPr/>
                    <w:sdtContent>
                      <w:r w:rsidR="007D1701">
                        <w:t>“</w:t>
                      </w:r>
                      <w:r w:rsidR="005B04B3">
                        <w:t>CDM’s…the food and nutrition experts</w:t>
                      </w:r>
                      <w:r w:rsidR="007D1701">
                        <w:t>”</w:t>
                      </w:r>
                    </w:sdtContent>
                  </w:sdt>
                </w:p>
              </w:txbxContent>
            </v:textbox>
            <w10:wrap type="tight"/>
          </v:shape>
        </w:pict>
      </w:r>
      <w:r w:rsidR="00BC63E9">
        <w:rPr>
          <w:rFonts w:ascii="Lucida Grande" w:hAnsi="Lucida Grande"/>
          <w:noProof/>
          <w:color w:val="000000"/>
          <w:sz w:val="22"/>
        </w:rPr>
        <w:pict w14:anchorId="263E01EB">
          <v:shape id="_x0000_s1039" type="#_x0000_t202" style="position:absolute;margin-left:274.05pt;margin-top:67.55pt;width:4in;height:36pt;z-index:251664384;mso-wrap-edited:f;mso-position-horizontal-relative:text;mso-position-vertical-relative:text" wrapcoords="0 0 21600 0 21600 21600 0 21600 0 0" filled="f" stroked="f">
            <v:fill o:detectmouseclick="t"/>
            <v:textbox style="mso-next-textbox:#_x0000_s1039" inset=",7.2pt,,7.2pt">
              <w:txbxContent>
                <w:p w14:paraId="4DDDB80B" w14:textId="1333BE78" w:rsidR="0000112E" w:rsidRPr="001149B1" w:rsidRDefault="0000112E" w:rsidP="00821526">
                  <w:pPr>
                    <w:pStyle w:val="NewsletterSubhead"/>
                  </w:pPr>
                </w:p>
              </w:txbxContent>
            </v:textbox>
            <w10:wrap type="tight"/>
          </v:shape>
        </w:pict>
      </w:r>
      <w:r w:rsidR="00BC63E9">
        <w:rPr>
          <w:noProof/>
        </w:rPr>
        <w:pict w14:anchorId="33DC6E96">
          <v:rect id="_x0000_s1030" style="position:absolute;margin-left:-13.95pt;margin-top:-8.8pt;width:630pt;height:224.2pt;z-index:251658240;mso-wrap-edited:f;mso-position-horizontal-relative:page;mso-position-vertical-relative:page" wrapcoords="-28 -600 -28 21000 21628 21000 21628 -600 -28 -600" fillcolor="#205867 [1608]" stroked="f" strokecolor="#4a7ebb" strokeweight="1.5pt">
            <v:fill o:detectmouseclick="t"/>
            <v:shadow opacity="22938f" offset="0"/>
            <v:textbox style="mso-next-textbox:#_x0000_s1030" inset=",7.2pt,,7.2pt">
              <w:txbxContent>
                <w:p w14:paraId="6926C5AB" w14:textId="0B016EA1" w:rsidR="005B04B3" w:rsidRDefault="005B04B3" w:rsidP="001149B1">
                  <w:pPr>
                    <w:pStyle w:val="Heading2"/>
                  </w:pPr>
                  <w:r>
                    <w:t xml:space="preserve">      </w:t>
                  </w:r>
                </w:p>
                <w:p w14:paraId="75A03852" w14:textId="64B71537" w:rsidR="005B04B3" w:rsidRDefault="005B04B3" w:rsidP="001149B1">
                  <w:pPr>
                    <w:pStyle w:val="Heading2"/>
                    <w:rPr>
                      <w:noProof/>
                    </w:rPr>
                  </w:pPr>
                  <w:r>
                    <w:rPr>
                      <w:noProof/>
                    </w:rPr>
                    <w:t xml:space="preserve">                           </w:t>
                  </w:r>
                  <w:r>
                    <w:rPr>
                      <w:noProof/>
                    </w:rPr>
                    <w:drawing>
                      <wp:inline distT="0" distB="0" distL="0" distR="0" wp14:anchorId="6B86B6E9" wp14:editId="2A23F0DF">
                        <wp:extent cx="1537335" cy="1537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Seal_of_Alabama.svg.png"/>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37335" cy="1537335"/>
                                </a:xfrm>
                                <a:prstGeom prst="rect">
                                  <a:avLst/>
                                </a:prstGeom>
                              </pic:spPr>
                            </pic:pic>
                          </a:graphicData>
                        </a:graphic>
                      </wp:inline>
                    </w:drawing>
                  </w:r>
                </w:p>
                <w:p w14:paraId="3385FAE1" w14:textId="55F926E4" w:rsidR="0000112E" w:rsidRDefault="0000112E" w:rsidP="001149B1">
                  <w:pPr>
                    <w:pStyle w:val="Heading2"/>
                  </w:pPr>
                </w:p>
              </w:txbxContent>
            </v:textbox>
            <w10:wrap anchorx="page" anchory="page"/>
          </v:rect>
        </w:pict>
      </w:r>
    </w:p>
    <w:p w14:paraId="7F24AE07" w14:textId="77777777" w:rsidR="0082470D" w:rsidRDefault="0082470D"/>
    <w:p w14:paraId="3D353F00" w14:textId="77777777" w:rsidR="0082470D" w:rsidRDefault="0082470D"/>
    <w:p w14:paraId="3EBEB19A" w14:textId="77777777" w:rsidR="0082470D" w:rsidRDefault="0082470D" w:rsidP="0082470D">
      <w:pPr>
        <w:rPr>
          <w:rFonts w:ascii="Arial" w:hAnsi="Arial"/>
          <w:b/>
          <w:sz w:val="36"/>
        </w:rPr>
      </w:pPr>
    </w:p>
    <w:p w14:paraId="34B0292D" w14:textId="7195CF0D" w:rsidR="0082470D" w:rsidRDefault="0082470D" w:rsidP="0082470D">
      <w:pPr>
        <w:rPr>
          <w:rFonts w:ascii="Arial" w:hAnsi="Arial"/>
          <w:b/>
          <w:sz w:val="36"/>
        </w:rPr>
      </w:pPr>
    </w:p>
    <w:p w14:paraId="65288115" w14:textId="1B3512F8" w:rsidR="0082470D" w:rsidRDefault="005B04B3" w:rsidP="0082470D">
      <w:pPr>
        <w:rPr>
          <w:rFonts w:ascii="Arial" w:hAnsi="Arial"/>
          <w:b/>
          <w:sz w:val="36"/>
        </w:rPr>
      </w:pPr>
      <w:r>
        <w:rPr>
          <w:rFonts w:ascii="Arial" w:hAnsi="Arial"/>
          <w:b/>
          <w:noProof/>
          <w:sz w:val="36"/>
        </w:rPr>
        <w:pict w14:anchorId="2A8B3EA5">
          <v:shape id="_x0000_s1062" type="#_x0000_t202" style="position:absolute;margin-left:3.75pt;margin-top:1.2pt;width:277.5pt;height:37.5pt;z-index:251696128" filled="f" stroked="f">
            <v:textbox>
              <w:txbxContent>
                <w:p w14:paraId="446BC392" w14:textId="6BEA887A" w:rsidR="003B57E6" w:rsidRPr="003B57E6" w:rsidRDefault="005B04B3" w:rsidP="003B57E6">
                  <w:pPr>
                    <w:pStyle w:val="CompanyName"/>
                  </w:pPr>
                  <w:r>
                    <w:t>Alabama ANFP</w:t>
                  </w:r>
                </w:p>
              </w:txbxContent>
            </v:textbox>
          </v:shape>
        </w:pict>
      </w:r>
    </w:p>
    <w:p w14:paraId="5DECE562" w14:textId="2B7FC53E" w:rsidR="0082470D" w:rsidRDefault="0082554B" w:rsidP="0082470D">
      <w:pPr>
        <w:rPr>
          <w:rFonts w:ascii="Arial" w:hAnsi="Arial"/>
          <w:b/>
          <w:sz w:val="36"/>
        </w:rPr>
      </w:pPr>
      <w:r>
        <w:rPr>
          <w:noProof/>
        </w:rPr>
        <w:drawing>
          <wp:anchor distT="0" distB="0" distL="114300" distR="114300" simplePos="0" relativeHeight="251677184" behindDoc="1" locked="0" layoutInCell="1" allowOverlap="1" wp14:anchorId="78642B9F" wp14:editId="7627F8A1">
            <wp:simplePos x="0" y="0"/>
            <wp:positionH relativeFrom="column">
              <wp:posOffset>3937635</wp:posOffset>
            </wp:positionH>
            <wp:positionV relativeFrom="paragraph">
              <wp:posOffset>476250</wp:posOffset>
            </wp:positionV>
            <wp:extent cx="2626995" cy="2640965"/>
            <wp:effectExtent l="0" t="0" r="0" b="0"/>
            <wp:wrapSquare wrapText="bothSides"/>
            <wp:docPr id="10" name="Picture 10" descr="A picture containing indoor, wall, person,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L ANFP 2019 Administrator of the Year.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2626995" cy="2640965"/>
                    </a:xfrm>
                    <a:prstGeom prst="rect">
                      <a:avLst/>
                    </a:prstGeom>
                  </pic:spPr>
                </pic:pic>
              </a:graphicData>
            </a:graphic>
            <wp14:sizeRelH relativeFrom="margin">
              <wp14:pctWidth>0</wp14:pctWidth>
            </wp14:sizeRelH>
            <wp14:sizeRelV relativeFrom="margin">
              <wp14:pctHeight>0</wp14:pctHeight>
            </wp14:sizeRelV>
          </wp:anchor>
        </w:drawing>
      </w:r>
    </w:p>
    <w:p w14:paraId="6428C9E0" w14:textId="4C17E991" w:rsidR="0082470D" w:rsidRPr="00EE1259" w:rsidRDefault="00BC63E9" w:rsidP="007D1701">
      <w:pPr>
        <w:pStyle w:val="NewsletterHeadline"/>
      </w:pPr>
      <w:sdt>
        <w:sdtPr>
          <w:id w:val="228783093"/>
          <w:placeholder>
            <w:docPart w:val="36CBC8BA7614420C988376823088ABF9"/>
          </w:placeholder>
        </w:sdtPr>
        <w:sdtEndPr/>
        <w:sdtContent>
          <w:r w:rsidR="005B04B3">
            <w:t>January 2020 N</w:t>
          </w:r>
          <w:r w:rsidR="007D1701" w:rsidRPr="007D1701">
            <w:t>ewsletter</w:t>
          </w:r>
        </w:sdtContent>
      </w:sdt>
    </w:p>
    <w:p w14:paraId="0BD57816" w14:textId="3E0045BA" w:rsidR="0082470D" w:rsidRPr="00EE1259" w:rsidRDefault="0082470D" w:rsidP="0082470D">
      <w:pPr>
        <w:rPr>
          <w:rFonts w:ascii="Arial" w:hAnsi="Arial"/>
          <w:sz w:val="22"/>
        </w:rPr>
      </w:pPr>
    </w:p>
    <w:p w14:paraId="176C9213" w14:textId="77777777" w:rsidR="00760E4B" w:rsidRDefault="00760E4B" w:rsidP="003E564B">
      <w:pPr>
        <w:pStyle w:val="NewsletterBody"/>
        <w:sectPr w:rsidR="00760E4B" w:rsidSect="00760E4B">
          <w:pgSz w:w="12240" w:h="15840"/>
          <w:pgMar w:top="1440" w:right="630" w:bottom="1440" w:left="720" w:header="720" w:footer="720" w:gutter="0"/>
          <w:cols w:space="720"/>
        </w:sectPr>
      </w:pPr>
    </w:p>
    <w:p w14:paraId="776DFCAB" w14:textId="16245CB3" w:rsidR="005B04B3" w:rsidRPr="0082554B" w:rsidRDefault="005B04B3" w:rsidP="003E564B">
      <w:pPr>
        <w:pStyle w:val="NewsletterBody"/>
        <w:rPr>
          <w:b/>
          <w:bCs/>
        </w:rPr>
      </w:pPr>
      <w:r w:rsidRPr="0082554B">
        <w:rPr>
          <w:b/>
          <w:bCs/>
        </w:rPr>
        <w:t>Hello and Happy 2020 AL ANFP members</w:t>
      </w:r>
      <w:r w:rsidR="0056355D" w:rsidRPr="0082554B">
        <w:rPr>
          <w:b/>
          <w:bCs/>
        </w:rPr>
        <w:t>!</w:t>
      </w:r>
      <w:r w:rsidRPr="0082554B">
        <w:rPr>
          <w:b/>
          <w:bCs/>
        </w:rPr>
        <w:t xml:space="preserve">  </w:t>
      </w:r>
    </w:p>
    <w:p w14:paraId="06E341A5" w14:textId="7434ACA3" w:rsidR="00F82929" w:rsidRDefault="00BC6682" w:rsidP="003E564B">
      <w:pPr>
        <w:pStyle w:val="NewsletterBody"/>
      </w:pPr>
      <w:r>
        <w:rPr>
          <w:noProof/>
        </w:rPr>
        <w:drawing>
          <wp:anchor distT="0" distB="0" distL="114300" distR="114300" simplePos="0" relativeHeight="251652608" behindDoc="1" locked="0" layoutInCell="1" allowOverlap="1" wp14:anchorId="278306D2" wp14:editId="2B169D79">
            <wp:simplePos x="0" y="0"/>
            <wp:positionH relativeFrom="column">
              <wp:posOffset>0</wp:posOffset>
            </wp:positionH>
            <wp:positionV relativeFrom="paragraph">
              <wp:posOffset>1107440</wp:posOffset>
            </wp:positionV>
            <wp:extent cx="2933065" cy="1852930"/>
            <wp:effectExtent l="0" t="0" r="0" b="0"/>
            <wp:wrapSquare wrapText="bothSides"/>
            <wp:docPr id="2" name="Picture 2"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yod Morrow's Nutition Tea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3065" cy="1852930"/>
                    </a:xfrm>
                    <a:prstGeom prst="rect">
                      <a:avLst/>
                    </a:prstGeom>
                  </pic:spPr>
                </pic:pic>
              </a:graphicData>
            </a:graphic>
            <wp14:sizeRelH relativeFrom="margin">
              <wp14:pctWidth>0</wp14:pctWidth>
            </wp14:sizeRelH>
            <wp14:sizeRelV relativeFrom="margin">
              <wp14:pctHeight>0</wp14:pctHeight>
            </wp14:sizeRelV>
          </wp:anchor>
        </w:drawing>
      </w:r>
      <w:r w:rsidR="00852257">
        <w:t xml:space="preserve">Since </w:t>
      </w:r>
      <w:r w:rsidR="00ED1F0D">
        <w:t xml:space="preserve">our last conference </w:t>
      </w:r>
      <w:r w:rsidR="00852257">
        <w:t>w</w:t>
      </w:r>
      <w:r w:rsidR="005B04B3">
        <w:t>e</w:t>
      </w:r>
      <w:r w:rsidR="00ED1F0D">
        <w:t>’ve</w:t>
      </w:r>
      <w:r w:rsidR="005B04B3">
        <w:t xml:space="preserve"> celebrated </w:t>
      </w:r>
      <w:r w:rsidR="00F82929">
        <w:t>National Healthcare Food Service Appreciation Week</w:t>
      </w:r>
      <w:r w:rsidR="00F82929">
        <w:t xml:space="preserve"> and I received a picture from one of our members.  Thank you, Lloyd Morrow, for sharing a picture of your team from the Crestwood M</w:t>
      </w:r>
      <w:r w:rsidR="00F82929">
        <w:t>edical Centers</w:t>
      </w:r>
      <w:r w:rsidR="00F82929">
        <w:t xml:space="preserve"> </w:t>
      </w:r>
      <w:r w:rsidR="00F82929">
        <w:t>Food Service Department</w:t>
      </w:r>
      <w:r w:rsidR="00F82929">
        <w:t xml:space="preserve">. </w:t>
      </w:r>
      <w:r w:rsidR="0049034C">
        <w:t xml:space="preserve">  </w:t>
      </w:r>
    </w:p>
    <w:p w14:paraId="3415E8A2" w14:textId="5D612E28" w:rsidR="00BC6682" w:rsidRDefault="00BC63E9" w:rsidP="006B1F70">
      <w:pPr>
        <w:pStyle w:val="NewsletterBody"/>
        <w:spacing w:after="0"/>
      </w:pPr>
      <w:r>
        <w:pict w14:anchorId="075B6C4C">
          <v:rect id="_x0000_s1031" style="position:absolute;left:0;text-align:left;margin-left:-13.95pt;margin-top:207.95pt;width:630pt;height:13.7pt;z-index:251659264;mso-wrap-edited:f;mso-position-horizontal-relative:page;mso-position-vertical-relative:page" wrapcoords="-28 -600 -28 21000 21628 21000 21628 -600 -28 -600" fillcolor="#e36c0a [2409]" stroked="f" strokecolor="#4a7ebb" strokeweight="1.5pt">
            <v:fill o:detectmouseclick="t"/>
            <v:shadow opacity="22938f" offset="0"/>
            <v:textbox inset=",7.2pt,,7.2pt"/>
            <w10:wrap type="tight" anchorx="page" anchory="page"/>
          </v:rect>
        </w:pict>
      </w:r>
      <w:r w:rsidR="00F82929">
        <w:t xml:space="preserve">Your executive board </w:t>
      </w:r>
      <w:r w:rsidR="0049034C">
        <w:t>c</w:t>
      </w:r>
      <w:r w:rsidR="00F82929">
        <w:t>ontinu</w:t>
      </w:r>
      <w:r w:rsidR="0049034C">
        <w:t>ed</w:t>
      </w:r>
      <w:r w:rsidR="00F82929">
        <w:t xml:space="preserve"> </w:t>
      </w:r>
      <w:r w:rsidR="00BC6682">
        <w:t>p</w:t>
      </w:r>
      <w:r w:rsidR="00F82929">
        <w:t>lan</w:t>
      </w:r>
      <w:r w:rsidR="00BC6682">
        <w:t>ning</w:t>
      </w:r>
      <w:r w:rsidR="00F82929">
        <w:t xml:space="preserve"> </w:t>
      </w:r>
      <w:r w:rsidR="0049034C">
        <w:t>the</w:t>
      </w:r>
      <w:r w:rsidR="00F82929">
        <w:t xml:space="preserve"> Spring conference</w:t>
      </w:r>
      <w:r w:rsidR="00BC6682">
        <w:t>.</w:t>
      </w:r>
    </w:p>
    <w:p w14:paraId="7A95008C" w14:textId="149BB25A" w:rsidR="0082554B" w:rsidRPr="00EE1259" w:rsidRDefault="00F82929" w:rsidP="006B1F70">
      <w:pPr>
        <w:pStyle w:val="NewsletterBody"/>
        <w:spacing w:after="0"/>
      </w:pPr>
      <w:r>
        <w:t xml:space="preserve">  </w:t>
      </w:r>
    </w:p>
    <w:p w14:paraId="63B5EDCF" w14:textId="34ACBF51" w:rsidR="0049034C" w:rsidRDefault="0049034C" w:rsidP="0082554B">
      <w:pPr>
        <w:pStyle w:val="NewsletterBody"/>
        <w:spacing w:after="0"/>
      </w:pPr>
      <w:r>
        <w:t>I</w:t>
      </w:r>
      <w:r w:rsidR="0082554B">
        <w:t xml:space="preserve">’m happy to </w:t>
      </w:r>
      <w:r w:rsidR="006B1F70">
        <w:t>report, I</w:t>
      </w:r>
      <w:r w:rsidR="0082554B">
        <w:t xml:space="preserve"> c</w:t>
      </w:r>
      <w:r>
        <w:t>omplete</w:t>
      </w:r>
      <w:r w:rsidR="0082554B">
        <w:t>d</w:t>
      </w:r>
      <w:r>
        <w:t xml:space="preserve"> unfinished business</w:t>
      </w:r>
      <w:r w:rsidR="0082554B">
        <w:t>. O</w:t>
      </w:r>
      <w:r>
        <w:t>ur Administrator of the Year</w:t>
      </w:r>
      <w:r w:rsidR="006B1F70">
        <w:t>, Mr. Barry Bell,</w:t>
      </w:r>
      <w:r>
        <w:t xml:space="preserve"> couldn’t make it to our Fall Conference/Meeting </w:t>
      </w:r>
      <w:r w:rsidR="006B1F70">
        <w:t xml:space="preserve">in September, </w:t>
      </w:r>
      <w:r w:rsidR="00EA28DB">
        <w:t>on the campus of Auburn University</w:t>
      </w:r>
      <w:r w:rsidR="00852257">
        <w:t xml:space="preserve">. </w:t>
      </w:r>
      <w:r>
        <w:t xml:space="preserve">Mr. Bell is the Administrator at Brookshire </w:t>
      </w:r>
      <w:r w:rsidR="00852257">
        <w:t>Healthcare Center, i</w:t>
      </w:r>
      <w:r>
        <w:t>n Huntsville, Alabama. Mr. Bell was nominated by Angela Mims for his unwavering support and dedication to her and her nutrition department.</w:t>
      </w:r>
      <w:r w:rsidR="006B1F70">
        <w:t xml:space="preserve">  Thank you, Mr. Bell and thank you Angela for highlighting his efforts.  </w:t>
      </w:r>
    </w:p>
    <w:p w14:paraId="22F92A52" w14:textId="77777777" w:rsidR="00BC6682" w:rsidRDefault="00BC6682" w:rsidP="0082554B">
      <w:pPr>
        <w:pStyle w:val="NewsletterBody"/>
        <w:spacing w:after="0"/>
        <w:jc w:val="left"/>
      </w:pPr>
    </w:p>
    <w:p w14:paraId="6C7840D8" w14:textId="478A62B2" w:rsidR="0082470D" w:rsidRDefault="00EA28DB" w:rsidP="0082554B">
      <w:pPr>
        <w:pStyle w:val="NewsletterBody"/>
        <w:spacing w:after="0"/>
        <w:jc w:val="left"/>
      </w:pPr>
      <w:r>
        <w:t>I hope you all spen</w:t>
      </w:r>
      <w:r w:rsidR="006B1F70">
        <w:t>t time</w:t>
      </w:r>
      <w:r>
        <w:t xml:space="preserve"> with family and friends during the holidays</w:t>
      </w:r>
      <w:r w:rsidR="006B1F70">
        <w:t xml:space="preserve">. </w:t>
      </w:r>
    </w:p>
    <w:p w14:paraId="2DC30626" w14:textId="77777777" w:rsidR="0082554B" w:rsidRDefault="0082554B" w:rsidP="0082554B">
      <w:pPr>
        <w:pStyle w:val="NewsletterBody"/>
        <w:spacing w:after="0"/>
        <w:jc w:val="left"/>
      </w:pPr>
    </w:p>
    <w:p w14:paraId="761BF197" w14:textId="751A62A3" w:rsidR="00EA28DB" w:rsidRDefault="00EA28DB" w:rsidP="0082554B">
      <w:pPr>
        <w:pStyle w:val="NewsletterBody"/>
        <w:spacing w:after="0"/>
        <w:jc w:val="left"/>
      </w:pPr>
      <w:r>
        <w:t>Our Spring Conference/Meeting will be her</w:t>
      </w:r>
      <w:r w:rsidR="006B1F70">
        <w:t>e</w:t>
      </w:r>
      <w:r>
        <w:t xml:space="preserve"> before you know it.  </w:t>
      </w:r>
      <w:r w:rsidR="006B1F70">
        <w:t>Our date is Fe</w:t>
      </w:r>
      <w:r>
        <w:t xml:space="preserve">bruary 26-28, </w:t>
      </w:r>
      <w:r w:rsidR="006B1F70">
        <w:t xml:space="preserve">2020 in </w:t>
      </w:r>
      <w:r>
        <w:t>Montgomery</w:t>
      </w:r>
      <w:r w:rsidR="006B1F70">
        <w:t>,</w:t>
      </w:r>
      <w:r>
        <w:t xml:space="preserve"> AL.  You should have received the agenda and registration in your email.  I hope you will all plan to attend.</w:t>
      </w:r>
    </w:p>
    <w:p w14:paraId="13629404" w14:textId="77777777" w:rsidR="0082554B" w:rsidRDefault="0082554B" w:rsidP="0082554B">
      <w:pPr>
        <w:pStyle w:val="NewsletterBody"/>
        <w:spacing w:after="0"/>
        <w:jc w:val="left"/>
      </w:pPr>
    </w:p>
    <w:p w14:paraId="3CDD0E37" w14:textId="2DCFAE68" w:rsidR="00EA28DB" w:rsidRDefault="00852257" w:rsidP="0082554B">
      <w:pPr>
        <w:pStyle w:val="NewsletterBody"/>
        <w:spacing w:after="0"/>
        <w:jc w:val="left"/>
      </w:pPr>
      <w:r>
        <w:t>Before we get together</w:t>
      </w:r>
      <w:r w:rsidR="00ED1F0D">
        <w:t>,</w:t>
      </w:r>
      <w:r>
        <w:t xml:space="preserve"> make sure your take time to strut your stuff</w:t>
      </w:r>
      <w:r w:rsidR="00ED1F0D">
        <w:t>,</w:t>
      </w:r>
      <w:r>
        <w:t xml:space="preserve"> February 3-7, Pride in Foodservice Week.  Please email me some pictures of your team and I’ll share them at our conference.</w:t>
      </w:r>
    </w:p>
    <w:p w14:paraId="548CC568" w14:textId="77777777" w:rsidR="0082554B" w:rsidRDefault="0082554B" w:rsidP="0082554B">
      <w:pPr>
        <w:pStyle w:val="NewsletterBody"/>
        <w:spacing w:after="0"/>
        <w:jc w:val="left"/>
      </w:pPr>
    </w:p>
    <w:p w14:paraId="336FD636" w14:textId="47D514D3" w:rsidR="00852257" w:rsidRDefault="00852257" w:rsidP="0082554B">
      <w:pPr>
        <w:pStyle w:val="NewsletterBody"/>
        <w:spacing w:after="0"/>
        <w:jc w:val="left"/>
      </w:pPr>
      <w:r>
        <w:t>FYI, our National Organization</w:t>
      </w:r>
      <w:r w:rsidR="00ED1F0D">
        <w:t>,</w:t>
      </w:r>
      <w:r>
        <w:t xml:space="preserve"> ANFP</w:t>
      </w:r>
      <w:r w:rsidR="00ED1F0D">
        <w:t>,</w:t>
      </w:r>
      <w:r>
        <w:t xml:space="preserve"> is celebrating 60 years!!!!  </w:t>
      </w:r>
      <w:r w:rsidR="00ED1F0D">
        <w:t>Make sure you checkout their website to see all the things they have to offer.</w:t>
      </w:r>
    </w:p>
    <w:p w14:paraId="7A3ACACA" w14:textId="77777777" w:rsidR="0082554B" w:rsidRDefault="0082554B" w:rsidP="0082554B">
      <w:pPr>
        <w:pStyle w:val="NewsletterBody"/>
        <w:spacing w:after="0"/>
        <w:jc w:val="left"/>
      </w:pPr>
    </w:p>
    <w:p w14:paraId="1C919D66" w14:textId="58AC54F9" w:rsidR="0082554B" w:rsidRDefault="0082554B" w:rsidP="0082554B">
      <w:pPr>
        <w:pStyle w:val="NewsletterBody"/>
        <w:spacing w:after="0"/>
        <w:jc w:val="left"/>
      </w:pPr>
      <w:r>
        <w:t>We are always looking for volunteers to assist us with our state responsibilities and ways to improve.  Please let me know if you are interested or have ways to make us better.</w:t>
      </w:r>
    </w:p>
    <w:p w14:paraId="4DAF6E62" w14:textId="77777777" w:rsidR="0082554B" w:rsidRDefault="0082554B" w:rsidP="0082554B">
      <w:pPr>
        <w:pStyle w:val="NewsletterBody"/>
        <w:spacing w:after="0"/>
        <w:jc w:val="left"/>
      </w:pPr>
    </w:p>
    <w:p w14:paraId="21418BBE" w14:textId="1346E797" w:rsidR="00852257" w:rsidRPr="00803D20" w:rsidRDefault="00852257" w:rsidP="0049034C">
      <w:pPr>
        <w:pStyle w:val="NewsletterBody"/>
      </w:pPr>
      <w:r>
        <w:t>Bionca Lindsey, President, AL ANFP</w:t>
      </w:r>
    </w:p>
    <w:sectPr w:rsidR="00852257" w:rsidRPr="00803D20" w:rsidSect="0082554B">
      <w:type w:val="continuous"/>
      <w:pgSz w:w="12240" w:h="15840"/>
      <w:pgMar w:top="720" w:right="720" w:bottom="720" w:left="72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DokChampa"/>
    <w:charset w:val="00"/>
    <w:family w:val="auto"/>
    <w:pitch w:val="variable"/>
    <w:sig w:usb0="03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0"/>
  </w:compat>
  <w:rsids>
    <w:rsidRoot w:val="005B04B3"/>
    <w:rsid w:val="0000112E"/>
    <w:rsid w:val="0005642F"/>
    <w:rsid w:val="000D3907"/>
    <w:rsid w:val="001149B1"/>
    <w:rsid w:val="00146C3C"/>
    <w:rsid w:val="00164876"/>
    <w:rsid w:val="001C7C78"/>
    <w:rsid w:val="002467FA"/>
    <w:rsid w:val="002D0702"/>
    <w:rsid w:val="0031769F"/>
    <w:rsid w:val="003A390C"/>
    <w:rsid w:val="003B57E6"/>
    <w:rsid w:val="003E564B"/>
    <w:rsid w:val="00422B18"/>
    <w:rsid w:val="0047735C"/>
    <w:rsid w:val="0049034C"/>
    <w:rsid w:val="005301DF"/>
    <w:rsid w:val="00563295"/>
    <w:rsid w:val="0056355D"/>
    <w:rsid w:val="005B04B3"/>
    <w:rsid w:val="005E2505"/>
    <w:rsid w:val="00603DFC"/>
    <w:rsid w:val="0069673B"/>
    <w:rsid w:val="006B1F70"/>
    <w:rsid w:val="006B75D8"/>
    <w:rsid w:val="006D49E7"/>
    <w:rsid w:val="007071A8"/>
    <w:rsid w:val="00707C14"/>
    <w:rsid w:val="00717272"/>
    <w:rsid w:val="00760E4B"/>
    <w:rsid w:val="0076640C"/>
    <w:rsid w:val="00767C60"/>
    <w:rsid w:val="007D1701"/>
    <w:rsid w:val="007D5CBF"/>
    <w:rsid w:val="007F5F9D"/>
    <w:rsid w:val="00803D20"/>
    <w:rsid w:val="00821526"/>
    <w:rsid w:val="0082470D"/>
    <w:rsid w:val="0082554B"/>
    <w:rsid w:val="00852257"/>
    <w:rsid w:val="00882A5B"/>
    <w:rsid w:val="00892828"/>
    <w:rsid w:val="0089455A"/>
    <w:rsid w:val="009039FD"/>
    <w:rsid w:val="00912DB4"/>
    <w:rsid w:val="00982299"/>
    <w:rsid w:val="009B75CD"/>
    <w:rsid w:val="009D3CC3"/>
    <w:rsid w:val="009D78D2"/>
    <w:rsid w:val="009E049D"/>
    <w:rsid w:val="009E2E6F"/>
    <w:rsid w:val="00A51AAD"/>
    <w:rsid w:val="00A82709"/>
    <w:rsid w:val="00AF5151"/>
    <w:rsid w:val="00B220EC"/>
    <w:rsid w:val="00B56A3A"/>
    <w:rsid w:val="00B77C12"/>
    <w:rsid w:val="00BC63E9"/>
    <w:rsid w:val="00BC6682"/>
    <w:rsid w:val="00C213EC"/>
    <w:rsid w:val="00C4430D"/>
    <w:rsid w:val="00C66E73"/>
    <w:rsid w:val="00D014E1"/>
    <w:rsid w:val="00D1453D"/>
    <w:rsid w:val="00DD515F"/>
    <w:rsid w:val="00E023B5"/>
    <w:rsid w:val="00E33169"/>
    <w:rsid w:val="00E6528C"/>
    <w:rsid w:val="00EA28DB"/>
    <w:rsid w:val="00EC6A3E"/>
    <w:rsid w:val="00ED1F0D"/>
    <w:rsid w:val="00EF6910"/>
    <w:rsid w:val="00F05E2C"/>
    <w:rsid w:val="00F7274D"/>
    <w:rsid w:val="00F82929"/>
    <w:rsid w:val="00F95333"/>
    <w:rsid w:val="00FA0C58"/>
    <w:rsid w:val="00FA11BE"/>
    <w:rsid w:val="00FA1911"/>
    <w:rsid w:val="00FA5997"/>
    <w:rsid w:val="00FC4E74"/>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oNotEmbedSmartTags/>
  <w:decimalSymbol w:val="."/>
  <w:listSeparator w:val=","/>
  <w14:docId w14:val="65A45361"/>
  <w15:docId w15:val="{128B0868-A510-4601-94F2-DFBBC45E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hyperlink" Target="https://en.wikipedia.org/wiki/File:Seal_of_Alabama.sv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ca\AppData\Roaming\Microsoft\Templates\Weekl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BC8BA7614420C988376823088ABF9"/>
        <w:category>
          <w:name w:val="General"/>
          <w:gallery w:val="placeholder"/>
        </w:category>
        <w:types>
          <w:type w:val="bbPlcHdr"/>
        </w:types>
        <w:behaviors>
          <w:behavior w:val="content"/>
        </w:behaviors>
        <w:guid w:val="{2BC6285E-AA05-4E5F-A364-ED8CCEC003F7}"/>
      </w:docPartPr>
      <w:docPartBody>
        <w:p w:rsidR="00000000" w:rsidRDefault="00B92D0B">
          <w:pPr>
            <w:pStyle w:val="36CBC8BA7614420C988376823088ABF9"/>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DokChamp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0B"/>
    <w:rsid w:val="00B9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CBC8BA7614420C988376823088ABF9">
    <w:name w:val="36CBC8BA7614420C988376823088ABF9"/>
  </w:style>
  <w:style w:type="paragraph" w:customStyle="1" w:styleId="A901FA7BCE2E4EDEB03C6CA290AE3FAE">
    <w:name w:val="A901FA7BCE2E4EDEB03C6CA290AE3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3.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6A7C9-E540-4622-B9E2-25CFC580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90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Bionca</dc:creator>
  <cp:lastModifiedBy>Bionca Lindsey</cp:lastModifiedBy>
  <cp:revision>5</cp:revision>
  <cp:lastPrinted>2020-01-12T21:38:00Z</cp:lastPrinted>
  <dcterms:created xsi:type="dcterms:W3CDTF">2020-01-12T20:29:00Z</dcterms:created>
  <dcterms:modified xsi:type="dcterms:W3CDTF">2020-01-12T21:59:00Z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