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6624" w:rsidR="006B170C" w:rsidP="00E36624" w:rsidRDefault="001E7BFA" w14:paraId="62880ECF" w14:textId="77777777">
      <w:pPr>
        <w:pStyle w:val="NoSpacing"/>
        <w:jc w:val="center"/>
        <w:rPr>
          <w:rFonts w:ascii="Arial" w:hAnsi="Arial" w:cs="Arial"/>
          <w:b/>
          <w:sz w:val="20"/>
        </w:rPr>
      </w:pPr>
      <w:r w:rsidRPr="00E36624">
        <w:rPr>
          <w:rFonts w:ascii="Arial" w:hAnsi="Arial" w:cs="Arial"/>
          <w:b/>
          <w:sz w:val="20"/>
        </w:rPr>
        <w:t xml:space="preserve">CHAPTER VISIT </w:t>
      </w:r>
      <w:r w:rsidRPr="00E36624" w:rsidR="006B170C">
        <w:rPr>
          <w:rFonts w:ascii="Arial" w:hAnsi="Arial" w:cs="Arial"/>
          <w:b/>
          <w:sz w:val="20"/>
        </w:rPr>
        <w:t>TALKING POINTS FOR BOARD MEMBERS</w:t>
      </w:r>
      <w:r w:rsidRPr="00E36624" w:rsidR="00E36624">
        <w:rPr>
          <w:rFonts w:ascii="Arial" w:hAnsi="Arial" w:cs="Arial"/>
          <w:b/>
          <w:sz w:val="20"/>
        </w:rPr>
        <w:t xml:space="preserve"> </w:t>
      </w:r>
      <w:r w:rsidRPr="00E36624">
        <w:rPr>
          <w:rFonts w:ascii="Arial" w:hAnsi="Arial" w:cs="Arial"/>
          <w:b/>
          <w:sz w:val="20"/>
        </w:rPr>
        <w:t>AND CHAPTER LEADERSHIP TEAM</w:t>
      </w:r>
    </w:p>
    <w:p w:rsidRPr="004110A5" w:rsidR="006B170C" w:rsidP="006B170C" w:rsidRDefault="006B170C" w14:paraId="18AD0F6A" w14:textId="77777777">
      <w:pPr>
        <w:pStyle w:val="NoSpacing"/>
        <w:jc w:val="center"/>
        <w:rPr>
          <w:rFonts w:ascii="Arial" w:hAnsi="Arial" w:cs="Arial"/>
          <w:b/>
        </w:rPr>
      </w:pPr>
    </w:p>
    <w:p w:rsidRPr="004110A5" w:rsidR="001E7BFA" w:rsidP="001E7BFA" w:rsidRDefault="001E7BFA" w14:paraId="423524C8" w14:textId="77777777">
      <w:pPr>
        <w:pStyle w:val="NoSpacing"/>
        <w:rPr>
          <w:rFonts w:ascii="Arial" w:hAnsi="Arial" w:cs="Arial"/>
          <w:b/>
        </w:rPr>
      </w:pPr>
      <w:r w:rsidRPr="004110A5">
        <w:rPr>
          <w:rFonts w:ascii="Arial" w:hAnsi="Arial" w:cs="Arial"/>
          <w:b/>
        </w:rPr>
        <w:t>PPT SLIDE 1</w:t>
      </w:r>
    </w:p>
    <w:p w:rsidRPr="004110A5" w:rsidR="001E7BFA" w:rsidP="0072204B" w:rsidRDefault="001E7BFA" w14:paraId="0BD0ED3E" w14:textId="77777777">
      <w:pPr>
        <w:pStyle w:val="NoSpacing"/>
        <w:rPr>
          <w:rFonts w:ascii="Arial" w:hAnsi="Arial" w:cs="Arial"/>
          <w:b/>
        </w:rPr>
      </w:pPr>
    </w:p>
    <w:p w:rsidRPr="00AA4834" w:rsidR="00AA4834" w:rsidP="00AA4834" w:rsidRDefault="00AA4834" w14:paraId="692A1C2B" w14:textId="77777777">
      <w:pPr>
        <w:pStyle w:val="NoSpacing"/>
        <w:rPr>
          <w:rFonts w:ascii="Arial" w:hAnsi="Arial" w:cs="Arial"/>
          <w:b/>
        </w:rPr>
      </w:pPr>
      <w:r w:rsidRPr="00AA4834">
        <w:rPr>
          <w:rFonts w:ascii="Arial" w:hAnsi="Arial" w:cs="Arial"/>
          <w:b/>
        </w:rPr>
        <w:t>Suggested opening comments (feel free to ad lib)</w:t>
      </w:r>
    </w:p>
    <w:p w:rsidRPr="00AA4834" w:rsidR="00AA4834" w:rsidP="00AA4834" w:rsidRDefault="00AA4834" w14:paraId="0F8783C0" w14:textId="77777777">
      <w:pPr>
        <w:pStyle w:val="NoSpacing"/>
        <w:rPr>
          <w:rFonts w:ascii="Arial" w:hAnsi="Arial" w:cs="Arial"/>
        </w:rPr>
      </w:pPr>
      <w:r w:rsidRPr="00AA4834">
        <w:rPr>
          <w:rFonts w:ascii="Arial" w:hAnsi="Arial" w:cs="Arial"/>
        </w:rPr>
        <w:t xml:space="preserve">It’s my pleasure to be here with you today to share some timely updates on the many initiatives going on across our organization. Your </w:t>
      </w:r>
      <w:r w:rsidR="005345B9">
        <w:rPr>
          <w:rFonts w:ascii="Arial" w:hAnsi="Arial" w:cs="Arial"/>
        </w:rPr>
        <w:t xml:space="preserve">National </w:t>
      </w:r>
      <w:r w:rsidRPr="00AA4834">
        <w:rPr>
          <w:rFonts w:ascii="Arial" w:hAnsi="Arial" w:cs="Arial"/>
        </w:rPr>
        <w:t xml:space="preserve">Board of Directors closely monitors the progress of our various activity areas, to ensure that we are well positioned to provide you with the highest level of member service and career development opportunities. Today I will highlight some of the progress we’ve made, along with current programs in place. </w:t>
      </w:r>
    </w:p>
    <w:p w:rsidRPr="00AA4834" w:rsidR="00AA4834" w:rsidP="3DD50FF9" w:rsidRDefault="3DD50FF9" w14:paraId="5CD62654" w14:textId="5E14B291">
      <w:pPr>
        <w:pStyle w:val="NoSpacing"/>
        <w:rPr>
          <w:rFonts w:ascii="Arial" w:hAnsi="Arial" w:cs="Arial"/>
          <w:b/>
          <w:bCs/>
        </w:rPr>
      </w:pPr>
      <w:r w:rsidRPr="3DD50FF9">
        <w:rPr>
          <w:rFonts w:ascii="Arial" w:hAnsi="Arial" w:cs="Arial"/>
          <w:b/>
          <w:bCs/>
        </w:rPr>
        <w:t>--------------------------------------------------------------------------------------------------------------------</w:t>
      </w:r>
    </w:p>
    <w:p w:rsidR="3DD50FF9" w:rsidP="3DD50FF9" w:rsidRDefault="3DD50FF9" w14:paraId="76444126" w14:textId="1DE483D8">
      <w:pPr>
        <w:pStyle w:val="NoSpacing"/>
        <w:rPr>
          <w:rFonts w:ascii="Arial" w:hAnsi="Arial" w:cs="Arial"/>
          <w:b/>
          <w:bCs/>
        </w:rPr>
      </w:pPr>
    </w:p>
    <w:p w:rsidRPr="004110A5" w:rsidR="00FE033F" w:rsidP="009918A3" w:rsidRDefault="4DC1F442" w14:paraId="569995CE" w14:textId="26E95976">
      <w:r w:rsidRPr="4DC1F442">
        <w:rPr>
          <w:rFonts w:ascii="Arial" w:hAnsi="Arial" w:eastAsia="Arial" w:cs="Arial"/>
          <w:b/>
          <w:bCs/>
        </w:rPr>
        <w:t xml:space="preserve">PPT SLIDE 2 Regulatory </w:t>
      </w:r>
    </w:p>
    <w:p w:rsidRPr="004110A5" w:rsidR="00FE033F" w:rsidP="009918A3" w:rsidRDefault="4DC1F442" w14:paraId="1B4AF7A3" w14:textId="0894A8F6">
      <w:r w:rsidRPr="4DC1F442">
        <w:rPr>
          <w:rFonts w:ascii="Arial" w:hAnsi="Arial" w:eastAsia="Arial" w:cs="Arial"/>
          <w:b/>
          <w:bCs/>
        </w:rPr>
        <w:t xml:space="preserve"> </w:t>
      </w:r>
    </w:p>
    <w:p w:rsidRPr="004110A5" w:rsidR="00FE033F" w:rsidP="009918A3" w:rsidRDefault="4DC1F442" w14:paraId="2C79D6C9" w14:textId="59B9BDAD">
      <w:r w:rsidRPr="4DC1F442">
        <w:rPr>
          <w:rFonts w:ascii="Arial" w:hAnsi="Arial" w:eastAsia="Arial" w:cs="Arial"/>
        </w:rPr>
        <w:t>One of the most important things ANFP does for its members is to advocate on our behalf, on both the Regulatory and Legislative fronts. We have some encouraging updates to share with you in both areas.</w:t>
      </w:r>
    </w:p>
    <w:p w:rsidRPr="004110A5" w:rsidR="00FE033F" w:rsidP="009918A3" w:rsidRDefault="4DC1F442" w14:paraId="77D1ED4B" w14:textId="516B0789">
      <w:r w:rsidRPr="4DC1F442">
        <w:rPr>
          <w:rFonts w:ascii="Arial" w:hAnsi="Arial" w:eastAsia="Arial" w:cs="Arial"/>
          <w:b/>
          <w:bCs/>
        </w:rPr>
        <w:t xml:space="preserve"> </w:t>
      </w:r>
    </w:p>
    <w:p w:rsidRPr="004110A5" w:rsidR="00FE033F" w:rsidP="4DC1F442" w:rsidRDefault="166CBE3C" w14:paraId="0395A662" w14:textId="5434D414">
      <w:r w:rsidRPr="166CBE3C">
        <w:rPr>
          <w:rFonts w:ascii="Arial" w:hAnsi="Arial" w:eastAsia="Arial" w:cs="Arial"/>
          <w:b/>
          <w:bCs/>
        </w:rPr>
        <w:t xml:space="preserve">PPT SLIDE 3 Regulatory </w:t>
      </w:r>
    </w:p>
    <w:p w:rsidRPr="004110A5" w:rsidR="00FE033F" w:rsidP="401D4ACE" w:rsidRDefault="00FE033F" w14:paraId="2439545F" w14:textId="09C45725">
      <w:pPr>
        <w:rPr>
          <w:rFonts w:ascii="Arial" w:hAnsi="Arial" w:eastAsia="Arial" w:cs="Arial"/>
        </w:rPr>
      </w:pPr>
    </w:p>
    <w:p w:rsidRPr="004110A5" w:rsidR="00FE033F" w:rsidP="12BCA190" w:rsidRDefault="401D4ACE" w14:paraId="479E912B" w14:textId="68B879D7">
      <w:r w:rsidRPr="401D4ACE">
        <w:rPr>
          <w:rFonts w:ascii="Calibri" w:hAnsi="Calibri" w:eastAsia="Calibri" w:cs="Calibri"/>
        </w:rPr>
        <w:t xml:space="preserve">ANFP’s Government Affairs committee is pleased to announce that it will be launching “CDM Day of the Year”! Beginning this November 28, all CDM, CFPPs will be recognized on this annual day for their excellency and commitment to the field of nutrition and foodservice. Stay tuned for more on this celebration! </w:t>
      </w:r>
    </w:p>
    <w:p w:rsidRPr="004110A5" w:rsidR="00FE033F" w:rsidP="12BCA190" w:rsidRDefault="401D4ACE" w14:paraId="7C64A79E" w14:textId="2ACCD553">
      <w:r w:rsidRPr="401D4ACE">
        <w:rPr>
          <w:rFonts w:ascii="Calibri" w:hAnsi="Calibri" w:eastAsia="Calibri" w:cs="Calibri"/>
        </w:rPr>
        <w:t xml:space="preserve"> </w:t>
      </w:r>
    </w:p>
    <w:p w:rsidRPr="004110A5" w:rsidR="00FE033F" w:rsidP="12BCA190" w:rsidRDefault="401D4ACE" w14:paraId="47F78E92" w14:textId="2420E05F">
      <w:r w:rsidRPr="401D4ACE">
        <w:rPr>
          <w:rFonts w:ascii="Calibri" w:hAnsi="Calibri" w:eastAsia="Calibri" w:cs="Calibri"/>
        </w:rPr>
        <w:t xml:space="preserve">A newly added Resource page has been developed and is now live on ANFP’s website. The “Compliance” page houses reliable resources and documents for each field that represents CDM, CFPPs. Newly listed documents will be listed on the site as ‘NEW’ for 30 days, and then will be moved to an archive folder. </w:t>
      </w:r>
      <w:hyperlink r:id="rId6">
        <w:r w:rsidRPr="401D4ACE">
          <w:rPr>
            <w:rStyle w:val="Hyperlink"/>
            <w:rFonts w:ascii="Calibri" w:hAnsi="Calibri" w:eastAsia="Calibri" w:cs="Calibri"/>
          </w:rPr>
          <w:t>https://www.anfponline.org/news-resources/compliance</w:t>
        </w:r>
      </w:hyperlink>
    </w:p>
    <w:p w:rsidRPr="004110A5" w:rsidR="00FE033F" w:rsidP="12BCA190" w:rsidRDefault="401D4ACE" w14:paraId="1931526A" w14:textId="53626F61">
      <w:r w:rsidRPr="401D4ACE">
        <w:rPr>
          <w:rFonts w:ascii="Calibri" w:hAnsi="Calibri" w:eastAsia="Calibri" w:cs="Calibri"/>
        </w:rPr>
        <w:t xml:space="preserve"> </w:t>
      </w:r>
    </w:p>
    <w:p w:rsidRPr="004110A5" w:rsidR="00FE033F" w:rsidP="12BCA190" w:rsidRDefault="401D4ACE" w14:paraId="25F43160" w14:textId="4F77680B">
      <w:r w:rsidRPr="401D4ACE">
        <w:rPr>
          <w:rFonts w:ascii="Calibri" w:hAnsi="Calibri" w:eastAsia="Calibri" w:cs="Calibri"/>
        </w:rPr>
        <w:t>The U.S. Food and Drug Administration released the 2022 FDA Food Code. The Food Code is a model for safeguarding public health. The 2022 Food Code (10th edition) reflects the agency’s continued commitment to maintaining cooperative programs with state, local, tribal, and territorial governments. It represents the FDA's best advice for a uniform system of provisions that address the safety and protection of food offered in retail and food service. For a copy of the Food Code, email</w:t>
      </w:r>
      <w:r w:rsidRPr="401D4ACE">
        <w:rPr>
          <w:rFonts w:ascii="Calibri" w:hAnsi="Calibri" w:eastAsia="Calibri" w:cs="Calibri"/>
          <w:sz w:val="22"/>
          <w:szCs w:val="22"/>
        </w:rPr>
        <w:t xml:space="preserve"> </w:t>
      </w:r>
      <w:hyperlink r:id="rId7">
        <w:r w:rsidRPr="401D4ACE">
          <w:rPr>
            <w:rStyle w:val="Hyperlink"/>
            <w:rFonts w:ascii="Calibri" w:hAnsi="Calibri" w:eastAsia="Calibri" w:cs="Calibri"/>
          </w:rPr>
          <w:t>Regs@anfponline.org</w:t>
        </w:r>
      </w:hyperlink>
      <w:r w:rsidRPr="401D4ACE">
        <w:rPr>
          <w:rFonts w:ascii="Calibri" w:hAnsi="Calibri" w:eastAsia="Calibri" w:cs="Calibri"/>
        </w:rPr>
        <w:t>.</w:t>
      </w:r>
    </w:p>
    <w:p w:rsidRPr="004110A5" w:rsidR="00FE033F" w:rsidP="12BCA190" w:rsidRDefault="401D4ACE" w14:paraId="4717C3AB" w14:textId="1113B507">
      <w:r w:rsidRPr="401D4ACE">
        <w:rPr>
          <w:rFonts w:ascii="Calibri" w:hAnsi="Calibri" w:eastAsia="Calibri" w:cs="Calibri"/>
          <w:highlight w:val="yellow"/>
        </w:rPr>
        <w:t xml:space="preserve"> </w:t>
      </w:r>
    </w:p>
    <w:p w:rsidRPr="004110A5" w:rsidR="00FE033F" w:rsidP="401D4ACE" w:rsidRDefault="401D4ACE" w14:paraId="5FB559A6" w14:textId="6461EA60">
      <w:pPr>
        <w:jc w:val="both"/>
        <w:rPr>
          <w:rFonts w:ascii="Arial" w:hAnsi="Arial" w:eastAsia="Arial" w:cs="Arial"/>
        </w:rPr>
      </w:pPr>
      <w:r w:rsidRPr="401D4ACE">
        <w:rPr>
          <w:rFonts w:ascii="Calibri" w:hAnsi="Calibri" w:eastAsia="Calibri" w:cs="Calibri"/>
        </w:rPr>
        <w:t xml:space="preserve">ANFP’s Government Affairs committee continually focuses on implementing the CMS language into state regulation requirements and working with colleges and universities to become potential ANFP-approved schools. This committee encourages its leaders to utilize the Brand Ambassador Guide and tool kit to assist the Spokesperson volunteer in each state. As active volunteers, our commitment to the credential will make a greater impact on our committee’s goals! This guide will help committee members engage with potential schools looking to begin </w:t>
      </w:r>
      <w:r w:rsidRPr="401D4ACE">
        <w:rPr>
          <w:rFonts w:ascii="Calibri" w:hAnsi="Calibri" w:eastAsia="Calibri" w:cs="Calibri"/>
        </w:rPr>
        <w:lastRenderedPageBreak/>
        <w:t>the process of becoming an ANFP-approved school. Key committee members work with colleges and universities by introducing program content and a step-by-step application process.</w:t>
      </w:r>
      <w:r w:rsidRPr="401D4ACE">
        <w:rPr>
          <w:rFonts w:ascii="Arial" w:hAnsi="Arial" w:eastAsia="Arial" w:cs="Arial"/>
        </w:rPr>
        <w:t xml:space="preserve"> </w:t>
      </w:r>
    </w:p>
    <w:p w:rsidRPr="004110A5" w:rsidR="00FE033F" w:rsidP="2C584546" w:rsidRDefault="401D4ACE" w14:paraId="24DA8E3C" w14:textId="3647A825">
      <w:pPr>
        <w:pStyle w:val="NoSpacing"/>
        <w:rPr>
          <w:rFonts w:ascii="Arial" w:hAnsi="Arial" w:cs="Arial"/>
          <w:b/>
          <w:bCs/>
        </w:rPr>
      </w:pPr>
      <w:r w:rsidRPr="401D4ACE">
        <w:rPr>
          <w:rFonts w:ascii="Arial" w:hAnsi="Arial" w:cs="Arial"/>
          <w:b/>
          <w:bCs/>
        </w:rPr>
        <w:t>--------------------------------------------------------------------------------------------------------------------</w:t>
      </w:r>
    </w:p>
    <w:p w:rsidRPr="004110A5" w:rsidR="00FE033F" w:rsidP="2C584546" w:rsidRDefault="2C584546" w14:paraId="293469CF" w14:textId="35D3764F">
      <w:pPr>
        <w:rPr>
          <w:rFonts w:ascii="Arial" w:hAnsi="Arial" w:eastAsia="Arial" w:cs="Arial"/>
          <w:b/>
          <w:bCs/>
        </w:rPr>
      </w:pPr>
      <w:r w:rsidRPr="2C584546">
        <w:rPr>
          <w:rFonts w:ascii="Arial" w:hAnsi="Arial" w:eastAsia="Arial" w:cs="Arial"/>
          <w:b/>
          <w:bCs/>
        </w:rPr>
        <w:t xml:space="preserve"> </w:t>
      </w:r>
    </w:p>
    <w:p w:rsidRPr="004110A5" w:rsidR="00FE033F" w:rsidP="2C584546" w:rsidRDefault="166CBE3C" w14:paraId="6CB317E5" w14:textId="7391F72D">
      <w:pPr>
        <w:rPr>
          <w:rFonts w:ascii="Arial" w:hAnsi="Arial" w:eastAsia="Arial" w:cs="Arial"/>
          <w:b/>
          <w:bCs/>
        </w:rPr>
      </w:pPr>
      <w:r w:rsidRPr="166CBE3C">
        <w:rPr>
          <w:rFonts w:ascii="Arial" w:hAnsi="Arial" w:eastAsia="Arial" w:cs="Arial"/>
          <w:b/>
          <w:bCs/>
        </w:rPr>
        <w:t>PPT SLIDE 4 Legislative</w:t>
      </w:r>
    </w:p>
    <w:p w:rsidRPr="004110A5" w:rsidR="00FE033F" w:rsidP="009918A3" w:rsidRDefault="4DC1F442" w14:paraId="19B2968D" w14:textId="0ECCF11C">
      <w:r w:rsidRPr="4DC1F442">
        <w:rPr>
          <w:rFonts w:ascii="Arial" w:hAnsi="Arial" w:eastAsia="Arial" w:cs="Arial"/>
          <w:b/>
          <w:bCs/>
          <w:color w:val="FF0000"/>
        </w:rPr>
        <w:t xml:space="preserve"> </w:t>
      </w:r>
    </w:p>
    <w:p w:rsidRPr="004110A5" w:rsidR="00FE033F" w:rsidP="009918A3" w:rsidRDefault="4DC1F442" w14:paraId="0162F210" w14:textId="6F77DF0B">
      <w:r w:rsidRPr="4DC1F442">
        <w:rPr>
          <w:rFonts w:ascii="Arial" w:hAnsi="Arial" w:eastAsia="Arial" w:cs="Arial"/>
          <w:color w:val="000000" w:themeColor="text1"/>
        </w:rPr>
        <w:t>The Government Affairs Committee is responsible for developing and implementing comprehensive and effective government affairs strategies for ANFP at both the federal and state levels.</w:t>
      </w:r>
    </w:p>
    <w:p w:rsidRPr="004110A5" w:rsidR="00FE033F" w:rsidP="009918A3" w:rsidRDefault="4DC1F442" w14:paraId="1639885A" w14:textId="2ACEE466">
      <w:r w:rsidRPr="4DC1F442">
        <w:rPr>
          <w:rFonts w:ascii="Open Sans" w:hAnsi="Open Sans" w:eastAsia="Open Sans" w:cs="Open Sans"/>
          <w:color w:val="000000" w:themeColor="text1"/>
        </w:rPr>
        <w:t xml:space="preserve"> </w:t>
      </w:r>
    </w:p>
    <w:p w:rsidRPr="004110A5" w:rsidR="00FE033F" w:rsidP="2C584546" w:rsidRDefault="166CBE3C" w14:paraId="5DD55DD2" w14:textId="2F47F9DE">
      <w:pPr>
        <w:rPr>
          <w:rFonts w:ascii="Arial" w:hAnsi="Arial" w:eastAsia="Arial" w:cs="Arial"/>
          <w:b/>
          <w:bCs/>
        </w:rPr>
      </w:pPr>
      <w:r w:rsidRPr="166CBE3C">
        <w:rPr>
          <w:rFonts w:ascii="Arial" w:hAnsi="Arial" w:eastAsia="Arial" w:cs="Arial"/>
          <w:b/>
          <w:bCs/>
        </w:rPr>
        <w:t xml:space="preserve"> PPT SLIDE 5 Legislative</w:t>
      </w:r>
    </w:p>
    <w:p w:rsidRPr="004110A5" w:rsidR="00FE033F" w:rsidP="009918A3" w:rsidRDefault="401D4ACE" w14:paraId="402D8C9A" w14:textId="05F3BBC3">
      <w:r w:rsidRPr="401D4ACE">
        <w:rPr>
          <w:rFonts w:ascii="Arial" w:hAnsi="Arial" w:eastAsia="Arial" w:cs="Arial"/>
        </w:rPr>
        <w:t xml:space="preserve"> </w:t>
      </w:r>
    </w:p>
    <w:p w:rsidR="401D4ACE" w:rsidP="401D4ACE" w:rsidRDefault="6FBAC18E" w14:paraId="7FE84BBF" w14:textId="2B7CA087">
      <w:pPr>
        <w:jc w:val="both"/>
      </w:pPr>
      <w:r w:rsidRPr="6FBAC18E">
        <w:rPr>
          <w:rFonts w:ascii="Calibri" w:hAnsi="Calibri" w:eastAsia="Calibri" w:cs="Calibri"/>
          <w:b/>
          <w:bCs/>
        </w:rPr>
        <w:t xml:space="preserve">Opportunity America Jobs and Careers Coalition </w:t>
      </w:r>
      <w:r w:rsidRPr="6FBAC18E">
        <w:rPr>
          <w:rFonts w:ascii="Calibri" w:hAnsi="Calibri" w:eastAsia="Calibri" w:cs="Calibri"/>
        </w:rPr>
        <w:t xml:space="preserve"> </w:t>
      </w:r>
    </w:p>
    <w:p w:rsidR="401D4ACE" w:rsidP="401D4ACE" w:rsidRDefault="401D4ACE" w14:paraId="0F56FAA5" w14:textId="0DE96CB9">
      <w:pPr>
        <w:jc w:val="both"/>
      </w:pPr>
      <w:r w:rsidRPr="401D4ACE">
        <w:rPr>
          <w:rFonts w:ascii="Calibri" w:hAnsi="Calibri" w:eastAsia="Calibri" w:cs="Calibri"/>
        </w:rPr>
        <w:t xml:space="preserve">ANFP belongs to the Opportunity America Jobs and Careers Coalition (OAJCC) to advocate for career and technical education through federal legislation/regulations and expand pathways for the CDM/CFPP credential.  OAJCC facilitated meetings with ANFP and the Urban Institute (UI), which has a U.S. Dept. of Labor (DOL) grant for youth apprenticeships, and the UI assisted ANFP with the federal application process to sponsor an apprenticeship program which was approved by and registered with DOL on November 16, 2022.         </w:t>
      </w:r>
    </w:p>
    <w:p w:rsidR="401D4ACE" w:rsidP="401D4ACE" w:rsidRDefault="401D4ACE" w14:paraId="419B86D4" w14:textId="1BFFFCE8">
      <w:pPr>
        <w:jc w:val="both"/>
      </w:pPr>
      <w:r w:rsidRPr="401D4ACE">
        <w:rPr>
          <w:rFonts w:ascii="Calibri" w:hAnsi="Calibri" w:eastAsia="Calibri" w:cs="Calibri"/>
        </w:rPr>
        <w:t xml:space="preserve"> </w:t>
      </w:r>
    </w:p>
    <w:p w:rsidR="401D4ACE" w:rsidP="6FBAC18E" w:rsidRDefault="6FBAC18E" w14:paraId="09371FC8" w14:textId="3447835B">
      <w:pPr>
        <w:jc w:val="both"/>
        <w:rPr>
          <w:rFonts w:ascii="Calibri" w:hAnsi="Calibri" w:eastAsia="Calibri" w:cs="Calibri"/>
          <w:b/>
          <w:bCs/>
        </w:rPr>
      </w:pPr>
      <w:r w:rsidRPr="6FBAC18E">
        <w:rPr>
          <w:rFonts w:ascii="Calibri" w:hAnsi="Calibri" w:eastAsia="Calibri" w:cs="Calibri"/>
          <w:b/>
          <w:bCs/>
        </w:rPr>
        <w:t>ANFP Apprenticeship Program</w:t>
      </w:r>
    </w:p>
    <w:p w:rsidR="401D4ACE" w:rsidP="401D4ACE" w:rsidRDefault="6FBAC18E" w14:paraId="3D229D8A" w14:textId="6A522174">
      <w:pPr>
        <w:jc w:val="both"/>
      </w:pPr>
      <w:r w:rsidRPr="6FBAC18E">
        <w:rPr>
          <w:rFonts w:ascii="Calibri" w:hAnsi="Calibri" w:eastAsia="Calibri" w:cs="Calibri"/>
        </w:rPr>
        <w:t>With the ANFP Apprenticeship Program receiving final DOL approval in November 2022, ANFP reached out to an initial group of three of its employer members with a national footprint to ask that they sign commitment letters to participate in the program.  The goal is to have 20 individuals matriculate through the program with grant funding of $2,000 for each apprentice to cover the cost of the course and exam registration fees.  ANFP’s youth apprenticeship program is based on the CDM, CFPP curriculum, and a special thank-you to Creative Solutions in Healthcare, Morrisons and Presbyterian Homes for their support in this endeavor.</w:t>
      </w:r>
    </w:p>
    <w:p w:rsidR="401D4ACE" w:rsidP="401D4ACE" w:rsidRDefault="401D4ACE" w14:paraId="5C361B39" w14:textId="61ECFB63">
      <w:pPr>
        <w:jc w:val="both"/>
      </w:pPr>
      <w:r w:rsidRPr="401D4ACE">
        <w:rPr>
          <w:rFonts w:ascii="Calibri" w:hAnsi="Calibri" w:eastAsia="Calibri" w:cs="Calibri"/>
        </w:rPr>
        <w:t xml:space="preserve"> </w:t>
      </w:r>
    </w:p>
    <w:p w:rsidR="401D4ACE" w:rsidP="6FBAC18E" w:rsidRDefault="6FBAC18E" w14:paraId="79DB5B8D" w14:textId="4940D98B">
      <w:pPr>
        <w:jc w:val="both"/>
        <w:rPr>
          <w:rFonts w:ascii="Calibri" w:hAnsi="Calibri" w:eastAsia="Calibri" w:cs="Calibri"/>
          <w:b/>
          <w:bCs/>
        </w:rPr>
      </w:pPr>
      <w:r w:rsidRPr="6FBAC18E">
        <w:rPr>
          <w:rFonts w:ascii="Calibri" w:hAnsi="Calibri" w:eastAsia="Calibri" w:cs="Calibri"/>
          <w:b/>
          <w:bCs/>
        </w:rPr>
        <w:t xml:space="preserve">Status of CMS Regs §483.60 – Food and Nutrition Services  </w:t>
      </w:r>
    </w:p>
    <w:p w:rsidR="401D4ACE" w:rsidP="401D4ACE" w:rsidRDefault="401D4ACE" w14:paraId="7E9FF3D8" w14:textId="41647AA3">
      <w:pPr>
        <w:jc w:val="both"/>
      </w:pPr>
      <w:r w:rsidRPr="401D4ACE">
        <w:rPr>
          <w:rFonts w:ascii="Calibri" w:hAnsi="Calibri" w:eastAsia="Calibri" w:cs="Calibri"/>
        </w:rPr>
        <w:t>•          In 2019, CMS proposed relaxing qualifications for the Director of Food and Nutrition Services from CMS’s 2016 rule to allow two years of service or minimum course study in food safety including the Certified Dietary Manager, Certified Food Protection Professional (</w:t>
      </w:r>
      <w:proofErr w:type="gramStart"/>
      <w:r w:rsidRPr="401D4ACE">
        <w:rPr>
          <w:rFonts w:ascii="Calibri" w:hAnsi="Calibri" w:eastAsia="Calibri" w:cs="Calibri"/>
        </w:rPr>
        <w:t>CDM,CFPP</w:t>
      </w:r>
      <w:proofErr w:type="gramEnd"/>
      <w:r w:rsidRPr="401D4ACE">
        <w:rPr>
          <w:rFonts w:ascii="Calibri" w:hAnsi="Calibri" w:eastAsia="Calibri" w:cs="Calibri"/>
        </w:rPr>
        <w:t xml:space="preserve">) credential.  But after reviewing ANFP’s and other public comments urging that the requirements in the 2016 rule be maintained, CMS acknowledged its 2019 proposed qualification requirements were insufficient. </w:t>
      </w:r>
    </w:p>
    <w:p w:rsidR="401D4ACE" w:rsidP="401D4ACE" w:rsidRDefault="401D4ACE" w14:paraId="10C03F94" w14:textId="491298BE">
      <w:pPr>
        <w:jc w:val="both"/>
      </w:pPr>
      <w:r w:rsidRPr="401D4ACE">
        <w:rPr>
          <w:rFonts w:ascii="Calibri" w:hAnsi="Calibri" w:eastAsia="Calibri" w:cs="Calibri"/>
        </w:rPr>
        <w:t xml:space="preserve">•          Revised requirements in the July 29, 2022, rule now state the Director must have “two or more years of experience in the position of director of food and nutrition services in a nursing facility and completed a course of study in food safety management, by no later than Oct. 1, 2023.”  This is a positive outcome for ANFP’s CDM, CFPP credential, especially with CMS having pulled the 2019 proposed rule on August 4, 2021, without stating this provision was still under consideration. </w:t>
      </w:r>
    </w:p>
    <w:p w:rsidR="401D4ACE" w:rsidP="401D4ACE" w:rsidRDefault="401D4ACE" w14:paraId="72AE481A" w14:textId="0DD7D909">
      <w:pPr>
        <w:jc w:val="both"/>
      </w:pPr>
      <w:r w:rsidRPr="401D4ACE">
        <w:rPr>
          <w:rFonts w:ascii="Calibri" w:hAnsi="Calibri" w:eastAsia="Calibri" w:cs="Calibri"/>
        </w:rPr>
        <w:lastRenderedPageBreak/>
        <w:t xml:space="preserve">•          ANFP supports the revised requirements for the Director of Food and Nutrition Services and recommends that the Oct. 1, 2023, qualification date stay in place and there be no subsequent attempts to dilute the requirements. </w:t>
      </w:r>
    </w:p>
    <w:p w:rsidR="401D4ACE" w:rsidP="401D4ACE" w:rsidRDefault="401D4ACE" w14:paraId="04CA0404" w14:textId="52EE8B43">
      <w:pPr>
        <w:jc w:val="both"/>
      </w:pPr>
      <w:r w:rsidRPr="401D4ACE">
        <w:rPr>
          <w:rFonts w:ascii="Calibri" w:hAnsi="Calibri" w:eastAsia="Calibri" w:cs="Calibri"/>
        </w:rPr>
        <w:t xml:space="preserve"> </w:t>
      </w:r>
    </w:p>
    <w:p w:rsidR="2C584546" w:rsidP="166CBE3C" w:rsidRDefault="166CBE3C" w14:paraId="4DDD776B" w14:textId="792A0158">
      <w:r w:rsidRPr="166CBE3C">
        <w:rPr>
          <w:rFonts w:ascii="Arial" w:hAnsi="Arial" w:eastAsia="Arial" w:cs="Arial"/>
        </w:rPr>
        <w:t xml:space="preserve"> </w:t>
      </w:r>
    </w:p>
    <w:p w:rsidR="2C584546" w:rsidP="401D4ACE" w:rsidRDefault="2C584546" w14:paraId="2BC5B4E1" w14:textId="00B518B2">
      <w:pPr>
        <w:rPr>
          <w:rFonts w:ascii="Arial" w:hAnsi="Arial" w:eastAsia="Arial" w:cs="Arial"/>
        </w:rPr>
      </w:pPr>
    </w:p>
    <w:p w:rsidR="2C584546" w:rsidP="166CBE3C" w:rsidRDefault="166CBE3C" w14:paraId="7BBA2799" w14:textId="58E997AC">
      <w:pPr>
        <w:rPr>
          <w:rFonts w:ascii="Arial" w:hAnsi="Arial" w:eastAsia="Arial" w:cs="Arial"/>
          <w:b/>
          <w:bCs/>
        </w:rPr>
      </w:pPr>
      <w:r w:rsidRPr="166CBE3C">
        <w:rPr>
          <w:rFonts w:ascii="Arial" w:hAnsi="Arial" w:eastAsia="Arial" w:cs="Arial"/>
          <w:b/>
          <w:bCs/>
        </w:rPr>
        <w:t xml:space="preserve">PPT SLIDE 6 Government Affairs </w:t>
      </w:r>
      <w:proofErr w:type="spellStart"/>
      <w:r w:rsidRPr="166CBE3C">
        <w:rPr>
          <w:rFonts w:ascii="Arial" w:hAnsi="Arial" w:eastAsia="Arial" w:cs="Arial"/>
          <w:b/>
          <w:bCs/>
        </w:rPr>
        <w:t>GrassROOTS</w:t>
      </w:r>
      <w:proofErr w:type="spellEnd"/>
      <w:r w:rsidRPr="166CBE3C">
        <w:rPr>
          <w:rFonts w:ascii="Arial" w:hAnsi="Arial" w:eastAsia="Arial" w:cs="Arial"/>
          <w:b/>
          <w:bCs/>
        </w:rPr>
        <w:t xml:space="preserve"> Initiative </w:t>
      </w:r>
    </w:p>
    <w:p w:rsidR="2C584546" w:rsidP="166CBE3C" w:rsidRDefault="166CBE3C" w14:paraId="11E8877B" w14:textId="0E789E57">
      <w:r w:rsidRPr="166CBE3C">
        <w:rPr>
          <w:rFonts w:ascii="Arial" w:hAnsi="Arial" w:eastAsia="Arial" w:cs="Arial"/>
        </w:rPr>
        <w:t xml:space="preserve"> </w:t>
      </w:r>
    </w:p>
    <w:p w:rsidR="2C584546" w:rsidP="401D4ACE" w:rsidRDefault="401D4ACE" w14:paraId="30D3FAC1" w14:textId="3B85423C">
      <w:pPr>
        <w:pStyle w:val="ListParagraph"/>
        <w:numPr>
          <w:ilvl w:val="0"/>
          <w:numId w:val="12"/>
        </w:numPr>
        <w:rPr>
          <w:rFonts w:asciiTheme="minorHAnsi" w:hAnsiTheme="minorHAnsi" w:eastAsiaTheme="minorEastAsia" w:cstheme="minorBidi"/>
        </w:rPr>
      </w:pPr>
      <w:r w:rsidRPr="401D4ACE">
        <w:rPr>
          <w:rFonts w:ascii="Arial" w:hAnsi="Arial" w:eastAsia="Arial" w:cs="Arial"/>
        </w:rPr>
        <w:t xml:space="preserve">ANFP-PAC created the </w:t>
      </w:r>
      <w:proofErr w:type="spellStart"/>
      <w:r w:rsidRPr="401D4ACE">
        <w:rPr>
          <w:rFonts w:ascii="Arial" w:hAnsi="Arial" w:eastAsia="Arial" w:cs="Arial"/>
        </w:rPr>
        <w:t>grassROOTS</w:t>
      </w:r>
      <w:proofErr w:type="spellEnd"/>
      <w:r w:rsidRPr="401D4ACE">
        <w:rPr>
          <w:rFonts w:ascii="Arial" w:hAnsi="Arial" w:eastAsia="Arial" w:cs="Arial"/>
        </w:rPr>
        <w:t xml:space="preserve"> (Rallying Organizations &amp; Officials in Training Standards) campaign, and today, continues to bring in donations through local chapter meetings to show support of our committee’s initiatives. ANFP’s Political Action is a member-sponsored political action fund which supports Federal congressional candidates who care about the ANFP mission and the work our members do. Show your support of CDM, CFPPs cultivating ROOTS by donating today! Together we will cultivate, grow, and REAP! </w:t>
      </w:r>
    </w:p>
    <w:p w:rsidR="2C584546" w:rsidP="401D4ACE" w:rsidRDefault="2C584546" w14:paraId="32FD5F25" w14:textId="24F04626">
      <w:pPr>
        <w:rPr>
          <w:rFonts w:asciiTheme="minorHAnsi" w:hAnsiTheme="minorHAnsi" w:eastAsiaTheme="minorEastAsia" w:cstheme="minorBidi"/>
        </w:rPr>
      </w:pPr>
    </w:p>
    <w:p w:rsidR="2C584546" w:rsidP="401D4ACE" w:rsidRDefault="401D4ACE" w14:paraId="0AC14EA1" w14:textId="4BC9FC66">
      <w:pPr>
        <w:rPr>
          <w:rFonts w:asciiTheme="minorHAnsi" w:hAnsiTheme="minorHAnsi" w:eastAsiaTheme="minorEastAsia" w:cstheme="minorBidi"/>
        </w:rPr>
      </w:pPr>
      <w:r w:rsidRPr="401D4ACE">
        <w:rPr>
          <w:rFonts w:ascii="Calibri" w:hAnsi="Calibri" w:eastAsia="Calibri" w:cs="Calibri"/>
        </w:rPr>
        <w:t>ANFP-PAC Contributes to U.S. Senator Bill Cassidy</w:t>
      </w:r>
    </w:p>
    <w:p w:rsidR="2C584546" w:rsidP="401D4ACE" w:rsidRDefault="2C584546" w14:paraId="606879B7" w14:textId="26FDEAD8">
      <w:pPr>
        <w:rPr>
          <w:rFonts w:ascii="Calibri" w:hAnsi="Calibri" w:eastAsia="Calibri" w:cs="Calibri"/>
        </w:rPr>
      </w:pPr>
    </w:p>
    <w:p w:rsidR="2C584546" w:rsidP="401D4ACE" w:rsidRDefault="401D4ACE" w14:paraId="401570E1" w14:textId="1005AA2C">
      <w:pPr>
        <w:pStyle w:val="ListParagraph"/>
        <w:numPr>
          <w:ilvl w:val="0"/>
          <w:numId w:val="12"/>
        </w:numPr>
        <w:jc w:val="both"/>
      </w:pPr>
      <w:r w:rsidRPr="401D4ACE">
        <w:rPr>
          <w:rFonts w:ascii="Calibri" w:hAnsi="Calibri" w:eastAsia="Calibri" w:cs="Calibri"/>
        </w:rPr>
        <w:t xml:space="preserve">On February 1, 2023, ANFP Washington Representative Craig </w:t>
      </w:r>
      <w:proofErr w:type="spellStart"/>
      <w:r w:rsidRPr="401D4ACE">
        <w:rPr>
          <w:rFonts w:ascii="Calibri" w:hAnsi="Calibri" w:eastAsia="Calibri" w:cs="Calibri"/>
        </w:rPr>
        <w:t>Brightup</w:t>
      </w:r>
      <w:proofErr w:type="spellEnd"/>
      <w:r w:rsidRPr="401D4ACE">
        <w:rPr>
          <w:rFonts w:ascii="Calibri" w:hAnsi="Calibri" w:eastAsia="Calibri" w:cs="Calibri"/>
        </w:rPr>
        <w:t xml:space="preserve"> attended a lunch for Sen. Bill Cassidy (R-LA) and ANFP-PAC gave $1,000 for the event.  Cassidy is a doctor and Ranking Member on the Senate’s Health Education Labor and Pensions (HELP) Committee, which has jurisdiction over issues of importance to ANFP.  With Cassidy being from Louisiana, ANFP also intends to ask if he can stop by the Annual Conference and Expo (ACE) that takes place June 25 – 28 at the New Orleans Marriott in New Orleans, LA.         </w:t>
      </w:r>
    </w:p>
    <w:p w:rsidR="00F129D1" w:rsidP="401D4ACE" w:rsidRDefault="00F129D1" w14:paraId="76B4F051" w14:textId="0B8F7B87">
      <w:pPr>
        <w:autoSpaceDE w:val="0"/>
        <w:autoSpaceDN w:val="0"/>
        <w:rPr>
          <w:b/>
          <w:bCs/>
        </w:rPr>
      </w:pPr>
    </w:p>
    <w:p w:rsidR="00F129D1" w:rsidP="2C584546" w:rsidRDefault="2C584546" w14:paraId="6BEEE0D8" w14:textId="569B014E">
      <w:pPr>
        <w:autoSpaceDE w:val="0"/>
        <w:autoSpaceDN w:val="0"/>
        <w:rPr>
          <w:b/>
          <w:bCs/>
        </w:rPr>
      </w:pPr>
      <w:r w:rsidRPr="2C584546">
        <w:rPr>
          <w:rFonts w:ascii="Arial" w:hAnsi="Arial" w:cs="Arial"/>
          <w:b/>
          <w:bCs/>
        </w:rPr>
        <w:t>--------------------------------------------------------------------------------------------------------------------</w:t>
      </w:r>
    </w:p>
    <w:p w:rsidRPr="004110A5" w:rsidR="00B47631" w:rsidP="00B47631" w:rsidRDefault="00B47631" w14:paraId="2110822E" w14:textId="77777777">
      <w:pPr>
        <w:rPr>
          <w:rFonts w:ascii="Arial" w:hAnsi="Arial" w:eastAsia="Arial" w:cs="Arial"/>
          <w:b/>
          <w:bCs/>
        </w:rPr>
      </w:pPr>
      <w:r w:rsidRPr="475BEDF3">
        <w:rPr>
          <w:rFonts w:ascii="Arial" w:hAnsi="Arial" w:eastAsia="Arial" w:cs="Arial"/>
          <w:b/>
          <w:bCs/>
        </w:rPr>
        <w:t xml:space="preserve">PPT SLIDE 7 </w:t>
      </w:r>
      <w:r>
        <w:rPr>
          <w:rFonts w:ascii="Arial" w:hAnsi="Arial" w:eastAsia="Arial" w:cs="Arial"/>
          <w:b/>
          <w:bCs/>
        </w:rPr>
        <w:t>&amp; 8</w:t>
      </w:r>
    </w:p>
    <w:p w:rsidRPr="004110A5" w:rsidR="00B47631" w:rsidP="00B47631" w:rsidRDefault="00B47631" w14:paraId="115ED6C3" w14:textId="77777777">
      <w:pPr>
        <w:rPr>
          <w:rFonts w:ascii="Arial" w:hAnsi="Arial" w:eastAsia="Arial" w:cs="Arial"/>
        </w:rPr>
      </w:pPr>
      <w:r w:rsidRPr="2C584546">
        <w:rPr>
          <w:rFonts w:ascii="Arial" w:hAnsi="Arial" w:eastAsia="Arial" w:cs="Arial"/>
        </w:rPr>
        <w:t xml:space="preserve"> </w:t>
      </w:r>
    </w:p>
    <w:p w:rsidRPr="004110A5" w:rsidR="00B47631" w:rsidP="5642D62D" w:rsidRDefault="00B47631" w14:paraId="7E61A538" w14:textId="61ECEAE3">
      <w:pPr>
        <w:pStyle w:val="ListParagraph"/>
        <w:numPr>
          <w:ilvl w:val="0"/>
          <w:numId w:val="17"/>
        </w:numPr>
        <w:rPr>
          <w:rFonts w:ascii="Calibri" w:hAnsi="Calibri" w:eastAsia="" w:cs="" w:asciiTheme="minorAscii" w:hAnsiTheme="minorAscii" w:eastAsiaTheme="minorEastAsia" w:cstheme="minorBidi"/>
        </w:rPr>
      </w:pPr>
      <w:r w:rsidRPr="5642D62D" w:rsidR="5642D62D">
        <w:rPr>
          <w:rFonts w:ascii="Arial" w:hAnsi="Arial" w:eastAsia="Arial" w:cs="Arial"/>
        </w:rPr>
        <w:t xml:space="preserve">Interest in the CDM, CFPP credential remains high, with applications being submitted continually, and the first-time passing rate is excellent, averaging 74%. </w:t>
      </w:r>
    </w:p>
    <w:p w:rsidRPr="004110A5" w:rsidR="00B47631" w:rsidP="00B47631" w:rsidRDefault="00B47631" w14:paraId="030C3FE5" w14:textId="77777777">
      <w:pPr>
        <w:rPr>
          <w:rFonts w:ascii="Arial" w:hAnsi="Arial" w:eastAsia="Arial" w:cs="Arial"/>
          <w:b/>
          <w:bCs/>
        </w:rPr>
      </w:pPr>
      <w:r w:rsidRPr="2C584546">
        <w:rPr>
          <w:rFonts w:ascii="Arial" w:hAnsi="Arial" w:eastAsia="Arial" w:cs="Arial"/>
          <w:b/>
          <w:bCs/>
        </w:rPr>
        <w:t xml:space="preserve"> </w:t>
      </w:r>
    </w:p>
    <w:p w:rsidRPr="004110A5" w:rsidR="00B47631" w:rsidP="00B47631" w:rsidRDefault="00B47631" w14:paraId="07FBF30F" w14:textId="77777777">
      <w:pPr>
        <w:rPr>
          <w:rFonts w:ascii="Arial" w:hAnsi="Arial" w:eastAsia="Arial" w:cs="Arial"/>
          <w:b/>
          <w:bCs/>
        </w:rPr>
      </w:pPr>
      <w:r w:rsidRPr="475BEDF3">
        <w:rPr>
          <w:rFonts w:ascii="Arial" w:hAnsi="Arial" w:eastAsia="Arial" w:cs="Arial"/>
          <w:b/>
          <w:bCs/>
        </w:rPr>
        <w:t xml:space="preserve">PPT SLIDE </w:t>
      </w:r>
      <w:r>
        <w:rPr>
          <w:rFonts w:ascii="Arial" w:hAnsi="Arial" w:eastAsia="Arial" w:cs="Arial"/>
          <w:b/>
          <w:bCs/>
        </w:rPr>
        <w:t>9</w:t>
      </w:r>
    </w:p>
    <w:p w:rsidRPr="004110A5" w:rsidR="00B47631" w:rsidP="00B47631" w:rsidRDefault="00B47631" w14:paraId="67A84923" w14:textId="77777777">
      <w:pPr>
        <w:rPr>
          <w:rFonts w:ascii="Arial" w:hAnsi="Arial" w:eastAsia="Arial" w:cs="Arial"/>
          <w:b/>
          <w:bCs/>
        </w:rPr>
      </w:pPr>
      <w:r w:rsidRPr="2C584546">
        <w:rPr>
          <w:rFonts w:ascii="Arial" w:hAnsi="Arial" w:eastAsia="Arial" w:cs="Arial"/>
          <w:b/>
          <w:bCs/>
        </w:rPr>
        <w:t xml:space="preserve"> </w:t>
      </w:r>
    </w:p>
    <w:p w:rsidR="00B47631" w:rsidP="00B47631" w:rsidRDefault="00B47631" w14:paraId="3E0AA783" w14:textId="77777777">
      <w:pPr>
        <w:pStyle w:val="NoSpacing"/>
        <w:numPr>
          <w:ilvl w:val="0"/>
          <w:numId w:val="27"/>
        </w:numPr>
        <w:rPr>
          <w:rFonts w:ascii="Arial" w:hAnsi="Arial" w:cs="Arial"/>
        </w:rPr>
      </w:pPr>
      <w:bookmarkStart w:name="_Hlk99984167" w:id="0"/>
      <w:r>
        <w:rPr>
          <w:rFonts w:ascii="Arial" w:hAnsi="Arial" w:cs="Arial"/>
        </w:rPr>
        <w:t xml:space="preserve">The CDM, CFPP Scope of </w:t>
      </w:r>
      <w:proofErr w:type="gramStart"/>
      <w:r>
        <w:rPr>
          <w:rFonts w:ascii="Arial" w:hAnsi="Arial" w:cs="Arial"/>
        </w:rPr>
        <w:t>Practice</w:t>
      </w:r>
      <w:proofErr w:type="gramEnd"/>
      <w:r>
        <w:rPr>
          <w:rFonts w:ascii="Arial" w:hAnsi="Arial" w:cs="Arial"/>
        </w:rPr>
        <w:t xml:space="preserve"> was revised and updated to reflect current best practices. This new version is formatted by competency area with associated skills/tasks </w:t>
      </w:r>
      <w:r w:rsidRPr="001E53E4">
        <w:rPr>
          <w:rFonts w:ascii="Arial" w:hAnsi="Arial" w:cs="Arial"/>
        </w:rPr>
        <w:t>that CDM, CFPPs are competent to perform</w:t>
      </w:r>
      <w:r>
        <w:rPr>
          <w:rFonts w:ascii="Arial" w:hAnsi="Arial" w:cs="Arial"/>
        </w:rPr>
        <w:t>. Be sure to check out this valuable tool, which is available on the CBDM website!</w:t>
      </w:r>
    </w:p>
    <w:bookmarkEnd w:id="0"/>
    <w:p w:rsidRPr="004110A5" w:rsidR="00B47631" w:rsidP="00B47631" w:rsidRDefault="00B47631" w14:paraId="39C9150C" w14:textId="77777777">
      <w:pPr>
        <w:rPr>
          <w:rFonts w:ascii="Arial" w:hAnsi="Arial" w:eastAsia="Arial" w:cs="Arial"/>
        </w:rPr>
      </w:pPr>
      <w:r w:rsidRPr="2C584546">
        <w:rPr>
          <w:rFonts w:ascii="Arial" w:hAnsi="Arial" w:eastAsia="Arial" w:cs="Arial"/>
        </w:rPr>
        <w:t xml:space="preserve"> </w:t>
      </w:r>
    </w:p>
    <w:p w:rsidRPr="004110A5" w:rsidR="00B47631" w:rsidP="00B47631" w:rsidRDefault="00B47631" w14:paraId="723939A2" w14:textId="77777777">
      <w:pPr>
        <w:pStyle w:val="ListParagraph"/>
        <w:rPr>
          <w:rFonts w:asciiTheme="minorHAnsi" w:hAnsiTheme="minorHAnsi" w:eastAsiaTheme="minorEastAsia" w:cstheme="minorBidi"/>
        </w:rPr>
      </w:pPr>
    </w:p>
    <w:p w:rsidRPr="004110A5" w:rsidR="00B47631" w:rsidP="00B47631" w:rsidRDefault="00B47631" w14:paraId="1864F89C" w14:textId="77777777">
      <w:pPr>
        <w:rPr>
          <w:sz w:val="22"/>
          <w:szCs w:val="22"/>
        </w:rPr>
      </w:pPr>
      <w:r w:rsidRPr="2C584546">
        <w:rPr>
          <w:sz w:val="22"/>
          <w:szCs w:val="22"/>
        </w:rPr>
        <w:t xml:space="preserve"> </w:t>
      </w:r>
    </w:p>
    <w:p w:rsidRPr="004110A5" w:rsidR="00B47631" w:rsidP="00B47631" w:rsidRDefault="00B47631" w14:paraId="74A23CC7" w14:textId="77777777">
      <w:pPr>
        <w:rPr>
          <w:rFonts w:ascii="Arial" w:hAnsi="Arial" w:eastAsia="Arial" w:cs="Arial"/>
          <w:b/>
          <w:bCs/>
        </w:rPr>
      </w:pPr>
      <w:r w:rsidRPr="475BEDF3">
        <w:rPr>
          <w:rFonts w:ascii="Arial" w:hAnsi="Arial" w:eastAsia="Arial" w:cs="Arial"/>
          <w:b/>
          <w:bCs/>
        </w:rPr>
        <w:t xml:space="preserve"> PPT SLIDE</w:t>
      </w:r>
      <w:r>
        <w:rPr>
          <w:rFonts w:ascii="Arial" w:hAnsi="Arial" w:eastAsia="Arial" w:cs="Arial"/>
          <w:b/>
          <w:bCs/>
        </w:rPr>
        <w:t xml:space="preserve"> 10 </w:t>
      </w:r>
    </w:p>
    <w:p w:rsidRPr="004110A5" w:rsidR="00B47631" w:rsidP="00B47631" w:rsidRDefault="00B47631" w14:paraId="0F02A2C5" w14:textId="77777777">
      <w:pPr>
        <w:rPr>
          <w:sz w:val="22"/>
          <w:szCs w:val="22"/>
        </w:rPr>
      </w:pPr>
      <w:r w:rsidRPr="2C584546">
        <w:rPr>
          <w:sz w:val="22"/>
          <w:szCs w:val="22"/>
        </w:rPr>
        <w:t xml:space="preserve"> </w:t>
      </w:r>
    </w:p>
    <w:p w:rsidRPr="004110A5" w:rsidR="00B47631" w:rsidP="00B47631" w:rsidRDefault="00B47631" w14:paraId="732B186F" w14:textId="77777777">
      <w:pPr>
        <w:pStyle w:val="ListParagraph"/>
        <w:numPr>
          <w:ilvl w:val="0"/>
          <w:numId w:val="16"/>
        </w:numPr>
        <w:rPr>
          <w:rFonts w:asciiTheme="minorHAnsi" w:hAnsiTheme="minorHAnsi" w:eastAsiaTheme="minorEastAsia" w:cstheme="minorBidi"/>
        </w:rPr>
      </w:pPr>
      <w:r>
        <w:rPr>
          <w:rFonts w:ascii="Arial" w:hAnsi="Arial" w:eastAsia="Arial" w:cs="Arial"/>
        </w:rPr>
        <w:t>We’ve been hearing about Continuing Competence for a long time, and CBDM is launching our own initiative beginning June 1</w:t>
      </w:r>
      <w:r w:rsidRPr="005F3A52">
        <w:rPr>
          <w:rFonts w:ascii="Arial" w:hAnsi="Arial" w:eastAsia="Arial" w:cs="Arial"/>
          <w:vertAlign w:val="superscript"/>
        </w:rPr>
        <w:t>st</w:t>
      </w:r>
      <w:r>
        <w:rPr>
          <w:rFonts w:ascii="Arial" w:hAnsi="Arial" w:eastAsia="Arial" w:cs="Arial"/>
        </w:rPr>
        <w:t xml:space="preserve">.   </w:t>
      </w:r>
    </w:p>
    <w:p w:rsidRPr="004110A5" w:rsidR="00B47631" w:rsidP="00B47631" w:rsidRDefault="00B47631" w14:paraId="5755555B" w14:textId="77777777">
      <w:pPr>
        <w:rPr>
          <w:sz w:val="22"/>
          <w:szCs w:val="22"/>
        </w:rPr>
      </w:pPr>
      <w:r w:rsidRPr="2C584546">
        <w:rPr>
          <w:sz w:val="22"/>
          <w:szCs w:val="22"/>
        </w:rPr>
        <w:t xml:space="preserve"> </w:t>
      </w:r>
    </w:p>
    <w:p w:rsidRPr="005F3A52" w:rsidR="00B47631" w:rsidP="00B47631" w:rsidRDefault="00B47631" w14:paraId="7FB867C9" w14:textId="77777777">
      <w:pPr>
        <w:pStyle w:val="ListParagraph"/>
        <w:numPr>
          <w:ilvl w:val="0"/>
          <w:numId w:val="16"/>
        </w:numPr>
        <w:rPr>
          <w:rFonts w:asciiTheme="minorHAnsi" w:hAnsiTheme="minorHAnsi" w:eastAsiaTheme="minorEastAsia" w:cstheme="minorBidi"/>
        </w:rPr>
      </w:pPr>
      <w:r w:rsidRPr="005F3A52">
        <w:rPr>
          <w:rFonts w:ascii="Arial" w:hAnsi="Arial" w:eastAsia="Arial" w:cs="Arial"/>
        </w:rPr>
        <w:lastRenderedPageBreak/>
        <w:t xml:space="preserve">Continuing competence embraces demonstrating specific levels of knowledge, </w:t>
      </w:r>
      <w:proofErr w:type="gramStart"/>
      <w:r w:rsidRPr="005F3A52">
        <w:rPr>
          <w:rFonts w:ascii="Arial" w:hAnsi="Arial" w:eastAsia="Arial" w:cs="Arial"/>
        </w:rPr>
        <w:t>skills</w:t>
      </w:r>
      <w:proofErr w:type="gramEnd"/>
      <w:r w:rsidRPr="005F3A52">
        <w:rPr>
          <w:rFonts w:ascii="Arial" w:hAnsi="Arial" w:eastAsia="Arial" w:cs="Arial"/>
        </w:rPr>
        <w:t xml:space="preserve"> or abilities not only at the time </w:t>
      </w:r>
      <w:r>
        <w:rPr>
          <w:rFonts w:ascii="Arial" w:hAnsi="Arial" w:eastAsia="Arial" w:cs="Arial"/>
        </w:rPr>
        <w:t>we</w:t>
      </w:r>
      <w:r w:rsidRPr="005F3A52">
        <w:rPr>
          <w:rFonts w:ascii="Arial" w:hAnsi="Arial" w:eastAsia="Arial" w:cs="Arial"/>
        </w:rPr>
        <w:t xml:space="preserve"> become certified, but as </w:t>
      </w:r>
      <w:r>
        <w:rPr>
          <w:rFonts w:ascii="Arial" w:hAnsi="Arial" w:eastAsia="Arial" w:cs="Arial"/>
        </w:rPr>
        <w:t xml:space="preserve">we </w:t>
      </w:r>
      <w:r w:rsidRPr="005F3A52">
        <w:rPr>
          <w:rFonts w:ascii="Arial" w:hAnsi="Arial" w:eastAsia="Arial" w:cs="Arial"/>
        </w:rPr>
        <w:t xml:space="preserve">progress throughout </w:t>
      </w:r>
      <w:r>
        <w:rPr>
          <w:rFonts w:ascii="Arial" w:hAnsi="Arial" w:eastAsia="Arial" w:cs="Arial"/>
        </w:rPr>
        <w:t>our</w:t>
      </w:r>
      <w:r w:rsidRPr="005F3A52">
        <w:rPr>
          <w:rFonts w:ascii="Arial" w:hAnsi="Arial" w:eastAsia="Arial" w:cs="Arial"/>
        </w:rPr>
        <w:t xml:space="preserve"> career</w:t>
      </w:r>
      <w:r>
        <w:rPr>
          <w:rFonts w:ascii="Arial" w:hAnsi="Arial" w:eastAsia="Arial" w:cs="Arial"/>
        </w:rPr>
        <w:t>s</w:t>
      </w:r>
      <w:r w:rsidRPr="005F3A52">
        <w:rPr>
          <w:rFonts w:ascii="Arial" w:hAnsi="Arial" w:eastAsia="Arial" w:cs="Arial"/>
        </w:rPr>
        <w:t xml:space="preserve">, and encompasses our changing needs. Continuing to be competent within the industry and </w:t>
      </w:r>
      <w:r>
        <w:rPr>
          <w:rFonts w:ascii="Arial" w:hAnsi="Arial" w:eastAsia="Arial" w:cs="Arial"/>
        </w:rPr>
        <w:t xml:space="preserve">our </w:t>
      </w:r>
      <w:r w:rsidRPr="005F3A52">
        <w:rPr>
          <w:rFonts w:ascii="Arial" w:hAnsi="Arial" w:eastAsia="Arial" w:cs="Arial"/>
        </w:rPr>
        <w:t>job</w:t>
      </w:r>
      <w:r>
        <w:rPr>
          <w:rFonts w:ascii="Arial" w:hAnsi="Arial" w:eastAsia="Arial" w:cs="Arial"/>
        </w:rPr>
        <w:t>s</w:t>
      </w:r>
      <w:r w:rsidRPr="005F3A52">
        <w:rPr>
          <w:rFonts w:ascii="Arial" w:hAnsi="Arial" w:eastAsia="Arial" w:cs="Arial"/>
        </w:rPr>
        <w:t xml:space="preserve"> means </w:t>
      </w:r>
      <w:r>
        <w:rPr>
          <w:rFonts w:ascii="Arial" w:hAnsi="Arial" w:eastAsia="Arial" w:cs="Arial"/>
        </w:rPr>
        <w:t>we</w:t>
      </w:r>
      <w:r w:rsidRPr="005F3A52">
        <w:rPr>
          <w:rFonts w:ascii="Arial" w:hAnsi="Arial" w:eastAsia="Arial" w:cs="Arial"/>
        </w:rPr>
        <w:t xml:space="preserve"> deliver best practice results and have greater credibility with employers, </w:t>
      </w:r>
      <w:proofErr w:type="gramStart"/>
      <w:r w:rsidRPr="005F3A52">
        <w:rPr>
          <w:rFonts w:ascii="Arial" w:hAnsi="Arial" w:eastAsia="Arial" w:cs="Arial"/>
        </w:rPr>
        <w:t>surveyors</w:t>
      </w:r>
      <w:proofErr w:type="gramEnd"/>
      <w:r w:rsidRPr="005F3A52">
        <w:rPr>
          <w:rFonts w:ascii="Arial" w:hAnsi="Arial" w:eastAsia="Arial" w:cs="Arial"/>
        </w:rPr>
        <w:t xml:space="preserve"> and colleagues</w:t>
      </w:r>
      <w:r>
        <w:rPr>
          <w:rFonts w:ascii="Arial" w:hAnsi="Arial" w:eastAsia="Arial" w:cs="Arial"/>
        </w:rPr>
        <w:t>.</w:t>
      </w:r>
    </w:p>
    <w:p w:rsidRPr="005F3A52" w:rsidR="00B47631" w:rsidP="00B47631" w:rsidRDefault="00B47631" w14:paraId="60728127" w14:textId="77777777">
      <w:pPr>
        <w:pStyle w:val="ListParagraph"/>
        <w:rPr>
          <w:rFonts w:ascii="Arial" w:hAnsi="Arial" w:eastAsia="Arial" w:cs="Arial"/>
        </w:rPr>
      </w:pPr>
    </w:p>
    <w:p w:rsidRPr="006C3B69" w:rsidR="00B47631" w:rsidP="00B47631" w:rsidRDefault="00B47631" w14:paraId="23D1AE2E" w14:textId="77777777">
      <w:pPr>
        <w:pStyle w:val="ListParagraph"/>
        <w:numPr>
          <w:ilvl w:val="0"/>
          <w:numId w:val="16"/>
        </w:numPr>
        <w:rPr>
          <w:rFonts w:asciiTheme="minorHAnsi" w:hAnsiTheme="minorHAnsi" w:eastAsiaTheme="minorEastAsia" w:cstheme="minorBidi"/>
        </w:rPr>
      </w:pPr>
      <w:r>
        <w:rPr>
          <w:rFonts w:ascii="Arial" w:hAnsi="Arial" w:eastAsia="Arial" w:cs="Arial"/>
        </w:rPr>
        <w:t>The purpose of our continuing competence program is to encourage us to examine our own needs for professional development, and then choose our CE to help support those needs.</w:t>
      </w:r>
    </w:p>
    <w:p w:rsidRPr="006C3B69" w:rsidR="00B47631" w:rsidP="00B47631" w:rsidRDefault="00B47631" w14:paraId="3E13DB99" w14:textId="77777777">
      <w:pPr>
        <w:pStyle w:val="ListParagraph"/>
        <w:rPr>
          <w:rFonts w:asciiTheme="minorHAnsi" w:hAnsiTheme="minorHAnsi" w:eastAsiaTheme="minorEastAsia" w:cstheme="minorBidi"/>
        </w:rPr>
      </w:pPr>
    </w:p>
    <w:p w:rsidRPr="006C3B69" w:rsidR="00B47631" w:rsidP="00B47631" w:rsidRDefault="00B47631" w14:paraId="1ADC61F6" w14:textId="77777777">
      <w:pPr>
        <w:rPr>
          <w:rFonts w:asciiTheme="minorHAnsi" w:hAnsiTheme="minorHAnsi" w:eastAsiaTheme="minorEastAsia" w:cstheme="minorBidi"/>
        </w:rPr>
      </w:pPr>
      <w:r w:rsidRPr="475BEDF3">
        <w:rPr>
          <w:rFonts w:ascii="Arial" w:hAnsi="Arial" w:eastAsia="Arial" w:cs="Arial"/>
          <w:b/>
          <w:bCs/>
        </w:rPr>
        <w:t>PPT SLIDE</w:t>
      </w:r>
      <w:r>
        <w:rPr>
          <w:rFonts w:ascii="Arial" w:hAnsi="Arial" w:eastAsia="Arial" w:cs="Arial"/>
          <w:b/>
          <w:bCs/>
        </w:rPr>
        <w:t xml:space="preserve"> 11</w:t>
      </w:r>
    </w:p>
    <w:p w:rsidRPr="005F3A52" w:rsidR="00B47631" w:rsidP="00B47631" w:rsidRDefault="00B47631" w14:paraId="13A6EAFE" w14:textId="77777777">
      <w:pPr>
        <w:pStyle w:val="ListParagraph"/>
        <w:rPr>
          <w:rFonts w:ascii="Arial" w:hAnsi="Arial" w:eastAsia="Arial" w:cs="Arial"/>
        </w:rPr>
      </w:pPr>
    </w:p>
    <w:p w:rsidRPr="004110A5" w:rsidR="00B47631" w:rsidP="00B47631" w:rsidRDefault="00B47631" w14:paraId="0591D6D6" w14:textId="77777777">
      <w:pPr>
        <w:pStyle w:val="ListParagraph"/>
        <w:numPr>
          <w:ilvl w:val="0"/>
          <w:numId w:val="16"/>
        </w:numPr>
        <w:rPr>
          <w:rFonts w:asciiTheme="minorHAnsi" w:hAnsiTheme="minorHAnsi" w:eastAsiaTheme="minorEastAsia" w:cstheme="minorBidi"/>
        </w:rPr>
      </w:pPr>
      <w:r>
        <w:rPr>
          <w:rFonts w:ascii="Arial" w:hAnsi="Arial" w:eastAsia="Arial" w:cs="Arial"/>
        </w:rPr>
        <w:t>Starting this June, or whenever we each begin a new 3-year recertification period, we will complete a self-assessment questionnaire, asking us to evaluate ourselves and what our goals are. How we answer the questions will give us a suggested learning plan for our CE. It’s information that we can use to put us in charge of our own knowledge and skill-building. It’s an exciting time to be a CDM, CFPP!</w:t>
      </w:r>
    </w:p>
    <w:p w:rsidRPr="004110A5" w:rsidR="00B47631" w:rsidP="00B47631" w:rsidRDefault="00B47631" w14:paraId="46EB8AEF" w14:textId="77777777">
      <w:pPr>
        <w:rPr>
          <w:sz w:val="22"/>
          <w:szCs w:val="22"/>
        </w:rPr>
      </w:pPr>
    </w:p>
    <w:p w:rsidRPr="004110A5" w:rsidR="00D67722" w:rsidP="2C584546" w:rsidRDefault="00D67722" w14:paraId="5A75947D" w14:textId="3EA9D98D">
      <w:pPr>
        <w:rPr>
          <w:sz w:val="22"/>
          <w:szCs w:val="22"/>
        </w:rPr>
      </w:pPr>
    </w:p>
    <w:p w:rsidRPr="004110A5" w:rsidR="00D67722" w:rsidP="2C584546" w:rsidRDefault="00D67722" w14:paraId="59E5BFF1" w14:textId="7EACCE29"/>
    <w:p w:rsidRPr="004110A5" w:rsidR="0045408E" w:rsidP="47676225" w:rsidRDefault="47676225" w14:paraId="5E01640E" w14:textId="1BEA8702">
      <w:pPr>
        <w:pStyle w:val="NoSpacing"/>
        <w:rPr>
          <w:rFonts w:ascii="Arial" w:hAnsi="Arial" w:cs="Arial"/>
          <w:b/>
          <w:bCs/>
        </w:rPr>
      </w:pPr>
      <w:r w:rsidRPr="47676225">
        <w:rPr>
          <w:rFonts w:ascii="Arial" w:hAnsi="Arial" w:cs="Arial"/>
          <w:b/>
          <w:bCs/>
        </w:rPr>
        <w:t>--------------------------------------------------------------------------------------------------------------------</w:t>
      </w:r>
    </w:p>
    <w:p w:rsidR="47676225" w:rsidP="47676225" w:rsidRDefault="47676225" w14:paraId="404435B1" w14:textId="3EF30138">
      <w:pPr>
        <w:rPr>
          <w:rFonts w:ascii="Arial" w:hAnsi="Arial" w:cs="Arial"/>
          <w:b/>
          <w:bCs/>
        </w:rPr>
      </w:pPr>
    </w:p>
    <w:p w:rsidRPr="00F129D1" w:rsidR="002D1342" w:rsidP="002D1342" w:rsidRDefault="475BEDF3" w14:paraId="48FA3C44" w14:textId="13D85A8C">
      <w:pPr>
        <w:autoSpaceDE w:val="0"/>
        <w:autoSpaceDN w:val="0"/>
        <w:rPr>
          <w:rFonts w:ascii="Arial" w:hAnsi="Arial" w:cs="Arial"/>
          <w:b/>
          <w:bCs/>
        </w:rPr>
      </w:pPr>
      <w:r w:rsidRPr="475BEDF3">
        <w:rPr>
          <w:rFonts w:ascii="Arial" w:hAnsi="Arial" w:cs="Arial"/>
          <w:b/>
          <w:bCs/>
        </w:rPr>
        <w:t>PPT SLIDE 12</w:t>
      </w:r>
    </w:p>
    <w:p w:rsidR="002D1342" w:rsidP="002D1342" w:rsidRDefault="002D1342" w14:paraId="42E6CD2D" w14:textId="77777777">
      <w:pPr>
        <w:autoSpaceDE w:val="0"/>
        <w:autoSpaceDN w:val="0"/>
        <w:rPr>
          <w:rFonts w:ascii="Arial" w:hAnsi="Arial" w:cs="Arial"/>
          <w:iCs/>
        </w:rPr>
      </w:pPr>
    </w:p>
    <w:p w:rsidR="002D1342" w:rsidP="002D1342" w:rsidRDefault="002D1342" w14:paraId="2B5A1456" w14:textId="77777777">
      <w:pPr>
        <w:autoSpaceDE w:val="0"/>
        <w:autoSpaceDN w:val="0"/>
        <w:rPr>
          <w:rFonts w:ascii="Arial" w:hAnsi="Arial" w:cs="Arial"/>
          <w:iCs/>
        </w:rPr>
      </w:pPr>
      <w:r w:rsidRPr="004110A5">
        <w:rPr>
          <w:rFonts w:ascii="Arial" w:hAnsi="Arial" w:cs="Arial"/>
          <w:iCs/>
        </w:rPr>
        <w:t xml:space="preserve">One of the most pressing initiatives of your current ANFP Board is to </w:t>
      </w:r>
      <w:r>
        <w:rPr>
          <w:rFonts w:ascii="Arial" w:hAnsi="Arial" w:cs="Arial"/>
          <w:iCs/>
        </w:rPr>
        <w:t xml:space="preserve">monitor and </w:t>
      </w:r>
      <w:r w:rsidRPr="004110A5">
        <w:rPr>
          <w:rFonts w:ascii="Arial" w:hAnsi="Arial" w:cs="Arial"/>
          <w:iCs/>
        </w:rPr>
        <w:t>update our organization’s Strategic Plan.</w:t>
      </w:r>
    </w:p>
    <w:p w:rsidR="002D1342" w:rsidP="002D1342" w:rsidRDefault="002D1342" w14:paraId="39CAEAAE" w14:textId="77777777">
      <w:pPr>
        <w:autoSpaceDE w:val="0"/>
        <w:autoSpaceDN w:val="0"/>
        <w:rPr>
          <w:rFonts w:ascii="Arial" w:hAnsi="Arial" w:cs="Arial"/>
          <w:iCs/>
        </w:rPr>
      </w:pPr>
    </w:p>
    <w:p w:rsidR="002D1342" w:rsidP="2C584546" w:rsidRDefault="475BEDF3" w14:paraId="3899DAF8" w14:textId="440B81BA">
      <w:pPr>
        <w:autoSpaceDE w:val="0"/>
        <w:autoSpaceDN w:val="0"/>
        <w:rPr>
          <w:rFonts w:ascii="Arial" w:hAnsi="Arial" w:cs="Arial"/>
          <w:b/>
          <w:bCs/>
        </w:rPr>
      </w:pPr>
      <w:r w:rsidRPr="475BEDF3">
        <w:rPr>
          <w:rFonts w:ascii="Arial" w:hAnsi="Arial" w:cs="Arial"/>
          <w:b/>
          <w:bCs/>
        </w:rPr>
        <w:t>PPT SLIDE 13</w:t>
      </w:r>
    </w:p>
    <w:p w:rsidR="002D1342" w:rsidP="002D1342" w:rsidRDefault="002D1342" w14:paraId="01723A0F" w14:textId="77777777">
      <w:pPr>
        <w:pStyle w:val="NoSpacing"/>
        <w:rPr>
          <w:rFonts w:ascii="Arial" w:hAnsi="Arial" w:cs="Arial"/>
        </w:rPr>
      </w:pPr>
      <w:r w:rsidRPr="00F129D1">
        <w:rPr>
          <w:rFonts w:ascii="Arial" w:hAnsi="Arial" w:cs="Arial"/>
        </w:rPr>
        <w:t>The current strategic plan took effect June</w:t>
      </w:r>
      <w:r>
        <w:rPr>
          <w:rFonts w:ascii="Arial" w:hAnsi="Arial" w:cs="Arial"/>
        </w:rPr>
        <w:t xml:space="preserve"> </w:t>
      </w:r>
      <w:r w:rsidRPr="00F129D1">
        <w:rPr>
          <w:rFonts w:ascii="Arial" w:hAnsi="Arial" w:cs="Arial"/>
        </w:rPr>
        <w:t xml:space="preserve">1, </w:t>
      </w:r>
      <w:proofErr w:type="gramStart"/>
      <w:r w:rsidRPr="00F129D1">
        <w:rPr>
          <w:rFonts w:ascii="Arial" w:hAnsi="Arial" w:cs="Arial"/>
        </w:rPr>
        <w:t>201</w:t>
      </w:r>
      <w:r>
        <w:rPr>
          <w:rFonts w:ascii="Arial" w:hAnsi="Arial" w:cs="Arial"/>
        </w:rPr>
        <w:t>9</w:t>
      </w:r>
      <w:proofErr w:type="gramEnd"/>
      <w:r w:rsidRPr="00F129D1">
        <w:rPr>
          <w:rFonts w:ascii="Arial" w:hAnsi="Arial" w:cs="Arial"/>
        </w:rPr>
        <w:t xml:space="preserve"> and</w:t>
      </w:r>
      <w:r>
        <w:rPr>
          <w:rFonts w:ascii="Arial" w:hAnsi="Arial" w:cs="Arial"/>
        </w:rPr>
        <w:t xml:space="preserve"> runs through May 31, 2023.  This is</w:t>
      </w:r>
      <w:r w:rsidRPr="00F129D1">
        <w:rPr>
          <w:rFonts w:ascii="Arial" w:hAnsi="Arial" w:cs="Arial"/>
        </w:rPr>
        <w:t xml:space="preserve"> the roadmap for our association’s goals and priorities</w:t>
      </w:r>
      <w:r>
        <w:rPr>
          <w:rFonts w:ascii="Arial" w:hAnsi="Arial" w:cs="Arial"/>
        </w:rPr>
        <w:t xml:space="preserve">, in support of ANFP’s Vision to recognize the CDM, CFPP as the cornerstone of the food and nutrition profession, and our Mission to position the CDM, CFPP as the expert in foodservice management and food safety.  </w:t>
      </w:r>
    </w:p>
    <w:p w:rsidR="002D1342" w:rsidP="002D1342" w:rsidRDefault="002D1342" w14:paraId="1629FC63" w14:textId="77777777">
      <w:pPr>
        <w:pStyle w:val="NoSpacing"/>
        <w:rPr>
          <w:rFonts w:ascii="Arial" w:hAnsi="Arial" w:cs="Arial"/>
        </w:rPr>
      </w:pPr>
    </w:p>
    <w:p w:rsidRPr="003C1E54" w:rsidR="002D1342" w:rsidP="002D1342" w:rsidRDefault="475BEDF3" w14:paraId="63C41883" w14:textId="0A6A2DEC">
      <w:pPr>
        <w:pStyle w:val="NoSpacing"/>
        <w:rPr>
          <w:rFonts w:ascii="Arial" w:hAnsi="Arial" w:cs="Arial"/>
          <w:b/>
          <w:bCs/>
        </w:rPr>
      </w:pPr>
      <w:r w:rsidRPr="475BEDF3">
        <w:rPr>
          <w:rFonts w:ascii="Arial" w:hAnsi="Arial" w:cs="Arial"/>
          <w:b/>
          <w:bCs/>
        </w:rPr>
        <w:t>PPT SLIDE 14</w:t>
      </w:r>
    </w:p>
    <w:p w:rsidRPr="00F129D1" w:rsidR="002D1342" w:rsidP="002D1342" w:rsidRDefault="002D1342" w14:paraId="74ED47EB" w14:textId="77777777">
      <w:pPr>
        <w:pStyle w:val="NoSpacing"/>
        <w:rPr>
          <w:rFonts w:ascii="Arial" w:hAnsi="Arial" w:cs="Arial"/>
        </w:rPr>
      </w:pPr>
      <w:r>
        <w:rPr>
          <w:rFonts w:ascii="Arial" w:hAnsi="Arial" w:cs="Arial"/>
        </w:rPr>
        <w:t>Our</w:t>
      </w:r>
      <w:r w:rsidRPr="00F129D1">
        <w:rPr>
          <w:rFonts w:ascii="Arial" w:hAnsi="Arial" w:cs="Arial"/>
        </w:rPr>
        <w:t xml:space="preserve"> Strategic Plan goals include:</w:t>
      </w:r>
    </w:p>
    <w:p w:rsidRPr="00F129D1" w:rsidR="002D1342" w:rsidP="000509B6" w:rsidRDefault="002D1342" w14:paraId="4DED014D" w14:textId="77777777">
      <w:pPr>
        <w:pStyle w:val="NoSpacing"/>
        <w:numPr>
          <w:ilvl w:val="1"/>
          <w:numId w:val="19"/>
        </w:numPr>
        <w:rPr>
          <w:rFonts w:ascii="Arial" w:hAnsi="Arial" w:cs="Arial"/>
        </w:rPr>
      </w:pPr>
      <w:r w:rsidRPr="00F129D1">
        <w:rPr>
          <w:rFonts w:ascii="Arial" w:hAnsi="Arial" w:cs="Arial"/>
        </w:rPr>
        <w:t xml:space="preserve">Goal 1: The CDM, CFPP is </w:t>
      </w:r>
      <w:r>
        <w:rPr>
          <w:rFonts w:ascii="Arial" w:hAnsi="Arial" w:cs="Arial"/>
        </w:rPr>
        <w:t xml:space="preserve">a required staffing qualification </w:t>
      </w:r>
      <w:r w:rsidRPr="00F129D1">
        <w:rPr>
          <w:rFonts w:ascii="Arial" w:hAnsi="Arial" w:cs="Arial"/>
        </w:rPr>
        <w:t>in non-commercial foodservice management.</w:t>
      </w:r>
    </w:p>
    <w:p w:rsidRPr="00F129D1" w:rsidR="002D1342" w:rsidP="000509B6" w:rsidRDefault="002D1342" w14:paraId="1857B56D" w14:textId="77777777">
      <w:pPr>
        <w:pStyle w:val="NoSpacing"/>
        <w:numPr>
          <w:ilvl w:val="1"/>
          <w:numId w:val="19"/>
        </w:numPr>
        <w:rPr>
          <w:rFonts w:ascii="Arial" w:hAnsi="Arial" w:cs="Arial"/>
        </w:rPr>
      </w:pPr>
      <w:r w:rsidRPr="00F129D1">
        <w:rPr>
          <w:rFonts w:ascii="Arial" w:hAnsi="Arial" w:cs="Arial"/>
        </w:rPr>
        <w:t>Goal 2: CDM, CFPPs maintain continued professional competence.</w:t>
      </w:r>
    </w:p>
    <w:p w:rsidR="002D1342" w:rsidP="000509B6" w:rsidRDefault="002D1342" w14:paraId="77D7D0E4" w14:textId="77777777">
      <w:pPr>
        <w:pStyle w:val="NoSpacing"/>
        <w:numPr>
          <w:ilvl w:val="1"/>
          <w:numId w:val="19"/>
        </w:numPr>
        <w:rPr>
          <w:rFonts w:ascii="Arial" w:hAnsi="Arial" w:cs="Arial"/>
        </w:rPr>
      </w:pPr>
      <w:r w:rsidRPr="00F129D1">
        <w:rPr>
          <w:rFonts w:ascii="Arial" w:hAnsi="Arial" w:cs="Arial"/>
        </w:rPr>
        <w:t xml:space="preserve">Goal 3: </w:t>
      </w:r>
      <w:r>
        <w:rPr>
          <w:rFonts w:ascii="Arial" w:hAnsi="Arial" w:cs="Arial"/>
        </w:rPr>
        <w:t>ANFP is a source for foodservice management and food safety data.</w:t>
      </w:r>
    </w:p>
    <w:p w:rsidRPr="00F129D1" w:rsidR="002D1342" w:rsidP="000509B6" w:rsidRDefault="002D1342" w14:paraId="2D75A0CF" w14:textId="77777777">
      <w:pPr>
        <w:pStyle w:val="NoSpacing"/>
        <w:numPr>
          <w:ilvl w:val="1"/>
          <w:numId w:val="19"/>
        </w:numPr>
        <w:rPr>
          <w:rFonts w:ascii="Arial" w:hAnsi="Arial" w:cs="Arial"/>
        </w:rPr>
      </w:pPr>
      <w:r>
        <w:rPr>
          <w:rFonts w:ascii="Arial" w:hAnsi="Arial" w:cs="Arial"/>
        </w:rPr>
        <w:t xml:space="preserve">Goal 4: </w:t>
      </w:r>
      <w:r w:rsidRPr="00472F73">
        <w:rPr>
          <w:rFonts w:ascii="Arial" w:hAnsi="Arial" w:cs="Arial"/>
          <w:bCs/>
        </w:rPr>
        <w:t>The future of the food and nutrition profession is secured through increased member engagement.</w:t>
      </w:r>
      <w:r w:rsidRPr="00472F73">
        <w:rPr>
          <w:rFonts w:ascii="Arial" w:hAnsi="Arial" w:cs="Arial"/>
          <w:bCs/>
          <w:color w:val="FF0000"/>
        </w:rPr>
        <w:t xml:space="preserve">  </w:t>
      </w:r>
    </w:p>
    <w:p w:rsidRPr="00F129D1" w:rsidR="002D1342" w:rsidP="002D1342" w:rsidRDefault="002D1342" w14:paraId="14A6E0EC" w14:textId="77777777">
      <w:pPr>
        <w:pStyle w:val="NoSpacing"/>
        <w:rPr>
          <w:rFonts w:ascii="Arial" w:hAnsi="Arial" w:cs="Arial" w:eastAsiaTheme="minorHAnsi"/>
        </w:rPr>
      </w:pPr>
    </w:p>
    <w:p w:rsidR="00F129D1" w:rsidP="002D1342" w:rsidRDefault="2C584546" w14:paraId="3BC692D4" w14:textId="70DABEFC">
      <w:pPr>
        <w:pStyle w:val="NoSpacing"/>
        <w:rPr>
          <w:rFonts w:ascii="Arial" w:hAnsi="Arial" w:eastAsia="Arial" w:cs="Arial"/>
        </w:rPr>
      </w:pPr>
      <w:r w:rsidRPr="2C584546">
        <w:rPr>
          <w:rFonts w:ascii="Arial" w:hAnsi="Arial" w:cs="Arial"/>
        </w:rPr>
        <w:lastRenderedPageBreak/>
        <w:t xml:space="preserve">Your national board leaders continually look at trends impacting our industry, and </w:t>
      </w:r>
      <w:r w:rsidRPr="2C584546">
        <w:rPr>
          <w:rFonts w:ascii="Arial" w:hAnsi="Arial" w:eastAsia="Arial" w:cs="Arial"/>
        </w:rPr>
        <w:t>an updated Strategic Plan will be established effective June of 2023.</w:t>
      </w:r>
    </w:p>
    <w:p w:rsidRPr="004110A5" w:rsidR="002D1342" w:rsidP="2C584546" w:rsidRDefault="002D1342" w14:paraId="7FBDB96A" w14:textId="3A9B179A">
      <w:pPr>
        <w:pStyle w:val="NoSpacing"/>
      </w:pPr>
    </w:p>
    <w:p w:rsidRPr="004110A5" w:rsidR="002D1342" w:rsidP="2C584546" w:rsidRDefault="2C584546" w14:paraId="6EF24779" w14:textId="1BEA8702">
      <w:pPr>
        <w:pStyle w:val="NoSpacing"/>
        <w:rPr>
          <w:rFonts w:ascii="Arial" w:hAnsi="Arial" w:cs="Arial"/>
          <w:b/>
          <w:bCs/>
        </w:rPr>
      </w:pPr>
      <w:r w:rsidRPr="2C584546">
        <w:rPr>
          <w:rFonts w:ascii="Arial" w:hAnsi="Arial" w:cs="Arial"/>
          <w:b/>
          <w:bCs/>
        </w:rPr>
        <w:t>--------------------------------------------------------------------------------------------------------------------</w:t>
      </w:r>
    </w:p>
    <w:p w:rsidRPr="004110A5" w:rsidR="002D1342" w:rsidP="2C584546" w:rsidRDefault="002D1342" w14:paraId="54B9A423" w14:textId="52CF4003">
      <w:pPr>
        <w:pStyle w:val="NoSpacing"/>
        <w:rPr>
          <w:b/>
          <w:bCs/>
        </w:rPr>
      </w:pPr>
    </w:p>
    <w:p w:rsidRPr="00F129D1" w:rsidR="00001084" w:rsidP="47676225" w:rsidRDefault="475BEDF3" w14:paraId="31E7E43C" w14:textId="1E7B94F9">
      <w:pPr>
        <w:autoSpaceDE w:val="0"/>
        <w:autoSpaceDN w:val="0"/>
        <w:rPr>
          <w:rFonts w:ascii="Arial" w:hAnsi="Arial" w:cs="Arial"/>
          <w:b/>
          <w:bCs/>
        </w:rPr>
      </w:pPr>
      <w:r w:rsidRPr="475BEDF3">
        <w:rPr>
          <w:rFonts w:ascii="Arial" w:hAnsi="Arial" w:cs="Arial"/>
          <w:b/>
          <w:bCs/>
        </w:rPr>
        <w:t>PPT SLIDE 15</w:t>
      </w:r>
    </w:p>
    <w:p w:rsidRPr="004110A5" w:rsidR="00F129D1" w:rsidP="00F129D1" w:rsidRDefault="00F129D1" w14:paraId="26DAFEA0" w14:textId="77777777">
      <w:pPr>
        <w:autoSpaceDE w:val="0"/>
        <w:autoSpaceDN w:val="0"/>
        <w:rPr>
          <w:rFonts w:ascii="Arial" w:hAnsi="Arial" w:cs="Arial"/>
          <w:b/>
          <w:iCs/>
        </w:rPr>
      </w:pPr>
    </w:p>
    <w:p w:rsidR="3F0D10A5" w:rsidP="3F0D10A5" w:rsidRDefault="3F0D10A5" w14:paraId="1CB1A54F" w14:textId="05A71BCC">
      <w:pPr>
        <w:spacing w:line="259" w:lineRule="auto"/>
        <w:rPr>
          <w:rFonts w:ascii="Arial" w:hAnsi="Arial" w:cs="Arial"/>
          <w:sz w:val="22"/>
          <w:szCs w:val="22"/>
        </w:rPr>
      </w:pPr>
      <w:r w:rsidRPr="3F0D10A5">
        <w:rPr>
          <w:rFonts w:ascii="Arial" w:hAnsi="Arial" w:cs="Arial"/>
        </w:rPr>
        <w:t xml:space="preserve">Our Professional Development department is always looking to offer valuable CE opportunities in various formats and on topics covering all CDM, CFPP </w:t>
      </w:r>
      <w:proofErr w:type="gramStart"/>
      <w:r w:rsidRPr="3F0D10A5">
        <w:rPr>
          <w:rFonts w:ascii="Arial" w:hAnsi="Arial" w:cs="Arial"/>
        </w:rPr>
        <w:t>competencies</w:t>
      </w:r>
      <w:proofErr w:type="gramEnd"/>
    </w:p>
    <w:p w:rsidRPr="004110A5" w:rsidR="005E5894" w:rsidP="00F77FB6" w:rsidRDefault="005E5894" w14:paraId="46C3D373" w14:textId="77777777">
      <w:pPr>
        <w:rPr>
          <w:rFonts w:ascii="Arial" w:hAnsi="Arial" w:cs="Arial"/>
          <w:b/>
        </w:rPr>
      </w:pPr>
    </w:p>
    <w:p w:rsidR="00001084" w:rsidP="47676225" w:rsidRDefault="475BEDF3" w14:paraId="2F2AB4F7" w14:textId="59545301">
      <w:pPr>
        <w:autoSpaceDE w:val="0"/>
        <w:autoSpaceDN w:val="0"/>
        <w:rPr>
          <w:rFonts w:ascii="Arial" w:hAnsi="Arial" w:cs="Arial"/>
          <w:b/>
          <w:bCs/>
        </w:rPr>
      </w:pPr>
      <w:r w:rsidRPr="475BEDF3">
        <w:rPr>
          <w:rFonts w:ascii="Arial" w:hAnsi="Arial" w:cs="Arial"/>
          <w:b/>
          <w:bCs/>
        </w:rPr>
        <w:t>PPT SLIDE 16</w:t>
      </w:r>
    </w:p>
    <w:p w:rsidRPr="004110A5" w:rsidR="00917DD8" w:rsidP="00F77FB6" w:rsidRDefault="00917DD8" w14:paraId="7A089E77" w14:textId="77777777">
      <w:pPr>
        <w:rPr>
          <w:rFonts w:ascii="Arial" w:hAnsi="Arial" w:cs="Arial"/>
          <w:b/>
        </w:rPr>
      </w:pPr>
    </w:p>
    <w:p w:rsidR="597B7784" w:rsidP="597B7784" w:rsidRDefault="597B7784" w14:paraId="78DC6966" w14:textId="4445AF51">
      <w:pPr>
        <w:pStyle w:val="ListParagraph"/>
        <w:numPr>
          <w:ilvl w:val="0"/>
          <w:numId w:val="26"/>
        </w:numPr>
        <w:spacing w:line="259" w:lineRule="auto"/>
        <w:rPr>
          <w:rFonts w:ascii="Arial" w:hAnsi="Arial" w:cs="Arial"/>
        </w:rPr>
      </w:pPr>
      <w:r w:rsidRPr="597B7784">
        <w:rPr>
          <w:rFonts w:ascii="Arial" w:hAnsi="Arial" w:cs="Arial"/>
        </w:rPr>
        <w:t xml:space="preserve">A new recertification bundle was released in February.  This bundle consists of 9 online courses that include topics such as Understand DE&amp;I, </w:t>
      </w:r>
      <w:proofErr w:type="gramStart"/>
      <w:r w:rsidRPr="597B7784">
        <w:rPr>
          <w:rFonts w:ascii="Arial" w:hAnsi="Arial" w:cs="Arial"/>
        </w:rPr>
        <w:t>Developing</w:t>
      </w:r>
      <w:proofErr w:type="gramEnd"/>
      <w:r w:rsidRPr="597B7784">
        <w:rPr>
          <w:rFonts w:ascii="Arial" w:hAnsi="Arial" w:cs="Arial"/>
        </w:rPr>
        <w:t xml:space="preserve"> a Thriving Team, A Managers Guide to Resolving Conflict, Medical Terminology, Building a Food Safety Culture, and more.</w:t>
      </w:r>
    </w:p>
    <w:p w:rsidR="597B7784" w:rsidP="597B7784" w:rsidRDefault="597B7784" w14:paraId="5F85305E" w14:textId="20D92E91">
      <w:pPr>
        <w:pStyle w:val="ListParagraph"/>
        <w:numPr>
          <w:ilvl w:val="0"/>
          <w:numId w:val="26"/>
        </w:numPr>
        <w:spacing w:line="259" w:lineRule="auto"/>
        <w:rPr>
          <w:rFonts w:ascii="Arial" w:hAnsi="Arial" w:cs="Arial"/>
        </w:rPr>
      </w:pPr>
      <w:r w:rsidRPr="597B7784">
        <w:rPr>
          <w:rFonts w:ascii="Arial" w:hAnsi="Arial" w:cs="Arial"/>
        </w:rPr>
        <w:t xml:space="preserve">We have also updated our online course format to offer more interactions throughout to increase engagement and retention of the information, improved </w:t>
      </w:r>
      <w:proofErr w:type="gramStart"/>
      <w:r w:rsidRPr="597B7784">
        <w:rPr>
          <w:rFonts w:ascii="Arial" w:hAnsi="Arial" w:cs="Arial"/>
        </w:rPr>
        <w:t>navigation</w:t>
      </w:r>
      <w:proofErr w:type="gramEnd"/>
      <w:r w:rsidRPr="597B7784">
        <w:rPr>
          <w:rFonts w:ascii="Arial" w:hAnsi="Arial" w:cs="Arial"/>
        </w:rPr>
        <w:t xml:space="preserve"> and an overall better learning experience.</w:t>
      </w:r>
    </w:p>
    <w:p w:rsidR="00335CA9" w:rsidP="00335CA9" w:rsidRDefault="00335CA9" w14:paraId="2AE9F08D" w14:textId="77777777">
      <w:pPr>
        <w:rPr>
          <w:rFonts w:ascii="Arial" w:hAnsi="Arial" w:cs="Arial" w:eastAsiaTheme="minorHAnsi"/>
        </w:rPr>
      </w:pPr>
    </w:p>
    <w:p w:rsidR="00F129D1" w:rsidP="47676225" w:rsidRDefault="00F129D1" w14:paraId="46548EF2" w14:textId="234C95C5">
      <w:pPr>
        <w:pStyle w:val="NoSpacing"/>
        <w:autoSpaceDE w:val="0"/>
        <w:autoSpaceDN w:val="0"/>
        <w:rPr>
          <w:rFonts w:ascii="Arial" w:hAnsi="Arial" w:cs="Arial"/>
        </w:rPr>
      </w:pPr>
    </w:p>
    <w:p w:rsidR="00F129D1" w:rsidP="47676225" w:rsidRDefault="475BEDF3" w14:paraId="24C2BA59" w14:textId="51C81D48">
      <w:pPr>
        <w:autoSpaceDE w:val="0"/>
        <w:autoSpaceDN w:val="0"/>
        <w:rPr>
          <w:rFonts w:ascii="Arial" w:hAnsi="Arial" w:cs="Arial"/>
          <w:b/>
          <w:bCs/>
        </w:rPr>
      </w:pPr>
      <w:r w:rsidRPr="475BEDF3">
        <w:rPr>
          <w:rFonts w:ascii="Arial" w:hAnsi="Arial" w:cs="Arial"/>
          <w:b/>
          <w:bCs/>
        </w:rPr>
        <w:t>PPT SLIDE 17</w:t>
      </w:r>
    </w:p>
    <w:p w:rsidR="00F129D1" w:rsidP="47676225" w:rsidRDefault="00F129D1" w14:paraId="1D3442D6" w14:textId="0DA8C342">
      <w:pPr>
        <w:pStyle w:val="NoSpacing"/>
        <w:autoSpaceDE w:val="0"/>
        <w:autoSpaceDN w:val="0"/>
        <w:rPr>
          <w:rFonts w:ascii="Arial" w:hAnsi="Arial" w:cs="Arial"/>
        </w:rPr>
      </w:pPr>
    </w:p>
    <w:p w:rsidR="597B7784" w:rsidP="597B7784" w:rsidRDefault="597B7784" w14:paraId="04F96953" w14:textId="1C8E81B7">
      <w:pPr>
        <w:pStyle w:val="NoSpacing"/>
        <w:numPr>
          <w:ilvl w:val="0"/>
          <w:numId w:val="25"/>
        </w:numPr>
        <w:spacing w:line="259" w:lineRule="auto"/>
      </w:pPr>
      <w:r w:rsidRPr="597B7784">
        <w:rPr>
          <w:rFonts w:ascii="Arial" w:hAnsi="Arial" w:cs="Arial"/>
        </w:rPr>
        <w:t>Remember to check out the Discounted CE page found under the Education tab on our website.  This page lists the monthly CE specials, Free CE opportunities and any new offerings to meet your learning goals.</w:t>
      </w:r>
    </w:p>
    <w:p w:rsidR="47676225" w:rsidP="2C584546" w:rsidRDefault="2C584546" w14:paraId="464ED8EC" w14:textId="1010AE8D">
      <w:pPr>
        <w:pStyle w:val="NoSpacing"/>
        <w:ind w:left="720"/>
      </w:pPr>
      <w:r w:rsidRPr="2C584546">
        <w:rPr>
          <w:rFonts w:ascii="Arial" w:hAnsi="Arial" w:cs="Arial"/>
        </w:rPr>
        <w:t xml:space="preserve"> </w:t>
      </w:r>
    </w:p>
    <w:p w:rsidR="0009325E" w:rsidP="0009325E" w:rsidRDefault="0009325E" w14:paraId="64C5E49F" w14:textId="77777777">
      <w:pPr>
        <w:rPr>
          <w:rFonts w:ascii="Arial" w:hAnsi="Arial" w:cs="Arial"/>
          <w:b/>
        </w:rPr>
      </w:pPr>
    </w:p>
    <w:p w:rsidRPr="0009325E" w:rsidR="00AA4834" w:rsidP="3DD50FF9" w:rsidRDefault="3DD50FF9" w14:paraId="24090E94" w14:textId="1F2A6BE4">
      <w:pPr>
        <w:rPr>
          <w:rFonts w:ascii="Arial" w:hAnsi="Arial" w:cs="Arial"/>
          <w:b/>
          <w:bCs/>
        </w:rPr>
      </w:pPr>
      <w:r w:rsidRPr="3DD50FF9">
        <w:rPr>
          <w:rFonts w:ascii="Arial" w:hAnsi="Arial" w:cs="Arial"/>
          <w:b/>
          <w:bCs/>
        </w:rPr>
        <w:t>--------------------------------------------------------------------------------------------------------------------</w:t>
      </w:r>
    </w:p>
    <w:p w:rsidRPr="004110A5" w:rsidR="00001084" w:rsidP="00001084" w:rsidRDefault="00AA4834" w14:paraId="04082DFD" w14:textId="77777777">
      <w:pPr>
        <w:autoSpaceDE w:val="0"/>
        <w:autoSpaceDN w:val="0"/>
        <w:rPr>
          <w:rFonts w:ascii="Arial" w:hAnsi="Arial" w:cs="Arial"/>
          <w:iCs/>
        </w:rPr>
      </w:pPr>
      <w:r w:rsidRPr="00AA4834">
        <w:rPr>
          <w:rFonts w:ascii="Arial" w:hAnsi="Arial" w:cs="Arial"/>
          <w:b/>
        </w:rPr>
        <w:t> </w:t>
      </w:r>
    </w:p>
    <w:p w:rsidRPr="00001084" w:rsidR="00001084" w:rsidP="47676225" w:rsidRDefault="475BEDF3" w14:paraId="48D90812" w14:textId="5B995E49">
      <w:pPr>
        <w:autoSpaceDE w:val="0"/>
        <w:autoSpaceDN w:val="0"/>
        <w:rPr>
          <w:rFonts w:ascii="Arial" w:hAnsi="Arial" w:cs="Arial"/>
          <w:b/>
          <w:bCs/>
        </w:rPr>
      </w:pPr>
      <w:r w:rsidRPr="475BEDF3">
        <w:rPr>
          <w:rFonts w:ascii="Arial" w:hAnsi="Arial" w:cs="Arial"/>
          <w:b/>
          <w:bCs/>
        </w:rPr>
        <w:t>PPT SLIDE 18</w:t>
      </w:r>
    </w:p>
    <w:p w:rsidR="00827039" w:rsidP="3DD50FF9" w:rsidRDefault="00827039" w14:paraId="2DBB1ADD" w14:textId="39DFD27C">
      <w:pPr>
        <w:pStyle w:val="NoSpacing"/>
        <w:rPr>
          <w:rFonts w:ascii="Arial" w:hAnsi="Arial" w:cs="Arial"/>
          <w:b/>
          <w:bCs/>
        </w:rPr>
      </w:pPr>
    </w:p>
    <w:p w:rsidRPr="00AA4834" w:rsidR="00AA4834" w:rsidP="00AA4834" w:rsidRDefault="00AA4834" w14:paraId="12154621" w14:textId="672C68BD">
      <w:pPr>
        <w:pStyle w:val="NoSpacing"/>
        <w:rPr>
          <w:rFonts w:ascii="Arial" w:hAnsi="Arial" w:cs="Arial"/>
        </w:rPr>
      </w:pPr>
      <w:r w:rsidRPr="00AA4834">
        <w:rPr>
          <w:rFonts w:ascii="Arial" w:hAnsi="Arial" w:cs="Arial"/>
        </w:rPr>
        <w:t>On the general member services front, we have some updates.</w:t>
      </w:r>
    </w:p>
    <w:p w:rsidRPr="00AA4834" w:rsidR="00AA4834" w:rsidP="00AA4834" w:rsidRDefault="00AA4834" w14:paraId="55300C1F" w14:textId="77777777">
      <w:pPr>
        <w:pStyle w:val="NoSpacing"/>
        <w:rPr>
          <w:rFonts w:ascii="Arial" w:hAnsi="Arial" w:cs="Arial"/>
          <w:b/>
        </w:rPr>
      </w:pPr>
    </w:p>
    <w:p w:rsidR="00332BE0" w:rsidP="47676225" w:rsidRDefault="475BEDF3" w14:paraId="0A1087D7" w14:textId="24997547">
      <w:pPr>
        <w:autoSpaceDE w:val="0"/>
        <w:autoSpaceDN w:val="0"/>
        <w:rPr>
          <w:rFonts w:ascii="Arial" w:hAnsi="Arial" w:cs="Arial"/>
          <w:b/>
          <w:bCs/>
        </w:rPr>
      </w:pPr>
      <w:r w:rsidRPr="475BEDF3">
        <w:rPr>
          <w:rFonts w:ascii="Arial" w:hAnsi="Arial" w:cs="Arial"/>
          <w:b/>
          <w:bCs/>
        </w:rPr>
        <w:t>PPT SLIDE 19</w:t>
      </w:r>
    </w:p>
    <w:p w:rsidR="47676225" w:rsidP="47676225" w:rsidRDefault="47676225" w14:paraId="4648B1DE" w14:textId="67B269F2">
      <w:pPr>
        <w:rPr>
          <w:rFonts w:ascii="Arial" w:hAnsi="Arial" w:cs="Arial"/>
          <w:b/>
          <w:bCs/>
        </w:rPr>
      </w:pPr>
    </w:p>
    <w:p w:rsidRPr="00332BE0" w:rsidR="00332BE0" w:rsidP="000509B6" w:rsidRDefault="6DC6AEE3" w14:paraId="636E6329" w14:textId="4CA3CCD5">
      <w:pPr>
        <w:numPr>
          <w:ilvl w:val="0"/>
          <w:numId w:val="23"/>
        </w:numPr>
        <w:shd w:val="clear" w:color="auto" w:fill="FFFFFF" w:themeFill="background1"/>
        <w:spacing w:before="100" w:beforeAutospacing="1" w:after="100" w:afterAutospacing="1"/>
        <w:rPr>
          <w:rFonts w:ascii="Arial" w:hAnsi="Arial" w:cs="Arial"/>
          <w:color w:val="000000" w:themeColor="text1"/>
        </w:rPr>
      </w:pPr>
      <w:r w:rsidRPr="6DC6AEE3">
        <w:rPr>
          <w:rFonts w:ascii="Arial" w:hAnsi="Arial" w:cs="Arial"/>
        </w:rPr>
        <w:t xml:space="preserve">If you haven’t experienced ANFPtv, visit the site to see all the content you have access to! This video platform serves as a resource for members to access an extensive video library containing </w:t>
      </w:r>
      <w:r w:rsidRPr="6DC6AEE3">
        <w:rPr>
          <w:rFonts w:ascii="Arial" w:hAnsi="Arial" w:cs="Arial"/>
          <w:color w:val="000000" w:themeColor="text1"/>
        </w:rPr>
        <w:t>educational content, how-to-videos, conference recaps from ANFP live events, industry news, and much more.</w:t>
      </w:r>
    </w:p>
    <w:p w:rsidR="3DD50FF9" w:rsidP="3DD50FF9" w:rsidRDefault="3DD50FF9" w14:paraId="1ADDC992" w14:textId="6B4E1A4D">
      <w:pPr>
        <w:shd w:val="clear" w:color="auto" w:fill="FFFFFF" w:themeFill="background1"/>
        <w:spacing w:beforeAutospacing="1" w:afterAutospacing="1"/>
        <w:ind w:left="720"/>
        <w:rPr>
          <w:rFonts w:ascii="Arial" w:hAnsi="Arial" w:cs="Arial"/>
          <w:color w:val="000000" w:themeColor="text1"/>
        </w:rPr>
      </w:pPr>
    </w:p>
    <w:p w:rsidRPr="00612861" w:rsidR="00332BE0" w:rsidP="5642D62D" w:rsidRDefault="3DD50FF9" w14:paraId="06244BA8" w14:textId="33F9E9FE">
      <w:pPr>
        <w:shd w:val="clear" w:color="auto" w:fill="FFFFFF" w:themeFill="background1"/>
        <w:spacing w:before="100" w:beforeAutospacing="on" w:after="100" w:afterAutospacing="on"/>
        <w:ind w:left="720"/>
        <w:rPr>
          <w:rFonts w:ascii="Arial" w:hAnsi="Arial" w:cs="Arial"/>
          <w:color w:val="000000" w:themeColor="text1"/>
        </w:rPr>
      </w:pPr>
      <w:r w:rsidRPr="5642D62D" w:rsidR="5642D62D">
        <w:rPr>
          <w:rFonts w:ascii="Arial" w:hAnsi="Arial" w:cs="Arial"/>
          <w:color w:val="000000" w:themeColor="text1" w:themeTint="FF" w:themeShade="FF"/>
        </w:rPr>
        <w:t xml:space="preserve">This video library is exciting and free to ANFP members. It will not only help you further your education and industry knowledge but increase the value of your membership with ANFP. You can now also read </w:t>
      </w:r>
      <w:r w:rsidRPr="5642D62D" w:rsidR="5642D62D">
        <w:rPr>
          <w:rFonts w:ascii="Arial" w:hAnsi="Arial" w:cs="Arial"/>
          <w:i w:val="1"/>
          <w:iCs w:val="1"/>
          <w:color w:val="000000" w:themeColor="text1" w:themeTint="FF" w:themeShade="FF"/>
        </w:rPr>
        <w:t>Nutrition &amp; Foodservice Edge</w:t>
      </w:r>
      <w:r w:rsidRPr="5642D62D" w:rsidR="5642D62D">
        <w:rPr>
          <w:rFonts w:ascii="Arial" w:hAnsi="Arial" w:cs="Arial"/>
          <w:color w:val="000000" w:themeColor="text1" w:themeTint="FF" w:themeShade="FF"/>
        </w:rPr>
        <w:t xml:space="preserve"> articles on </w:t>
      </w:r>
      <w:proofErr w:type="spellStart"/>
      <w:r w:rsidRPr="5642D62D" w:rsidR="5642D62D">
        <w:rPr>
          <w:rFonts w:ascii="Arial" w:hAnsi="Arial" w:cs="Arial"/>
          <w:color w:val="000000" w:themeColor="text1" w:themeTint="FF" w:themeShade="FF"/>
        </w:rPr>
        <w:t>ANFPtv</w:t>
      </w:r>
      <w:proofErr w:type="spellEnd"/>
      <w:r w:rsidRPr="5642D62D" w:rsidR="5642D62D">
        <w:rPr>
          <w:rFonts w:ascii="Arial" w:hAnsi="Arial" w:cs="Arial"/>
          <w:color w:val="000000" w:themeColor="text1" w:themeTint="FF" w:themeShade="FF"/>
        </w:rPr>
        <w:t>!</w:t>
      </w:r>
    </w:p>
    <w:p w:rsidR="3DD50FF9" w:rsidP="3DD50FF9" w:rsidRDefault="3DD50FF9" w14:paraId="5DB13432" w14:textId="53D21F6A">
      <w:pPr>
        <w:rPr>
          <w:rFonts w:ascii="Arial" w:hAnsi="Arial" w:cs="Arial"/>
          <w:b/>
          <w:bCs/>
        </w:rPr>
      </w:pPr>
    </w:p>
    <w:p w:rsidRPr="00827039" w:rsidR="00001084" w:rsidP="47676225" w:rsidRDefault="475BEDF3" w14:paraId="46BDD59B" w14:textId="16E80B24">
      <w:pPr>
        <w:autoSpaceDE w:val="0"/>
        <w:autoSpaceDN w:val="0"/>
        <w:rPr>
          <w:rFonts w:ascii="Arial" w:hAnsi="Arial" w:cs="Arial"/>
          <w:b/>
          <w:bCs/>
        </w:rPr>
      </w:pPr>
      <w:r w:rsidRPr="475BEDF3">
        <w:rPr>
          <w:rFonts w:ascii="Arial" w:hAnsi="Arial" w:cs="Arial"/>
          <w:b/>
          <w:bCs/>
        </w:rPr>
        <w:t>PPT SLIDE 20</w:t>
      </w:r>
    </w:p>
    <w:p w:rsidRPr="004110A5" w:rsidR="00917DD8" w:rsidP="00CE325A" w:rsidRDefault="00917DD8" w14:paraId="6B30E10D" w14:textId="04DA5364">
      <w:pPr>
        <w:autoSpaceDE w:val="0"/>
        <w:autoSpaceDN w:val="0"/>
        <w:rPr>
          <w:rFonts w:ascii="Arial" w:hAnsi="Arial" w:cs="Arial"/>
          <w:b/>
          <w:iCs/>
        </w:rPr>
      </w:pPr>
    </w:p>
    <w:p w:rsidRPr="00AA4834" w:rsidR="00AA4834" w:rsidP="000509B6" w:rsidRDefault="475BEDF3" w14:paraId="4D36A1B0" w14:textId="714DC5EB">
      <w:pPr>
        <w:pStyle w:val="ListParagraph"/>
        <w:numPr>
          <w:ilvl w:val="0"/>
          <w:numId w:val="20"/>
        </w:numPr>
        <w:rPr>
          <w:rFonts w:ascii="Arial" w:hAnsi="Arial" w:cs="Arial"/>
        </w:rPr>
      </w:pPr>
      <w:r w:rsidRPr="475BEDF3">
        <w:rPr>
          <w:rFonts w:ascii="Arial" w:hAnsi="Arial" w:cs="Arial"/>
        </w:rPr>
        <w:t>ANFP has ongoing onboarding and retention initiatives as well. They include Pride in Foodservice Week, Member Appreciation Week, Volunteer Appreciation Week which will take place in the Fall each year. Please check the website for exact dates.</w:t>
      </w:r>
    </w:p>
    <w:p w:rsidR="00001084" w:rsidP="00001084" w:rsidRDefault="00001084" w14:paraId="173E697E" w14:textId="77777777">
      <w:pPr>
        <w:autoSpaceDE w:val="0"/>
        <w:autoSpaceDN w:val="0"/>
        <w:rPr>
          <w:rFonts w:ascii="Arial" w:hAnsi="Arial" w:cs="Arial"/>
          <w:b/>
          <w:iCs/>
        </w:rPr>
      </w:pPr>
    </w:p>
    <w:p w:rsidR="47676225" w:rsidP="47676225" w:rsidRDefault="475BEDF3" w14:paraId="7649DC53" w14:textId="11632CFF">
      <w:pPr>
        <w:rPr>
          <w:rFonts w:ascii="Arial" w:hAnsi="Arial" w:cs="Arial"/>
          <w:b/>
          <w:bCs/>
        </w:rPr>
      </w:pPr>
      <w:r w:rsidRPr="475BEDF3">
        <w:rPr>
          <w:rFonts w:ascii="Arial" w:hAnsi="Arial" w:cs="Arial"/>
          <w:b/>
          <w:bCs/>
        </w:rPr>
        <w:t>PPT SLIDE 21</w:t>
      </w:r>
    </w:p>
    <w:p w:rsidR="47676225" w:rsidP="47676225" w:rsidRDefault="47676225" w14:paraId="3DC2D6DE" w14:textId="453A239A">
      <w:pPr>
        <w:rPr>
          <w:rFonts w:ascii="Arial" w:hAnsi="Arial" w:cs="Arial"/>
          <w:b/>
          <w:bCs/>
        </w:rPr>
      </w:pPr>
    </w:p>
    <w:p w:rsidRPr="00AA4834" w:rsidR="00AA4834" w:rsidP="000509B6" w:rsidRDefault="3DD50FF9" w14:paraId="6ECEC247" w14:textId="744D1CA4">
      <w:pPr>
        <w:pStyle w:val="ListParagraph"/>
        <w:numPr>
          <w:ilvl w:val="0"/>
          <w:numId w:val="20"/>
        </w:numPr>
        <w:autoSpaceDE w:val="0"/>
        <w:autoSpaceDN w:val="0"/>
        <w:rPr/>
      </w:pPr>
      <w:r w:rsidRPr="5642D62D" w:rsidR="5642D62D">
        <w:rPr>
          <w:rFonts w:ascii="Arial" w:hAnsi="Arial" w:cs="Arial"/>
          <w:i w:val="1"/>
          <w:iCs w:val="1"/>
        </w:rPr>
        <w:t>Nutrition &amp; Foodservice Edge</w:t>
      </w:r>
      <w:r w:rsidRPr="5642D62D" w:rsidR="5642D62D">
        <w:rPr>
          <w:rFonts w:ascii="Arial" w:hAnsi="Arial" w:cs="Arial"/>
        </w:rPr>
        <w:t xml:space="preserve"> magazine is read by more than 27,300 nutrition and foodservice professionals nationwide, plus thousands of others allied with the foodservice industry. Edge is one of ANFP’s most popular benefits and is sent six times a year. Edge is also available digitally, e-mailed to membership and the archive is made though ANFP’s online member community, </w:t>
      </w:r>
      <w:proofErr w:type="spellStart"/>
      <w:r w:rsidRPr="5642D62D" w:rsidR="5642D62D">
        <w:rPr>
          <w:rFonts w:ascii="Arial" w:hAnsi="Arial" w:cs="Arial"/>
        </w:rPr>
        <w:t>ANFPConnect</w:t>
      </w:r>
      <w:proofErr w:type="spellEnd"/>
      <w:r w:rsidRPr="5642D62D" w:rsidR="5642D62D">
        <w:rPr>
          <w:rFonts w:ascii="Arial" w:hAnsi="Arial" w:cs="Arial"/>
        </w:rPr>
        <w:t>.</w:t>
      </w:r>
    </w:p>
    <w:p w:rsidRPr="00AA4834" w:rsidR="00AA4834" w:rsidP="00AA4834" w:rsidRDefault="00AA4834" w14:paraId="0D000E90" w14:textId="77777777">
      <w:pPr>
        <w:autoSpaceDE w:val="0"/>
        <w:autoSpaceDN w:val="0"/>
        <w:rPr>
          <w:rFonts w:ascii="Arial" w:hAnsi="Arial" w:cs="Arial"/>
          <w:iCs/>
        </w:rPr>
      </w:pPr>
    </w:p>
    <w:p w:rsidR="00744C48" w:rsidP="000509B6" w:rsidRDefault="00AA4834" w14:paraId="563B6C06" w14:textId="427DB2C6">
      <w:pPr>
        <w:pStyle w:val="ListParagraph"/>
        <w:numPr>
          <w:ilvl w:val="0"/>
          <w:numId w:val="20"/>
        </w:numPr>
        <w:autoSpaceDE w:val="0"/>
        <w:autoSpaceDN w:val="0"/>
        <w:rPr>
          <w:rFonts w:ascii="Arial" w:hAnsi="Arial" w:cs="Arial"/>
          <w:iCs/>
        </w:rPr>
      </w:pPr>
      <w:r w:rsidRPr="00AA4834">
        <w:rPr>
          <w:rFonts w:ascii="Arial" w:hAnsi="Arial" w:cs="Arial"/>
          <w:iCs/>
        </w:rPr>
        <w:t>In addition, Edge Express is delivered in months that there is no print issue and offers a CE article to members along with relevant industry news.</w:t>
      </w:r>
    </w:p>
    <w:p w:rsidRPr="00AA4834" w:rsidR="00BA5429" w:rsidP="00BA5429" w:rsidRDefault="00BA5429" w14:paraId="6300E223" w14:textId="77777777">
      <w:pPr>
        <w:pStyle w:val="ListParagraph"/>
        <w:autoSpaceDE w:val="0"/>
        <w:autoSpaceDN w:val="0"/>
        <w:rPr>
          <w:rFonts w:ascii="Arial" w:hAnsi="Arial" w:cs="Arial"/>
          <w:iCs/>
        </w:rPr>
      </w:pPr>
    </w:p>
    <w:p w:rsidR="00FE033F" w:rsidP="002E219E" w:rsidRDefault="00FE033F" w14:paraId="5F2BEE51" w14:textId="77777777">
      <w:pPr>
        <w:rPr>
          <w:rFonts w:ascii="Arial" w:hAnsi="Arial" w:cs="Arial"/>
        </w:rPr>
      </w:pPr>
    </w:p>
    <w:p w:rsidRPr="00AA4834" w:rsidR="00827039" w:rsidP="47676225" w:rsidRDefault="475BEDF3" w14:paraId="17FD1061" w14:textId="1563DAA5">
      <w:pPr>
        <w:autoSpaceDE w:val="0"/>
        <w:autoSpaceDN w:val="0"/>
        <w:rPr>
          <w:rFonts w:ascii="Arial" w:hAnsi="Arial" w:cs="Arial"/>
          <w:b/>
          <w:bCs/>
        </w:rPr>
      </w:pPr>
      <w:r w:rsidRPr="475BEDF3">
        <w:rPr>
          <w:rFonts w:ascii="Arial" w:hAnsi="Arial" w:cs="Arial"/>
          <w:b/>
          <w:bCs/>
        </w:rPr>
        <w:t>PPT SLIDE 22</w:t>
      </w:r>
    </w:p>
    <w:p w:rsidR="47676225" w:rsidP="47676225" w:rsidRDefault="47676225" w14:paraId="10215D5C" w14:textId="5A83BD6C">
      <w:pPr>
        <w:rPr>
          <w:rFonts w:ascii="Arial" w:hAnsi="Arial" w:cs="Arial"/>
          <w:b/>
          <w:bCs/>
        </w:rPr>
      </w:pPr>
    </w:p>
    <w:p w:rsidRPr="00AA4834" w:rsidR="00001084" w:rsidP="000509B6" w:rsidRDefault="6DC6AEE3" w14:paraId="044BF894" w14:textId="078FB27A">
      <w:pPr>
        <w:pStyle w:val="ListParagraph"/>
        <w:numPr>
          <w:ilvl w:val="0"/>
          <w:numId w:val="21"/>
        </w:numPr>
        <w:rPr>
          <w:rFonts w:ascii="Arial" w:hAnsi="Arial" w:cs="Arial"/>
        </w:rPr>
      </w:pPr>
      <w:proofErr w:type="spellStart"/>
      <w:r w:rsidRPr="5642D62D" w:rsidR="5642D62D">
        <w:rPr>
          <w:rFonts w:ascii="Arial" w:hAnsi="Arial" w:cs="Arial"/>
        </w:rPr>
        <w:t>ANFPConnect</w:t>
      </w:r>
      <w:proofErr w:type="spellEnd"/>
      <w:r w:rsidRPr="5642D62D" w:rsidR="5642D62D">
        <w:rPr>
          <w:rFonts w:ascii="Arial" w:hAnsi="Arial" w:cs="Arial"/>
        </w:rPr>
        <w:t>, our online Member Community, received an upgraded, revised look and feel this Spring. The new look-and-feel is more user friendly and makes it easier to find what you are looking for. More than 14,000 ANFP members have signed up, and if you haven’t done so, be sure to check this out. Members can give and seek advice on the Open Forum, which has more than 25,000 total posts.</w:t>
      </w:r>
    </w:p>
    <w:p w:rsidRPr="00AA4834" w:rsidR="00001084" w:rsidP="00001084" w:rsidRDefault="00001084" w14:paraId="718BFE1C" w14:textId="77777777">
      <w:pPr>
        <w:rPr>
          <w:rFonts w:ascii="Arial" w:hAnsi="Arial" w:cs="Arial"/>
        </w:rPr>
      </w:pPr>
    </w:p>
    <w:p w:rsidRPr="00AA4834" w:rsidR="00001084" w:rsidP="000509B6" w:rsidRDefault="6DC6AEE3" w14:paraId="22A068CB" w14:textId="4E22188C">
      <w:pPr>
        <w:pStyle w:val="ListParagraph"/>
        <w:numPr>
          <w:ilvl w:val="0"/>
          <w:numId w:val="21"/>
        </w:numPr>
        <w:rPr>
          <w:rFonts w:ascii="Arial" w:hAnsi="Arial" w:cs="Arial"/>
        </w:rPr>
      </w:pPr>
      <w:r w:rsidRPr="5642D62D" w:rsidR="5642D62D">
        <w:rPr>
          <w:rFonts w:ascii="Arial" w:hAnsi="Arial" w:cs="Arial"/>
        </w:rPr>
        <w:t xml:space="preserve">In addition, ANFP’s Job Board allows you to access career </w:t>
      </w:r>
      <w:r w:rsidRPr="5642D62D" w:rsidR="5642D62D">
        <w:rPr>
          <w:rFonts w:ascii="Arial" w:hAnsi="Arial" w:cs="Arial"/>
        </w:rPr>
        <w:t>resources; as</w:t>
      </w:r>
      <w:r w:rsidRPr="5642D62D" w:rsidR="5642D62D">
        <w:rPr>
          <w:rFonts w:ascii="Arial" w:hAnsi="Arial" w:cs="Arial"/>
        </w:rPr>
        <w:t xml:space="preserve"> well as apply and post open positions. The job board is located within ANFPConnect.</w:t>
      </w:r>
    </w:p>
    <w:p w:rsidR="00AA4834" w:rsidP="002E219E" w:rsidRDefault="00AA4834" w14:paraId="66AFBE0C" w14:textId="151EC6DD">
      <w:pPr>
        <w:rPr>
          <w:rFonts w:ascii="Arial" w:hAnsi="Arial" w:cs="Arial"/>
          <w:b/>
        </w:rPr>
      </w:pPr>
    </w:p>
    <w:p w:rsidRPr="004110A5" w:rsidR="00001084" w:rsidP="47676225" w:rsidRDefault="475BEDF3" w14:paraId="52684844" w14:textId="66B3B901">
      <w:pPr>
        <w:autoSpaceDE w:val="0"/>
        <w:autoSpaceDN w:val="0"/>
        <w:rPr>
          <w:rFonts w:ascii="Arial" w:hAnsi="Arial" w:cs="Arial"/>
          <w:b/>
          <w:bCs/>
        </w:rPr>
      </w:pPr>
      <w:r w:rsidRPr="475BEDF3">
        <w:rPr>
          <w:rFonts w:ascii="Arial" w:hAnsi="Arial" w:cs="Arial"/>
          <w:b/>
          <w:bCs/>
        </w:rPr>
        <w:t>PPT SLIDE 23</w:t>
      </w:r>
    </w:p>
    <w:p w:rsidRPr="00AA4834" w:rsidR="00001084" w:rsidP="002E219E" w:rsidRDefault="00001084" w14:paraId="58BFD557" w14:textId="77777777">
      <w:pPr>
        <w:rPr>
          <w:rFonts w:ascii="Arial" w:hAnsi="Arial" w:cs="Arial"/>
          <w:b/>
        </w:rPr>
      </w:pPr>
    </w:p>
    <w:p w:rsidRPr="00AA4834" w:rsidR="00AA4834" w:rsidP="00AA4834" w:rsidRDefault="6DC6AEE3" w14:paraId="430F8FDB" w14:textId="06E50C56">
      <w:pPr>
        <w:rPr>
          <w:rFonts w:ascii="Arial" w:hAnsi="Arial" w:cs="Arial"/>
        </w:rPr>
      </w:pPr>
      <w:r w:rsidRPr="5642D62D" w:rsidR="5642D62D">
        <w:rPr>
          <w:rFonts w:ascii="Arial" w:hAnsi="Arial" w:cs="Arial"/>
        </w:rPr>
        <w:t xml:space="preserve">As an ANFP member, you have access to exclusive savings on health insurance, travel, and more with ANFP’s Membership Discount Programs. Visit the ANFP website at </w:t>
      </w:r>
      <w:hyperlink r:id="R342f5da512a94131">
        <w:r w:rsidRPr="5642D62D" w:rsidR="5642D62D">
          <w:rPr>
            <w:rStyle w:val="Hyperlink"/>
            <w:rFonts w:ascii="Arial" w:hAnsi="Arial" w:cs="Arial"/>
          </w:rPr>
          <w:t>http://www.anfponline.org</w:t>
        </w:r>
      </w:hyperlink>
      <w:r w:rsidRPr="5642D62D" w:rsidR="5642D62D">
        <w:rPr>
          <w:rFonts w:ascii="Arial" w:hAnsi="Arial" w:cs="Arial"/>
        </w:rPr>
        <w:t xml:space="preserve"> and look under the Resources tab to access your savings. ANFP members are also able to earn savings through the free Real Rewards Café program.</w:t>
      </w:r>
    </w:p>
    <w:p w:rsidR="2C584546" w:rsidP="2C584546" w:rsidRDefault="2C584546" w14:paraId="060046D8" w14:textId="7806AA5E"/>
    <w:p w:rsidRPr="00AA4834" w:rsidR="00AA4834" w:rsidP="47676225" w:rsidRDefault="47676225" w14:paraId="470E99E7" w14:textId="02323E8E">
      <w:pPr>
        <w:rPr>
          <w:rFonts w:ascii="Arial" w:hAnsi="Arial" w:cs="Arial"/>
        </w:rPr>
      </w:pPr>
      <w:r w:rsidRPr="47676225">
        <w:rPr>
          <w:rFonts w:ascii="Arial" w:hAnsi="Arial" w:cs="Arial"/>
          <w:b/>
          <w:bCs/>
        </w:rPr>
        <w:t>--------------------------------------------------------------------------------------------------------------------</w:t>
      </w:r>
    </w:p>
    <w:p w:rsidR="47676225" w:rsidP="47676225" w:rsidRDefault="47676225" w14:paraId="0EA3234C" w14:textId="51235277">
      <w:pPr>
        <w:rPr>
          <w:rFonts w:ascii="Arial" w:hAnsi="Arial" w:cs="Arial"/>
          <w:b/>
          <w:bCs/>
        </w:rPr>
      </w:pPr>
    </w:p>
    <w:p w:rsidRPr="004110A5" w:rsidR="00001084" w:rsidP="47676225" w:rsidRDefault="475BEDF3" w14:paraId="24C20103" w14:textId="5B1932D7">
      <w:pPr>
        <w:autoSpaceDE w:val="0"/>
        <w:autoSpaceDN w:val="0"/>
        <w:rPr>
          <w:rFonts w:ascii="Arial" w:hAnsi="Arial" w:cs="Arial"/>
          <w:b/>
          <w:bCs/>
        </w:rPr>
      </w:pPr>
      <w:r w:rsidRPr="475BEDF3">
        <w:rPr>
          <w:rFonts w:ascii="Arial" w:hAnsi="Arial" w:cs="Arial"/>
          <w:b/>
          <w:bCs/>
        </w:rPr>
        <w:t>PPT SLIDE 24</w:t>
      </w:r>
    </w:p>
    <w:p w:rsidR="00001084" w:rsidP="00001084" w:rsidRDefault="00001084" w14:paraId="41AD84B1" w14:textId="77777777">
      <w:pPr>
        <w:autoSpaceDE w:val="0"/>
        <w:autoSpaceDN w:val="0"/>
        <w:rPr>
          <w:rFonts w:ascii="Arial" w:hAnsi="Arial" w:cs="Arial"/>
          <w:iCs/>
        </w:rPr>
      </w:pPr>
    </w:p>
    <w:p w:rsidR="00001084" w:rsidP="3DD50FF9" w:rsidRDefault="00001084" w14:paraId="38C84169" w14:textId="25A4FFE9">
      <w:pPr>
        <w:autoSpaceDE w:val="0"/>
        <w:autoSpaceDN w:val="0"/>
        <w:rPr>
          <w:rFonts w:ascii="Arial" w:hAnsi="Arial" w:cs="Arial"/>
        </w:rPr>
      </w:pPr>
      <w:r w:rsidRPr="3DD50FF9">
        <w:rPr>
          <w:rFonts w:ascii="Arial" w:hAnsi="Arial" w:cs="Arial"/>
        </w:rPr>
        <w:t xml:space="preserve">ANFP recognizes members and CDM, CFPPs in several </w:t>
      </w:r>
      <w:proofErr w:type="gramStart"/>
      <w:r w:rsidRPr="3DD50FF9">
        <w:rPr>
          <w:rFonts w:ascii="Arial" w:hAnsi="Arial" w:cs="Arial"/>
        </w:rPr>
        <w:t>ways</w:t>
      </w:r>
      <w:proofErr w:type="gramEnd"/>
      <w:r>
        <w:rPr>
          <w:rFonts w:ascii="Arial" w:hAnsi="Arial" w:cs="Arial"/>
          <w:iCs/>
        </w:rPr>
        <w:tab/>
      </w:r>
    </w:p>
    <w:p w:rsidRPr="00B10B6D" w:rsidR="00001084" w:rsidP="000509B6" w:rsidRDefault="00001084" w14:paraId="75821B14" w14:textId="77777777">
      <w:pPr>
        <w:pStyle w:val="ListParagraph"/>
        <w:numPr>
          <w:ilvl w:val="0"/>
          <w:numId w:val="24"/>
        </w:numPr>
        <w:autoSpaceDE w:val="0"/>
        <w:autoSpaceDN w:val="0"/>
        <w:ind w:left="810" w:hanging="450"/>
        <w:rPr>
          <w:rFonts w:ascii="Arial" w:hAnsi="Arial" w:cs="Arial"/>
        </w:rPr>
      </w:pPr>
      <w:r>
        <w:rPr>
          <w:rFonts w:ascii="Arial" w:hAnsi="Arial" w:cs="Arial"/>
          <w:color w:val="000000"/>
          <w:shd w:val="clear" w:color="auto" w:fill="FFFFFF"/>
        </w:rPr>
        <w:lastRenderedPageBreak/>
        <w:t xml:space="preserve">ACE awards present an opportunity to showcase your accomplishments, a colleague, or a company that demonstrates excellence! Individual recipients of the national awards will receive </w:t>
      </w:r>
      <w:proofErr w:type="gramStart"/>
      <w:r>
        <w:rPr>
          <w:rFonts w:ascii="Arial" w:hAnsi="Arial" w:cs="Arial"/>
          <w:color w:val="000000"/>
          <w:shd w:val="clear" w:color="auto" w:fill="FFFFFF"/>
        </w:rPr>
        <w:t>a free</w:t>
      </w:r>
      <w:proofErr w:type="gramEnd"/>
      <w:r>
        <w:rPr>
          <w:rFonts w:ascii="Arial" w:hAnsi="Arial" w:cs="Arial"/>
          <w:color w:val="000000"/>
          <w:shd w:val="clear" w:color="auto" w:fill="FFFFFF"/>
        </w:rPr>
        <w:t xml:space="preserve"> registration and be recognized at the corresponding event. </w:t>
      </w:r>
      <w:proofErr w:type="gramStart"/>
      <w:r w:rsidRPr="3DD50FF9">
        <w:rPr>
          <w:rFonts w:ascii="Arial" w:hAnsi="Arial" w:cs="Arial"/>
        </w:rPr>
        <w:t>Member</w:t>
      </w:r>
      <w:proofErr w:type="gramEnd"/>
      <w:r w:rsidRPr="3DD50FF9">
        <w:rPr>
          <w:rFonts w:ascii="Arial" w:hAnsi="Arial" w:cs="Arial"/>
        </w:rPr>
        <w:t xml:space="preserve"> and non-members are eligible for several ACE awards including the CDM Spotlight, Dining Distinction, Legacy award and many more. </w:t>
      </w:r>
    </w:p>
    <w:p w:rsidRPr="004110A5" w:rsidR="00001084" w:rsidP="00001084" w:rsidRDefault="00001084" w14:paraId="1B55C87A" w14:textId="77777777">
      <w:pPr>
        <w:autoSpaceDE w:val="0"/>
        <w:autoSpaceDN w:val="0"/>
        <w:rPr>
          <w:rFonts w:ascii="Arial" w:hAnsi="Arial" w:cs="Arial"/>
          <w:b/>
          <w:iCs/>
        </w:rPr>
      </w:pPr>
    </w:p>
    <w:p w:rsidRPr="00AA4834" w:rsidR="00663CAA" w:rsidP="000509B6" w:rsidRDefault="00663CAA" w14:paraId="42112AB2" w14:textId="77777777">
      <w:pPr>
        <w:pStyle w:val="ListParagraph"/>
        <w:numPr>
          <w:ilvl w:val="0"/>
          <w:numId w:val="21"/>
        </w:numPr>
        <w:rPr>
          <w:rFonts w:ascii="Arial" w:hAnsi="Arial" w:cs="Arial"/>
        </w:rPr>
      </w:pPr>
      <w:r>
        <w:rPr>
          <w:rFonts w:ascii="Arial" w:hAnsi="Arial" w:cs="Arial"/>
          <w:color w:val="000000"/>
          <w:shd w:val="clear" w:color="auto" w:fill="FFFFFF"/>
        </w:rPr>
        <w:t xml:space="preserve">One of the many </w:t>
      </w:r>
      <w:r w:rsidRPr="00663CAA">
        <w:rPr>
          <w:rFonts w:ascii="Arial" w:hAnsi="Arial" w:cs="Arial"/>
          <w:shd w:val="clear" w:color="auto" w:fill="FFFFFF"/>
        </w:rPr>
        <w:t xml:space="preserve">ways ANFP likes to recognize our members is presenting an award for CDM, CFPP of the Month. ANFP recognizes a CDM, </w:t>
      </w:r>
      <w:proofErr w:type="gramStart"/>
      <w:r w:rsidRPr="00663CAA">
        <w:rPr>
          <w:rFonts w:ascii="Arial" w:hAnsi="Arial" w:cs="Arial"/>
          <w:shd w:val="clear" w:color="auto" w:fill="FFFFFF"/>
        </w:rPr>
        <w:t>CFPP</w:t>
      </w:r>
      <w:proofErr w:type="gramEnd"/>
      <w:r w:rsidRPr="00663CAA">
        <w:rPr>
          <w:rFonts w:ascii="Arial" w:hAnsi="Arial" w:cs="Arial"/>
          <w:shd w:val="clear" w:color="auto" w:fill="FFFFFF"/>
        </w:rPr>
        <w:t xml:space="preserve"> each month who has incorporated </w:t>
      </w:r>
      <w:r>
        <w:rPr>
          <w:rFonts w:ascii="Arial" w:hAnsi="Arial" w:cs="Arial"/>
          <w:color w:val="000000"/>
          <w:shd w:val="clear" w:color="auto" w:fill="FFFFFF"/>
        </w:rPr>
        <w:t xml:space="preserve">an innovative program or operational change in their facility/organization that has received positive results for the facility, staff, or residents. We encourage members to </w:t>
      </w:r>
      <w:r>
        <w:rPr>
          <w:rFonts w:ascii="Arial" w:hAnsi="Arial" w:cs="Arial"/>
        </w:rPr>
        <w:t>Nominate themselves or another CDM, CFPP.</w:t>
      </w:r>
    </w:p>
    <w:p w:rsidRPr="00AA4834" w:rsidR="00001084" w:rsidP="00001084" w:rsidRDefault="00001084" w14:paraId="132C09B7" w14:textId="77777777">
      <w:pPr>
        <w:rPr>
          <w:rFonts w:ascii="Arial" w:hAnsi="Arial" w:cs="Arial"/>
        </w:rPr>
      </w:pPr>
    </w:p>
    <w:p w:rsidR="0006072F" w:rsidP="000509B6" w:rsidRDefault="0006072F" w14:paraId="628B5D2C" w14:textId="14F442DC">
      <w:pPr>
        <w:pStyle w:val="ListParagraph"/>
        <w:numPr>
          <w:ilvl w:val="0"/>
          <w:numId w:val="21"/>
        </w:numPr>
        <w:rPr>
          <w:rFonts w:ascii="Arial" w:hAnsi="Arial" w:cs="Arial"/>
        </w:rPr>
      </w:pPr>
      <w:r>
        <w:rPr>
          <w:rFonts w:ascii="Arial" w:hAnsi="Arial" w:cs="Arial"/>
        </w:rPr>
        <w:t>ANFP also recognizes our dedicated volunteers</w:t>
      </w:r>
      <w:r w:rsidR="00D92AC8">
        <w:rPr>
          <w:rFonts w:ascii="Arial" w:hAnsi="Arial" w:cs="Arial"/>
        </w:rPr>
        <w:t xml:space="preserve"> in our Volunteer of the Month section of the </w:t>
      </w:r>
      <w:r w:rsidRPr="001D58C7" w:rsidR="00D92AC8">
        <w:rPr>
          <w:rFonts w:ascii="Arial" w:hAnsi="Arial" w:cs="Arial"/>
          <w:i/>
          <w:iCs/>
        </w:rPr>
        <w:t>Volunteer Leader</w:t>
      </w:r>
      <w:r w:rsidR="00D92AC8">
        <w:rPr>
          <w:rFonts w:ascii="Arial" w:hAnsi="Arial" w:cs="Arial"/>
        </w:rPr>
        <w:t xml:space="preserve">, the </w:t>
      </w:r>
      <w:r>
        <w:rPr>
          <w:rFonts w:ascii="Arial" w:hAnsi="Arial" w:cs="Arial"/>
        </w:rPr>
        <w:t xml:space="preserve">monthly volunteer newsletter. </w:t>
      </w:r>
      <w:r w:rsidR="00D92AC8">
        <w:rPr>
          <w:rFonts w:ascii="Arial" w:hAnsi="Arial" w:cs="Arial"/>
        </w:rPr>
        <w:t xml:space="preserve">If you or a volunteer would like to be featured, please contact staff to submit your nomination. </w:t>
      </w:r>
    </w:p>
    <w:p w:rsidR="00D92AC8" w:rsidP="00D92AC8" w:rsidRDefault="00D92AC8" w14:paraId="79B5AF82" w14:textId="77777777">
      <w:pPr>
        <w:pStyle w:val="ListParagraph"/>
        <w:rPr>
          <w:rFonts w:ascii="Arial" w:hAnsi="Arial" w:cs="Arial"/>
        </w:rPr>
      </w:pPr>
    </w:p>
    <w:p w:rsidR="6DC6AEE3" w:rsidP="000509B6" w:rsidRDefault="6DC6AEE3" w14:paraId="391D3BB6" w14:textId="49590A8D">
      <w:pPr>
        <w:pStyle w:val="ListParagraph"/>
        <w:numPr>
          <w:ilvl w:val="0"/>
          <w:numId w:val="21"/>
        </w:numPr>
        <w:rPr>
          <w:rFonts w:ascii="Arial" w:hAnsi="Arial" w:cs="Arial"/>
        </w:rPr>
      </w:pPr>
      <w:r w:rsidRPr="6D78711B" w:rsidR="6D78711B">
        <w:rPr>
          <w:rFonts w:ascii="Arial" w:hAnsi="Arial" w:cs="Arial"/>
        </w:rPr>
        <w:t xml:space="preserve">Chapters are also recognized through several awards including communications, government affairs, </w:t>
      </w:r>
      <w:r w:rsidRPr="6D78711B" w:rsidR="6D78711B">
        <w:rPr>
          <w:rFonts w:ascii="Arial" w:hAnsi="Arial" w:cs="Arial"/>
        </w:rPr>
        <w:t>membership</w:t>
      </w:r>
      <w:r w:rsidRPr="6D78711B" w:rsidR="6D78711B">
        <w:rPr>
          <w:rFonts w:ascii="Arial" w:hAnsi="Arial" w:cs="Arial"/>
        </w:rPr>
        <w:t xml:space="preserve"> and the coveted Diamond award. </w:t>
      </w:r>
    </w:p>
    <w:p w:rsidR="6D78711B" w:rsidP="6D78711B" w:rsidRDefault="6D78711B" w14:paraId="3CA1B7A3" w14:textId="72606ACF">
      <w:pPr>
        <w:pStyle w:val="Normal"/>
        <w:ind w:left="0"/>
        <w:rPr>
          <w:rFonts w:ascii="Arial" w:hAnsi="Arial" w:cs="Arial"/>
        </w:rPr>
      </w:pPr>
    </w:p>
    <w:p w:rsidRPr="000509B6" w:rsidR="000509B6" w:rsidP="6D78711B" w:rsidRDefault="6C5F771B" w14:paraId="41B49DCC" w14:textId="1808EC55">
      <w:pPr>
        <w:pStyle w:val="ListParagraph"/>
        <w:numPr>
          <w:ilvl w:val="0"/>
          <w:numId w:val="21"/>
        </w:numPr>
        <w:rPr>
          <w:rFonts w:ascii="Arial" w:hAnsi="Arial" w:cs="Arial"/>
        </w:rPr>
      </w:pPr>
      <w:r w:rsidRPr="6D78711B" w:rsidR="6D78711B">
        <w:rPr>
          <w:rFonts w:ascii="Arial" w:hAnsi="Arial" w:cs="Arial"/>
        </w:rPr>
        <w:t xml:space="preserve">New Membership Longevity Recognition Program recognizes members continuous membership in 5year milestone increments after each renewal year completed. Each year in January the website is updated with new names of those that have completed a new milestone. </w:t>
      </w:r>
    </w:p>
    <w:p w:rsidRPr="000509B6" w:rsidR="00DF02F6" w:rsidP="000509B6" w:rsidRDefault="063F6909" w14:paraId="55A5A0DD" w14:textId="1EF1EA42">
      <w:pPr>
        <w:rPr>
          <w:rFonts w:ascii="Arial" w:hAnsi="Arial" w:cs="Arial"/>
          <w:b/>
          <w:bCs/>
        </w:rPr>
      </w:pPr>
      <w:r w:rsidRPr="000509B6">
        <w:rPr>
          <w:rFonts w:ascii="Arial" w:hAnsi="Arial" w:cs="Arial"/>
          <w:b/>
          <w:bCs/>
        </w:rPr>
        <w:t>-------------------------------------------------------------------------------------------------------------------</w:t>
      </w:r>
    </w:p>
    <w:p w:rsidR="063F6909" w:rsidP="063F6909" w:rsidRDefault="063F6909" w14:paraId="582A2532" w14:textId="646DCC51">
      <w:pPr>
        <w:pStyle w:val="NoSpacing"/>
        <w:rPr>
          <w:b w:val="1"/>
          <w:bCs w:val="1"/>
        </w:rPr>
      </w:pPr>
    </w:p>
    <w:p w:rsidR="6D78711B" w:rsidP="6D78711B" w:rsidRDefault="6D78711B" w14:paraId="0F146ECD" w14:textId="0571C82F">
      <w:pPr>
        <w:pStyle w:val="NoSpacing"/>
        <w:rPr>
          <w:rFonts w:ascii="Arial" w:hAnsi="Arial" w:cs="Arial"/>
          <w:b w:val="1"/>
          <w:bCs w:val="1"/>
        </w:rPr>
      </w:pPr>
      <w:r w:rsidRPr="6D78711B" w:rsidR="6D78711B">
        <w:rPr>
          <w:rFonts w:ascii="Arial" w:hAnsi="Arial" w:cs="Arial"/>
          <w:b w:val="1"/>
          <w:bCs w:val="1"/>
        </w:rPr>
        <w:t>PPT SLIDE 25</w:t>
      </w:r>
    </w:p>
    <w:p w:rsidR="6D78711B" w:rsidP="6D78711B" w:rsidRDefault="6D78711B" w14:paraId="226D8531" w14:textId="1C53AC18">
      <w:pPr>
        <w:pStyle w:val="NoSpacing"/>
        <w:rPr>
          <w:b w:val="1"/>
          <w:bCs w:val="1"/>
        </w:rPr>
      </w:pPr>
    </w:p>
    <w:p w:rsidR="6D78711B" w:rsidP="6D78711B" w:rsidRDefault="6D78711B" w14:paraId="7023676D" w14:textId="1B74DC04">
      <w:pPr>
        <w:pStyle w:val="NoSpacing"/>
        <w:rPr>
          <w:rFonts w:ascii="Arial" w:hAnsi="Arial" w:cs="Arial"/>
          <w:b w:val="1"/>
          <w:bCs w:val="1"/>
        </w:rPr>
      </w:pPr>
      <w:r w:rsidRPr="6D78711B" w:rsidR="6D78711B">
        <w:rPr>
          <w:rFonts w:ascii="Arial" w:hAnsi="Arial" w:eastAsia="Arial" w:cs="Arial"/>
          <w:b w:val="1"/>
          <w:bCs w:val="1"/>
        </w:rPr>
        <w:t>LIG Insurance Option</w:t>
      </w:r>
      <w:r w:rsidRPr="6D78711B" w:rsidR="6D78711B">
        <w:rPr>
          <w:rFonts w:ascii="Arial" w:hAnsi="Arial" w:eastAsia="Arial" w:cs="Arial"/>
          <w:b w:val="1"/>
          <w:bCs w:val="1"/>
        </w:rPr>
        <w:t>s</w:t>
      </w:r>
      <w:r w:rsidRPr="6D78711B" w:rsidR="6D78711B">
        <w:rPr>
          <w:b w:val="1"/>
          <w:bCs w:val="1"/>
        </w:rPr>
        <w:t xml:space="preserve">  </w:t>
      </w:r>
    </w:p>
    <w:p w:rsidR="6D78711B" w:rsidP="6D78711B" w:rsidRDefault="6D78711B" w14:paraId="211D2400" w14:textId="7204B4B4">
      <w:pPr>
        <w:pStyle w:val="NoSpacing"/>
        <w:rPr>
          <w:b w:val="1"/>
          <w:bCs w:val="1"/>
        </w:rPr>
      </w:pPr>
    </w:p>
    <w:p w:rsidR="6D78711B" w:rsidP="6D78711B" w:rsidRDefault="6D78711B" w14:paraId="7784D69F" w14:textId="5989803B">
      <w:pPr>
        <w:pStyle w:val="ListParagraph"/>
        <w:numPr>
          <w:ilvl w:val="0"/>
          <w:numId w:val="21"/>
        </w:numPr>
        <w:rPr>
          <w:rFonts w:ascii="Arial" w:hAnsi="Arial" w:eastAsia="Arial" w:cs="Arial"/>
          <w:noProof w:val="0"/>
          <w:sz w:val="24"/>
          <w:szCs w:val="24"/>
          <w:lang w:val="en-US"/>
        </w:rPr>
      </w:pPr>
      <w:r w:rsidRPr="6D78711B" w:rsidR="6D78711B">
        <w:rPr>
          <w:rFonts w:ascii="Arial" w:hAnsi="Arial" w:eastAsia="Arial" w:cs="Arial"/>
          <w:noProof w:val="0"/>
          <w:sz w:val="24"/>
          <w:szCs w:val="24"/>
          <w:lang w:val="en-US"/>
        </w:rPr>
        <w:t>Another great benefit offered to ANFP members is the LIG Solutions Option. ANFP has partnered with LIG Solutions (LIG) to be able to offer members exclusive health insurance and related coverage options including major medical, Medicare, short-term health plans, vision, dental plans, critical care coverage, disability, LIG Pharmacy Program, life, as well as additional supplemental health and wellness options.</w:t>
      </w:r>
    </w:p>
    <w:p w:rsidR="6D78711B" w:rsidP="6D78711B" w:rsidRDefault="6D78711B" w14:paraId="2E33224E" w14:textId="1EF1EA42">
      <w:pPr>
        <w:rPr>
          <w:rFonts w:ascii="Arial" w:hAnsi="Arial" w:cs="Arial"/>
          <w:b w:val="1"/>
          <w:bCs w:val="1"/>
        </w:rPr>
      </w:pPr>
      <w:r w:rsidRPr="6D78711B" w:rsidR="6D78711B">
        <w:rPr>
          <w:rFonts w:ascii="Arial" w:hAnsi="Arial" w:cs="Arial"/>
          <w:b w:val="1"/>
          <w:bCs w:val="1"/>
        </w:rPr>
        <w:t>-------------------------------------------------------------------------------------------------------------------</w:t>
      </w:r>
    </w:p>
    <w:p w:rsidR="6D78711B" w:rsidP="6D78711B" w:rsidRDefault="6D78711B" w14:paraId="2457A53A" w14:textId="3A621862">
      <w:pPr>
        <w:pStyle w:val="NoSpacing"/>
        <w:rPr>
          <w:rFonts w:ascii="Arial" w:hAnsi="Arial" w:cs="Arial"/>
          <w:b w:val="1"/>
          <w:bCs w:val="1"/>
        </w:rPr>
      </w:pPr>
    </w:p>
    <w:p w:rsidR="6D78711B" w:rsidP="6D78711B" w:rsidRDefault="6D78711B" w14:paraId="12859807" w14:textId="0EEB8011">
      <w:pPr>
        <w:pStyle w:val="NoSpacing"/>
        <w:rPr>
          <w:rFonts w:ascii="Arial" w:hAnsi="Arial" w:cs="Arial"/>
          <w:b w:val="1"/>
          <w:bCs w:val="1"/>
        </w:rPr>
      </w:pPr>
      <w:r w:rsidRPr="6D78711B" w:rsidR="6D78711B">
        <w:rPr>
          <w:rFonts w:ascii="Arial" w:hAnsi="Arial" w:cs="Arial"/>
          <w:b w:val="1"/>
          <w:bCs w:val="1"/>
        </w:rPr>
        <w:t>PPT SLIDE 26</w:t>
      </w:r>
    </w:p>
    <w:p w:rsidR="6D78711B" w:rsidP="6D78711B" w:rsidRDefault="6D78711B" w14:paraId="74B8C7A4" w14:textId="1C53AC18">
      <w:pPr>
        <w:pStyle w:val="NoSpacing"/>
        <w:rPr>
          <w:b w:val="1"/>
          <w:bCs w:val="1"/>
        </w:rPr>
      </w:pPr>
    </w:p>
    <w:p w:rsidR="6D78711B" w:rsidP="6D78711B" w:rsidRDefault="6D78711B" w14:paraId="7079051E" w14:textId="688D3D26">
      <w:pPr>
        <w:pStyle w:val="NoSpacing"/>
        <w:bidi w:val="0"/>
        <w:spacing w:before="0" w:beforeAutospacing="off" w:after="0" w:afterAutospacing="off" w:line="259" w:lineRule="auto"/>
        <w:ind w:left="0" w:right="0"/>
        <w:jc w:val="left"/>
      </w:pPr>
      <w:r w:rsidRPr="6D78711B" w:rsidR="6D78711B">
        <w:rPr>
          <w:rFonts w:ascii="Arial" w:hAnsi="Arial" w:eastAsia="Arial" w:cs="Arial"/>
          <w:b w:val="1"/>
          <w:bCs w:val="1"/>
        </w:rPr>
        <w:t>Member Benefits Overview</w:t>
      </w:r>
    </w:p>
    <w:p w:rsidR="6D78711B" w:rsidP="6D78711B" w:rsidRDefault="6D78711B" w14:paraId="3363DBB3" w14:textId="21DBA914">
      <w:pPr>
        <w:pStyle w:val="Normal"/>
        <w:rPr>
          <w:rFonts w:ascii="Arial" w:hAnsi="Arial" w:eastAsia="Arial" w:cs="Arial"/>
          <w:noProof w:val="0"/>
          <w:sz w:val="22"/>
          <w:szCs w:val="22"/>
          <w:lang w:val="en-US"/>
        </w:rPr>
      </w:pPr>
    </w:p>
    <w:p w:rsidR="6D78711B" w:rsidP="6D78711B" w:rsidRDefault="6D78711B" w14:paraId="4DF868D6" w14:textId="03C96E9A">
      <w:pPr>
        <w:pStyle w:val="ListParagraph"/>
        <w:numPr>
          <w:ilvl w:val="0"/>
          <w:numId w:val="21"/>
        </w:numPr>
        <w:rPr>
          <w:rFonts w:ascii="Arial" w:hAnsi="Arial" w:eastAsia="Arial" w:cs="Arial"/>
          <w:noProof w:val="0"/>
          <w:sz w:val="24"/>
          <w:szCs w:val="24"/>
          <w:lang w:val="en-US"/>
        </w:rPr>
      </w:pPr>
      <w:r w:rsidRPr="6D78711B" w:rsidR="6D78711B">
        <w:rPr>
          <w:rFonts w:ascii="Arial" w:hAnsi="Arial" w:eastAsia="Arial" w:cs="Arial"/>
          <w:noProof w:val="0"/>
          <w:sz w:val="24"/>
          <w:szCs w:val="24"/>
          <w:lang w:val="en-US"/>
        </w:rPr>
        <w:t xml:space="preserve">When you quantify the cost and the value of membership, individuals are receiving over $1,400 annually in comparison to cost of annual membership. As you can see, ANFP Membership has a lot to offer. If interested in joining ANFP to access these great benefits be sure to visit the Membership section on our website at </w:t>
      </w:r>
      <w:hyperlink r:id="Rb05b62efc82945ff">
        <w:r w:rsidRPr="6D78711B" w:rsidR="6D78711B">
          <w:rPr>
            <w:rStyle w:val="Hyperlink"/>
            <w:rFonts w:ascii="Arial" w:hAnsi="Arial" w:eastAsia="Arial" w:cs="Arial"/>
            <w:strike w:val="0"/>
            <w:dstrike w:val="0"/>
            <w:noProof w:val="0"/>
            <w:sz w:val="24"/>
            <w:szCs w:val="24"/>
            <w:lang w:val="en-US"/>
          </w:rPr>
          <w:t>www.ANFPonline.org</w:t>
        </w:r>
      </w:hyperlink>
      <w:r w:rsidRPr="6D78711B" w:rsidR="6D78711B">
        <w:rPr>
          <w:rFonts w:ascii="Arial" w:hAnsi="Arial" w:eastAsia="Arial" w:cs="Arial"/>
          <w:noProof w:val="0"/>
          <w:sz w:val="24"/>
          <w:szCs w:val="24"/>
          <w:lang w:val="en-US"/>
        </w:rPr>
        <w:t xml:space="preserve"> or contact us at 1.800.323.1908 and select option 1.</w:t>
      </w:r>
    </w:p>
    <w:p w:rsidR="6D78711B" w:rsidP="6D78711B" w:rsidRDefault="6D78711B" w14:paraId="0FE044BC" w14:textId="7ED230C9">
      <w:pPr>
        <w:pStyle w:val="NoSpacing"/>
        <w:rPr>
          <w:b w:val="1"/>
          <w:bCs w:val="1"/>
        </w:rPr>
      </w:pPr>
    </w:p>
    <w:p w:rsidR="6D78711B" w:rsidP="6D78711B" w:rsidRDefault="6D78711B" w14:paraId="17517715" w14:textId="058FDB24">
      <w:pPr>
        <w:pStyle w:val="NoSpacing"/>
        <w:rPr>
          <w:rFonts w:ascii="Arial" w:hAnsi="Arial" w:cs="Arial"/>
          <w:b w:val="1"/>
          <w:bCs w:val="1"/>
        </w:rPr>
      </w:pPr>
      <w:r w:rsidRPr="6D78711B" w:rsidR="6D78711B">
        <w:rPr>
          <w:rFonts w:ascii="Arial" w:hAnsi="Arial" w:cs="Arial"/>
          <w:b w:val="1"/>
          <w:bCs w:val="1"/>
        </w:rPr>
        <w:t>-------------------------------------------------------------------------------------------------------------------</w:t>
      </w:r>
    </w:p>
    <w:p w:rsidR="6D78711B" w:rsidP="6D78711B" w:rsidRDefault="6D78711B" w14:paraId="47AD8B4D" w14:textId="461CC7B4">
      <w:pPr>
        <w:pStyle w:val="NoSpacing"/>
        <w:rPr>
          <w:b w:val="1"/>
          <w:bCs w:val="1"/>
        </w:rPr>
      </w:pPr>
    </w:p>
    <w:p w:rsidRPr="00DF02F6" w:rsidR="004618EC" w:rsidP="6D78711B" w:rsidRDefault="004618EC" w14:paraId="1633087D" w14:textId="187D5619">
      <w:pPr>
        <w:rPr>
          <w:rFonts w:ascii="Arial" w:hAnsi="Arial" w:cs="Arial"/>
          <w:b w:val="1"/>
          <w:bCs w:val="1"/>
        </w:rPr>
      </w:pPr>
      <w:r w:rsidRPr="6D78711B" w:rsidR="6D78711B">
        <w:rPr>
          <w:rFonts w:ascii="Arial" w:hAnsi="Arial" w:cs="Arial"/>
          <w:b w:val="1"/>
          <w:bCs w:val="1"/>
        </w:rPr>
        <w:t>PPT SLIDE 27</w:t>
      </w:r>
    </w:p>
    <w:p w:rsidR="6D78711B" w:rsidP="6D78711B" w:rsidRDefault="6D78711B" w14:paraId="6F651EDD" w14:textId="0FDB3C27">
      <w:pPr>
        <w:pStyle w:val="Normal"/>
        <w:rPr>
          <w:rFonts w:ascii="Arial" w:hAnsi="Arial" w:cs="Arial"/>
          <w:b w:val="1"/>
          <w:bCs w:val="1"/>
        </w:rPr>
      </w:pPr>
    </w:p>
    <w:p w:rsidR="166CBE3C" w:rsidP="52BBB2F5" w:rsidRDefault="52BBB2F5" w14:paraId="109EA97A" w14:textId="08B7EA4A">
      <w:pPr>
        <w:pStyle w:val="ListParagraph"/>
        <w:numPr>
          <w:ilvl w:val="0"/>
          <w:numId w:val="4"/>
        </w:numPr>
        <w:rPr>
          <w:rFonts w:ascii="Arial" w:hAnsi="Arial" w:cs="Arial"/>
        </w:rPr>
      </w:pPr>
      <w:r w:rsidRPr="52BBB2F5">
        <w:rPr>
          <w:rFonts w:ascii="Arial" w:hAnsi="Arial" w:cs="Arial"/>
        </w:rPr>
        <w:t xml:space="preserve">Our Foundation is building tremendous momentum in a variety of areas, which I am pleased to report on today. </w:t>
      </w:r>
      <w:r w:rsidRPr="52BBB2F5">
        <w:rPr>
          <w:rFonts w:ascii="Arial" w:hAnsi="Arial" w:eastAsia="Arial" w:cs="Arial"/>
          <w:color w:val="000000" w:themeColor="text1"/>
        </w:rPr>
        <w:t>As the philanthropic arm of the Association of Nutrition &amp; Foodservice Professionals (ANFP) the Nutrition &amp; Foodservice Education Foundation (NFEF) works to support and strengthen the role of nutrition and foodservice professionals in various ways.</w:t>
      </w:r>
    </w:p>
    <w:p w:rsidR="4DC1F442" w:rsidP="4DC1F442" w:rsidRDefault="52BBB2F5" w14:paraId="2CA77D8C" w14:textId="48750CD8">
      <w:r w:rsidRPr="52BBB2F5">
        <w:rPr>
          <w:rFonts w:ascii="Arial" w:hAnsi="Arial" w:eastAsia="Arial" w:cs="Arial"/>
          <w:b/>
          <w:bCs/>
        </w:rPr>
        <w:t xml:space="preserve"> </w:t>
      </w:r>
      <w:r w:rsidRPr="52BBB2F5">
        <w:rPr>
          <w:rFonts w:ascii="Arial" w:hAnsi="Arial" w:eastAsia="Arial" w:cs="Arial"/>
        </w:rPr>
        <w:t xml:space="preserve"> </w:t>
      </w:r>
    </w:p>
    <w:p w:rsidR="4DC1F442" w:rsidP="4DC1F442" w:rsidRDefault="52BBB2F5" w14:paraId="7BFE78AE" w14:textId="61151C45">
      <w:r w:rsidRPr="52BBB2F5">
        <w:rPr>
          <w:color w:val="000000" w:themeColor="text1"/>
        </w:rPr>
        <w:t xml:space="preserve"> </w:t>
      </w:r>
    </w:p>
    <w:p w:rsidR="4DC1F442" w:rsidP="4DC1F442" w:rsidRDefault="52BBB2F5" w14:paraId="4A804D9C" w14:textId="5FE2FEE8">
      <w:r w:rsidRPr="6D78711B" w:rsidR="6D78711B">
        <w:rPr>
          <w:rFonts w:ascii="Arial" w:hAnsi="Arial" w:eastAsia="Arial" w:cs="Arial"/>
          <w:b w:val="1"/>
          <w:bCs w:val="1"/>
        </w:rPr>
        <w:t>PPT SLIDE 28 Chapter Champion Program &amp; NFEF Awards</w:t>
      </w:r>
      <w:r w:rsidRPr="6D78711B" w:rsidR="6D78711B">
        <w:rPr>
          <w:rFonts w:ascii="Arial" w:hAnsi="Arial" w:eastAsia="Arial" w:cs="Arial"/>
        </w:rPr>
        <w:t xml:space="preserve"> </w:t>
      </w:r>
    </w:p>
    <w:p w:rsidR="4DC1F442" w:rsidP="4DC1F442" w:rsidRDefault="52BBB2F5" w14:paraId="2916A842" w14:textId="3C932459">
      <w:r w:rsidRPr="52BBB2F5">
        <w:t xml:space="preserve"> </w:t>
      </w:r>
    </w:p>
    <w:p w:rsidR="4DC1F442" w:rsidP="52BBB2F5" w:rsidRDefault="52BBB2F5" w14:paraId="743ED660" w14:textId="5550016F">
      <w:pPr>
        <w:pStyle w:val="ListParagraph"/>
        <w:numPr>
          <w:ilvl w:val="0"/>
          <w:numId w:val="3"/>
        </w:numPr>
      </w:pPr>
      <w:r w:rsidRPr="52BBB2F5">
        <w:rPr>
          <w:rFonts w:ascii="Arial" w:hAnsi="Arial" w:eastAsia="Arial" w:cs="Arial"/>
          <w:color w:val="000000" w:themeColor="text1"/>
        </w:rPr>
        <w:t xml:space="preserve">The Foundation continues to work with ANFP chapters to garner financial support for the Member Dues and Certification Fees grant through the Chapter Champion program. All donations received are directed to this restricted grant program and are used during ANFP’s dues season to assist credential holders experiencing financial difficulties that prevent them from paying their annual membership and certification dues.  </w:t>
      </w:r>
    </w:p>
    <w:p w:rsidR="4DC1F442" w:rsidP="4DC1F442" w:rsidRDefault="52BBB2F5" w14:paraId="2BB442E8" w14:textId="7324E994">
      <w:r w:rsidRPr="52BBB2F5">
        <w:rPr>
          <w:color w:val="000000" w:themeColor="text1"/>
        </w:rPr>
        <w:t xml:space="preserve"> </w:t>
      </w:r>
    </w:p>
    <w:p w:rsidR="4DC1F442" w:rsidP="52BBB2F5" w:rsidRDefault="52BBB2F5" w14:paraId="513318C9" w14:textId="7DA4695C">
      <w:pPr>
        <w:pStyle w:val="ListParagraph"/>
        <w:numPr>
          <w:ilvl w:val="0"/>
          <w:numId w:val="2"/>
        </w:numPr>
      </w:pPr>
      <w:r w:rsidRPr="52BBB2F5">
        <w:rPr>
          <w:rFonts w:ascii="Arial" w:hAnsi="Arial" w:eastAsia="Arial" w:cs="Arial"/>
          <w:color w:val="000000" w:themeColor="text1"/>
        </w:rPr>
        <w:t xml:space="preserve">It is our goal to continue the momentum of this program and it is our hope that the Foundation can be a valuable resource in times of need. So, how can your chapter support? Please meet with your chapter leaders and consider becoming </w:t>
      </w:r>
      <w:r w:rsidRPr="52BBB2F5">
        <w:rPr>
          <w:rFonts w:ascii="Arial" w:hAnsi="Arial" w:eastAsia="Arial" w:cs="Arial"/>
          <w:color w:val="000000" w:themeColor="text1"/>
        </w:rPr>
        <w:lastRenderedPageBreak/>
        <w:t>a Chapter Champion - a valuable resource in times of need! To obtain Chapter Champion status, a donation of $400 or more will earn your chapter the 2022-2023 Chapter Champion recognition and badging. I challenge every chapter to support this great program once again!</w:t>
      </w:r>
      <w:r w:rsidR="4DC1F442">
        <w:br/>
      </w:r>
      <w:r w:rsidRPr="52BBB2F5">
        <w:rPr>
          <w:rFonts w:ascii="Arial" w:hAnsi="Arial" w:eastAsia="Arial" w:cs="Arial"/>
          <w:color w:val="000000" w:themeColor="text1"/>
        </w:rPr>
        <w:t xml:space="preserve">  </w:t>
      </w:r>
      <w:r w:rsidR="4DC1F442">
        <w:br/>
      </w:r>
      <w:r w:rsidRPr="52BBB2F5">
        <w:rPr>
          <w:rFonts w:ascii="Arial" w:hAnsi="Arial" w:eastAsia="Arial" w:cs="Arial"/>
          <w:color w:val="000000" w:themeColor="text1"/>
        </w:rPr>
        <w:t xml:space="preserve">Thank you to the Louisiana, Minnesota, and South Dakota ANFP chapters for supporting the Chapter Champion program this year!  </w:t>
      </w:r>
    </w:p>
    <w:p w:rsidR="4DC1F442" w:rsidP="4DC1F442" w:rsidRDefault="52BBB2F5" w14:paraId="722C0AC9" w14:textId="7510E7BF">
      <w:r w:rsidRPr="52BBB2F5">
        <w:rPr>
          <w:color w:val="000000" w:themeColor="text1"/>
        </w:rPr>
        <w:t xml:space="preserve"> </w:t>
      </w:r>
    </w:p>
    <w:p w:rsidR="4DC1F442" w:rsidP="4DC1F442" w:rsidRDefault="52BBB2F5" w14:paraId="54C356C4" w14:textId="5432C8FB">
      <w:r w:rsidRPr="52BBB2F5">
        <w:t xml:space="preserve"> </w:t>
      </w:r>
    </w:p>
    <w:p w:rsidR="4DC1F442" w:rsidP="52BBB2F5" w:rsidRDefault="52BBB2F5" w14:paraId="737C40C8" w14:textId="0DAEF186">
      <w:pPr>
        <w:pStyle w:val="ListParagraph"/>
        <w:numPr>
          <w:ilvl w:val="0"/>
          <w:numId w:val="1"/>
        </w:numPr>
      </w:pPr>
      <w:r w:rsidRPr="52BBB2F5">
        <w:rPr>
          <w:rFonts w:ascii="Arial" w:hAnsi="Arial" w:eastAsia="Arial" w:cs="Arial"/>
        </w:rPr>
        <w:t>In 2022 NFEF announced Vinson Hall Retirement Community as the recipient of t</w:t>
      </w:r>
      <w:r w:rsidRPr="52BBB2F5">
        <w:rPr>
          <w:rFonts w:ascii="Arial" w:hAnsi="Arial" w:eastAsia="Arial" w:cs="Arial"/>
          <w:color w:val="000000" w:themeColor="text1"/>
        </w:rPr>
        <w:t xml:space="preserve">he Foodservice Department of the Year Award.  </w:t>
      </w:r>
    </w:p>
    <w:p w:rsidR="4DC1F442" w:rsidP="4DC1F442" w:rsidRDefault="52BBB2F5" w14:paraId="28464354" w14:textId="4B686D91">
      <w:r w:rsidRPr="52BBB2F5">
        <w:rPr>
          <w:rFonts w:ascii="Arial" w:hAnsi="Arial" w:eastAsia="Arial" w:cs="Arial"/>
        </w:rPr>
        <w:t xml:space="preserve">  </w:t>
      </w:r>
    </w:p>
    <w:p w:rsidR="4DC1F442" w:rsidP="52BBB2F5" w:rsidRDefault="52BBB2F5" w14:paraId="6165DCC8" w14:textId="759B487F">
      <w:pPr>
        <w:ind w:firstLine="720"/>
      </w:pPr>
      <w:r w:rsidRPr="52BBB2F5">
        <w:rPr>
          <w:rFonts w:ascii="Arial" w:hAnsi="Arial" w:eastAsia="Arial" w:cs="Arial"/>
        </w:rPr>
        <w:t xml:space="preserve">This award recognizes and honors an entire team for innovative practices and </w:t>
      </w:r>
      <w:r w:rsidR="4DC1F442">
        <w:tab/>
      </w:r>
      <w:r w:rsidRPr="52BBB2F5">
        <w:rPr>
          <w:rFonts w:ascii="Arial" w:hAnsi="Arial" w:eastAsia="Arial" w:cs="Arial"/>
        </w:rPr>
        <w:t xml:space="preserve">excellence in foodservice management.   </w:t>
      </w:r>
    </w:p>
    <w:p w:rsidR="4DC1F442" w:rsidP="4DC1F442" w:rsidRDefault="52BBB2F5" w14:paraId="393DC26A" w14:textId="14A752E2">
      <w:r w:rsidRPr="52BBB2F5">
        <w:rPr>
          <w:rFonts w:ascii="Arial" w:hAnsi="Arial" w:eastAsia="Arial" w:cs="Arial"/>
        </w:rPr>
        <w:t xml:space="preserve">  </w:t>
      </w:r>
    </w:p>
    <w:p w:rsidR="4DC1F442" w:rsidP="52BBB2F5" w:rsidRDefault="52BBB2F5" w14:paraId="635CAAB1" w14:textId="0D8ADC8B">
      <w:pPr>
        <w:ind w:firstLine="720"/>
      </w:pPr>
      <w:r w:rsidRPr="52BBB2F5">
        <w:rPr>
          <w:rFonts w:ascii="Arial" w:hAnsi="Arial" w:eastAsia="Arial" w:cs="Arial"/>
        </w:rPr>
        <w:t xml:space="preserve">A representative from Vinson Hall Retirement Community was on-site at the </w:t>
      </w:r>
      <w:r w:rsidR="4DC1F442">
        <w:tab/>
      </w:r>
      <w:r w:rsidRPr="52BBB2F5">
        <w:rPr>
          <w:rFonts w:ascii="Arial" w:hAnsi="Arial" w:eastAsia="Arial" w:cs="Arial"/>
        </w:rPr>
        <w:t xml:space="preserve">Annual Conference &amp; Expo to receive this award during the Honors Gala in </w:t>
      </w:r>
      <w:r w:rsidR="4DC1F442">
        <w:tab/>
      </w:r>
      <w:r w:rsidRPr="52BBB2F5">
        <w:rPr>
          <w:rFonts w:ascii="Arial" w:hAnsi="Arial" w:eastAsia="Arial" w:cs="Arial"/>
        </w:rPr>
        <w:t xml:space="preserve">Scottsdale, Arizona.  </w:t>
      </w:r>
    </w:p>
    <w:p w:rsidR="4DC1F442" w:rsidP="4DC1F442" w:rsidRDefault="52BBB2F5" w14:paraId="33063C07" w14:textId="42118F7E">
      <w:r w:rsidRPr="52BBB2F5">
        <w:rPr>
          <w:rFonts w:ascii="Arial" w:hAnsi="Arial" w:eastAsia="Arial" w:cs="Arial"/>
        </w:rPr>
        <w:t xml:space="preserve"> </w:t>
      </w:r>
    </w:p>
    <w:p w:rsidR="4DC1F442" w:rsidP="4DC1F442" w:rsidRDefault="52BBB2F5" w14:paraId="41E249BE" w14:textId="115F7F37">
      <w:r w:rsidRPr="52BBB2F5">
        <w:t xml:space="preserve"> </w:t>
      </w:r>
    </w:p>
    <w:p w:rsidR="4DC1F442" w:rsidP="4DC1F442" w:rsidRDefault="52BBB2F5" w14:paraId="0BFAB86D" w14:textId="47E22F28">
      <w:r w:rsidRPr="6D78711B" w:rsidR="6D78711B">
        <w:rPr>
          <w:rFonts w:ascii="Arial" w:hAnsi="Arial" w:eastAsia="Arial" w:cs="Arial"/>
          <w:b w:val="1"/>
          <w:bCs w:val="1"/>
        </w:rPr>
        <w:t xml:space="preserve">PPT SLIDE 29 NFEF Slide </w:t>
      </w:r>
      <w:r w:rsidRPr="6D78711B" w:rsidR="6D78711B">
        <w:rPr>
          <w:rFonts w:ascii="Arial" w:hAnsi="Arial" w:eastAsia="Arial" w:cs="Arial"/>
          <w:b w:val="1"/>
          <w:bCs w:val="1"/>
          <w:color w:val="FF0000"/>
        </w:rPr>
        <w:t>Grant Programs</w:t>
      </w:r>
      <w:r w:rsidRPr="6D78711B" w:rsidR="6D78711B">
        <w:rPr>
          <w:rFonts w:ascii="Arial" w:hAnsi="Arial" w:eastAsia="Arial" w:cs="Arial"/>
          <w:color w:val="FF0000"/>
        </w:rPr>
        <w:t xml:space="preserve"> </w:t>
      </w:r>
      <w:r w:rsidRPr="6D78711B" w:rsidR="6D78711B">
        <w:rPr>
          <w:rFonts w:ascii="Arial" w:hAnsi="Arial" w:eastAsia="Arial" w:cs="Arial"/>
          <w:b w:val="1"/>
          <w:bCs w:val="1"/>
          <w:color w:val="FF0000"/>
        </w:rPr>
        <w:t xml:space="preserve">and Funds Received </w:t>
      </w:r>
    </w:p>
    <w:p w:rsidR="4DC1F442" w:rsidP="4DC1F442" w:rsidRDefault="52BBB2F5" w14:paraId="47CCABB1" w14:textId="096690D0">
      <w:r w:rsidRPr="52BBB2F5">
        <w:t xml:space="preserve"> </w:t>
      </w:r>
    </w:p>
    <w:p w:rsidR="4DC1F442" w:rsidP="4DC1F442" w:rsidRDefault="52BBB2F5" w14:paraId="40B3FEFA" w14:textId="019106AD">
      <w:r w:rsidRPr="52BBB2F5">
        <w:t xml:space="preserve"> </w:t>
      </w:r>
    </w:p>
    <w:p w:rsidR="4DC1F442" w:rsidP="52BBB2F5" w:rsidRDefault="52BBB2F5" w14:paraId="5863D290" w14:textId="4E420079">
      <w:pPr>
        <w:pStyle w:val="ListParagraph"/>
        <w:numPr>
          <w:ilvl w:val="0"/>
          <w:numId w:val="7"/>
        </w:numPr>
        <w:rPr>
          <w:rFonts w:ascii="Arial" w:hAnsi="Arial" w:eastAsia="Arial" w:cs="Arial"/>
          <w:color w:val="000000" w:themeColor="text1"/>
        </w:rPr>
      </w:pPr>
      <w:r w:rsidRPr="52BBB2F5">
        <w:rPr>
          <w:rFonts w:ascii="Arial" w:hAnsi="Arial" w:eastAsia="Arial" w:cs="Arial"/>
          <w:color w:val="000000" w:themeColor="text1"/>
        </w:rPr>
        <w:t xml:space="preserve">During annual dues season, the Foundation awarded (3) ANFP members with membership and certification fees to those who reside or worked in a federally declared disaster areas through the Disaster Relief grant program. </w:t>
      </w:r>
    </w:p>
    <w:p w:rsidR="4DC1F442" w:rsidP="52BBB2F5" w:rsidRDefault="52BBB2F5" w14:paraId="208EF5E8" w14:textId="215D5188">
      <w:pPr>
        <w:pStyle w:val="ListParagraph"/>
        <w:numPr>
          <w:ilvl w:val="0"/>
          <w:numId w:val="7"/>
        </w:numPr>
        <w:rPr>
          <w:rFonts w:ascii="Arial" w:hAnsi="Arial" w:eastAsia="Arial" w:cs="Arial"/>
        </w:rPr>
      </w:pPr>
      <w:r w:rsidRPr="52BBB2F5">
        <w:rPr>
          <w:rFonts w:ascii="Arial" w:hAnsi="Arial" w:eastAsia="Arial" w:cs="Arial"/>
        </w:rPr>
        <w:t xml:space="preserve">The Foundation awarded $19,316 to 61 current and aspiring nutrition and foodservice professionals in FY22 and received 1,351 donations from 1,045 individuals. We thank each of our donors for their support last year! </w:t>
      </w:r>
    </w:p>
    <w:p w:rsidR="4DC1F442" w:rsidP="4DC1F442" w:rsidRDefault="52BBB2F5" w14:paraId="6512D61C" w14:textId="06354875">
      <w:r w:rsidRPr="52BBB2F5">
        <w:rPr>
          <w:rFonts w:ascii="Arial" w:hAnsi="Arial" w:eastAsia="Arial" w:cs="Arial"/>
        </w:rPr>
        <w:t xml:space="preserve">  </w:t>
      </w:r>
    </w:p>
    <w:p w:rsidR="4DC1F442" w:rsidP="4DC1F442" w:rsidRDefault="52BBB2F5" w14:paraId="69E2B427" w14:textId="2EE47F5E">
      <w:r w:rsidRPr="6D78711B" w:rsidR="6D78711B">
        <w:rPr>
          <w:rFonts w:ascii="Arial" w:hAnsi="Arial" w:eastAsia="Arial" w:cs="Arial"/>
          <w:b w:val="1"/>
          <w:bCs w:val="1"/>
        </w:rPr>
        <w:t xml:space="preserve">PPT SLIDE 30 (4) </w:t>
      </w:r>
      <w:r w:rsidRPr="6D78711B" w:rsidR="6D78711B">
        <w:rPr>
          <w:rFonts w:ascii="Arial" w:hAnsi="Arial" w:eastAsia="Arial" w:cs="Arial"/>
          <w:b w:val="1"/>
          <w:bCs w:val="1"/>
          <w:color w:val="FF0000"/>
        </w:rPr>
        <w:t>Corporate Sponsors and Ways to Donate</w:t>
      </w:r>
      <w:r w:rsidRPr="6D78711B" w:rsidR="6D78711B">
        <w:rPr>
          <w:rFonts w:ascii="Arial" w:hAnsi="Arial" w:eastAsia="Arial" w:cs="Arial"/>
          <w:color w:val="FF0000"/>
        </w:rPr>
        <w:t xml:space="preserve"> </w:t>
      </w:r>
    </w:p>
    <w:p w:rsidR="4DC1F442" w:rsidP="4DC1F442" w:rsidRDefault="52BBB2F5" w14:paraId="0A2D9193" w14:textId="1AF1792B">
      <w:r w:rsidRPr="52BBB2F5">
        <w:rPr>
          <w:color w:val="000000" w:themeColor="text1"/>
        </w:rPr>
        <w:t xml:space="preserve"> </w:t>
      </w:r>
    </w:p>
    <w:p w:rsidR="4DC1F442" w:rsidP="52BBB2F5" w:rsidRDefault="52BBB2F5" w14:paraId="1FA1DE6D" w14:textId="64AEC2A9">
      <w:pPr>
        <w:pStyle w:val="ListParagraph"/>
        <w:numPr>
          <w:ilvl w:val="0"/>
          <w:numId w:val="6"/>
        </w:numPr>
        <w:rPr>
          <w:rFonts w:ascii="Arial" w:hAnsi="Arial" w:eastAsia="Arial" w:cs="Arial"/>
        </w:rPr>
      </w:pPr>
      <w:r w:rsidRPr="52BBB2F5">
        <w:rPr>
          <w:rFonts w:ascii="Arial" w:hAnsi="Arial" w:eastAsia="Arial" w:cs="Arial"/>
        </w:rPr>
        <w:t xml:space="preserve">The NFEF Annual Appeal is underway! We would like to take this time to thank our Corporate Sponsors. In FY22, our supporters include Sysco, Direct Supply, Hormel Health Labs, Performance Foodservice, Gordon Food Service, and Dining RD. We are very grateful for your continued support because we wouldn’t be here without loyal customers like you.   </w:t>
      </w:r>
    </w:p>
    <w:p w:rsidR="4DC1F442" w:rsidP="4DC1F442" w:rsidRDefault="52BBB2F5" w14:paraId="2CC23372" w14:textId="2B6531F0">
      <w:r w:rsidRPr="52BBB2F5">
        <w:rPr>
          <w:rFonts w:ascii="Arial" w:hAnsi="Arial" w:eastAsia="Arial" w:cs="Arial"/>
        </w:rPr>
        <w:t xml:space="preserve">  </w:t>
      </w:r>
    </w:p>
    <w:p w:rsidR="4DC1F442" w:rsidP="52BBB2F5" w:rsidRDefault="52BBB2F5" w14:paraId="4E81F061" w14:textId="7ABE98A2">
      <w:pPr>
        <w:pStyle w:val="ListParagraph"/>
        <w:numPr>
          <w:ilvl w:val="0"/>
          <w:numId w:val="5"/>
        </w:numPr>
        <w:rPr>
          <w:rFonts w:ascii="Arial" w:hAnsi="Arial" w:eastAsia="Arial" w:cs="Arial"/>
          <w:color w:val="000000" w:themeColor="text1"/>
        </w:rPr>
      </w:pPr>
      <w:r w:rsidRPr="52BBB2F5">
        <w:rPr>
          <w:rFonts w:ascii="Arial" w:hAnsi="Arial" w:eastAsia="Arial" w:cs="Arial"/>
        </w:rPr>
        <w:t xml:space="preserve">Consider supporting the Foundation by making a direct donation on our website at </w:t>
      </w:r>
      <w:hyperlink r:id="rId9">
        <w:r w:rsidRPr="52BBB2F5">
          <w:rPr>
            <w:rStyle w:val="Hyperlink"/>
            <w:rFonts w:ascii="Arial" w:hAnsi="Arial" w:eastAsia="Arial" w:cs="Arial"/>
          </w:rPr>
          <w:t>www.NFEFoundation.org</w:t>
        </w:r>
      </w:hyperlink>
      <w:r w:rsidRPr="52BBB2F5">
        <w:rPr>
          <w:rFonts w:ascii="Arial" w:hAnsi="Arial" w:eastAsia="Arial" w:cs="Arial"/>
        </w:rPr>
        <w:t>, or ask your Chapter to consider becoming a 2022-2023 Chapter Champion!</w:t>
      </w:r>
      <w:r w:rsidRPr="52BBB2F5">
        <w:rPr>
          <w:rFonts w:ascii="Arial" w:hAnsi="Arial" w:eastAsia="Arial" w:cs="Arial"/>
          <w:color w:val="000000" w:themeColor="text1"/>
        </w:rPr>
        <w:t xml:space="preserve"> Online donations will directly impact the future nutrition and foodservice professionals through grant opportunities and research, and as mentioned earlier, funds donated to the Chapter Champions program will be allocated to the needs-based Member Dues and Certification Fees Grant Program. </w:t>
      </w:r>
    </w:p>
    <w:p w:rsidR="4DC1F442" w:rsidP="4DC1F442" w:rsidRDefault="52BBB2F5" w14:paraId="44999FF0" w14:textId="6AEA1DA4">
      <w:r w:rsidRPr="52BBB2F5">
        <w:t xml:space="preserve"> </w:t>
      </w:r>
      <w:bookmarkStart w:name="_Hlk25064372" w:id="1"/>
    </w:p>
    <w:p w:rsidRPr="00AE789E" w:rsidR="00AE789E" w:rsidP="00AE789E" w:rsidRDefault="00AE789E" w14:paraId="107B1CC6" w14:textId="0332B396">
      <w:pPr>
        <w:autoSpaceDE w:val="0"/>
        <w:autoSpaceDN w:val="0"/>
        <w:rPr>
          <w:rFonts w:ascii="Arial" w:hAnsi="Arial" w:cs="Arial"/>
          <w:b/>
          <w:iCs/>
        </w:rPr>
      </w:pPr>
    </w:p>
    <w:bookmarkEnd w:id="1"/>
    <w:p w:rsidRPr="004110A5" w:rsidR="0045408E" w:rsidP="00F77FB6" w:rsidRDefault="0045408E" w14:paraId="7C23AFA0" w14:textId="77777777">
      <w:pPr>
        <w:pStyle w:val="NoSpacing"/>
        <w:rPr>
          <w:rFonts w:ascii="Arial" w:hAnsi="Arial" w:cs="Arial"/>
          <w:b/>
        </w:rPr>
      </w:pPr>
    </w:p>
    <w:p w:rsidRPr="004110A5" w:rsidR="00DF02F6" w:rsidP="47676225" w:rsidRDefault="475BEDF3" w14:paraId="5668EE48" w14:textId="782E1990">
      <w:pPr>
        <w:pStyle w:val="NoSpacing"/>
        <w:rPr>
          <w:rFonts w:ascii="Arial" w:hAnsi="Arial" w:cs="Arial"/>
          <w:b w:val="1"/>
          <w:bCs w:val="1"/>
        </w:rPr>
      </w:pPr>
      <w:r w:rsidRPr="6D78711B" w:rsidR="6D78711B">
        <w:rPr>
          <w:rFonts w:ascii="Arial" w:hAnsi="Arial" w:cs="Arial"/>
          <w:b w:val="1"/>
          <w:bCs w:val="1"/>
        </w:rPr>
        <w:t>PPT SLIDE 31</w:t>
      </w:r>
    </w:p>
    <w:p w:rsidR="47676225" w:rsidP="47676225" w:rsidRDefault="47676225" w14:paraId="723EDA07" w14:textId="6EC0CD27">
      <w:pPr>
        <w:pStyle w:val="NoSpacing"/>
        <w:rPr>
          <w:rFonts w:ascii="Arial" w:hAnsi="Arial" w:cs="Arial"/>
          <w:b/>
          <w:bCs/>
        </w:rPr>
      </w:pPr>
    </w:p>
    <w:p w:rsidRPr="00C72632" w:rsidR="00C72632" w:rsidP="000509B6" w:rsidRDefault="3DD50FF9" w14:paraId="001577AD" w14:textId="35B6C1E4">
      <w:pPr>
        <w:pStyle w:val="ListParagraph"/>
        <w:numPr>
          <w:ilvl w:val="0"/>
          <w:numId w:val="22"/>
        </w:numPr>
        <w:rPr>
          <w:rFonts w:ascii="Arial" w:hAnsi="Arial" w:cs="Arial"/>
        </w:rPr>
      </w:pPr>
      <w:r w:rsidRPr="3DD50FF9">
        <w:rPr>
          <w:rFonts w:ascii="Arial" w:hAnsi="Arial" w:cs="Arial"/>
        </w:rPr>
        <w:t xml:space="preserve">As you can see, there is a lot going on with ANFP, the Certifying Board, and our Foundation. I am available to answer your questions or steer you to the appropriate person who can provide you with the information you need. </w:t>
      </w:r>
    </w:p>
    <w:p w:rsidRPr="00C72632" w:rsidR="00C72632" w:rsidP="00C72632" w:rsidRDefault="00C72632" w14:paraId="529CE6B6" w14:textId="77777777">
      <w:pPr>
        <w:rPr>
          <w:rFonts w:ascii="Arial" w:hAnsi="Arial" w:cs="Arial"/>
        </w:rPr>
      </w:pPr>
    </w:p>
    <w:p w:rsidRPr="00C72632" w:rsidR="00C72632" w:rsidP="000509B6" w:rsidRDefault="00C72632" w14:paraId="684BBD2A" w14:textId="77777777">
      <w:pPr>
        <w:pStyle w:val="ListParagraph"/>
        <w:numPr>
          <w:ilvl w:val="0"/>
          <w:numId w:val="22"/>
        </w:numPr>
        <w:rPr>
          <w:rFonts w:ascii="Arial" w:hAnsi="Arial" w:cs="Arial"/>
        </w:rPr>
      </w:pPr>
      <w:r w:rsidRPr="00C72632">
        <w:rPr>
          <w:rFonts w:ascii="Arial" w:hAnsi="Arial" w:cs="Arial"/>
        </w:rPr>
        <w:t>I would also like to remind you to keep your ANFP profile up to date. This is important for you so that you receive ANFP’s latest news and to access your many member benefits. If you have questions about your profile, you may contact ANFP using this contact information.</w:t>
      </w:r>
    </w:p>
    <w:p w:rsidRPr="00C72632" w:rsidR="00C72632" w:rsidP="00C72632" w:rsidRDefault="00C72632" w14:paraId="3CA4F50F" w14:textId="77777777">
      <w:pPr>
        <w:rPr>
          <w:rFonts w:ascii="Arial" w:hAnsi="Arial" w:cs="Arial"/>
        </w:rPr>
      </w:pPr>
    </w:p>
    <w:p w:rsidRPr="00C72632" w:rsidR="00C72632" w:rsidP="000509B6" w:rsidRDefault="00C72632" w14:paraId="1F5A2382" w14:textId="77777777">
      <w:pPr>
        <w:pStyle w:val="ListParagraph"/>
        <w:numPr>
          <w:ilvl w:val="0"/>
          <w:numId w:val="22"/>
        </w:numPr>
        <w:rPr>
          <w:rFonts w:ascii="Arial" w:hAnsi="Arial" w:cs="Arial"/>
        </w:rPr>
      </w:pPr>
      <w:r w:rsidRPr="00C72632">
        <w:rPr>
          <w:rFonts w:ascii="Arial" w:hAnsi="Arial" w:cs="Arial"/>
        </w:rPr>
        <w:t>Thank you for this opportunity to share our latest news and updates, and for your membership and support!</w:t>
      </w:r>
    </w:p>
    <w:p w:rsidRPr="004110A5" w:rsidR="006B170C" w:rsidP="00F77FB6" w:rsidRDefault="006B170C" w14:paraId="6010EAA5" w14:textId="77777777">
      <w:pPr>
        <w:rPr>
          <w:rFonts w:ascii="Arial" w:hAnsi="Arial" w:cs="Arial"/>
        </w:rPr>
      </w:pPr>
    </w:p>
    <w:sectPr w:rsidRPr="004110A5" w:rsidR="006B17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58F"/>
    <w:multiLevelType w:val="hybridMultilevel"/>
    <w:tmpl w:val="76421E08"/>
    <w:lvl w:ilvl="0" w:tplc="5FB653BE">
      <w:start w:val="1"/>
      <w:numFmt w:val="bullet"/>
      <w:lvlText w:val="·"/>
      <w:lvlJc w:val="left"/>
      <w:pPr>
        <w:ind w:left="720" w:hanging="360"/>
      </w:pPr>
      <w:rPr>
        <w:rFonts w:hint="default" w:ascii="Symbol" w:hAnsi="Symbol"/>
      </w:rPr>
    </w:lvl>
    <w:lvl w:ilvl="1" w:tplc="1BD07D84">
      <w:start w:val="1"/>
      <w:numFmt w:val="bullet"/>
      <w:lvlText w:val="o"/>
      <w:lvlJc w:val="left"/>
      <w:pPr>
        <w:ind w:left="1440" w:hanging="360"/>
      </w:pPr>
      <w:rPr>
        <w:rFonts w:hint="default" w:ascii="Courier New" w:hAnsi="Courier New"/>
      </w:rPr>
    </w:lvl>
    <w:lvl w:ilvl="2" w:tplc="BDCCD498">
      <w:start w:val="1"/>
      <w:numFmt w:val="bullet"/>
      <w:lvlText w:val=""/>
      <w:lvlJc w:val="left"/>
      <w:pPr>
        <w:ind w:left="2160" w:hanging="360"/>
      </w:pPr>
      <w:rPr>
        <w:rFonts w:hint="default" w:ascii="Wingdings" w:hAnsi="Wingdings"/>
      </w:rPr>
    </w:lvl>
    <w:lvl w:ilvl="3" w:tplc="76668A9E">
      <w:start w:val="1"/>
      <w:numFmt w:val="bullet"/>
      <w:lvlText w:val=""/>
      <w:lvlJc w:val="left"/>
      <w:pPr>
        <w:ind w:left="2880" w:hanging="360"/>
      </w:pPr>
      <w:rPr>
        <w:rFonts w:hint="default" w:ascii="Symbol" w:hAnsi="Symbol"/>
      </w:rPr>
    </w:lvl>
    <w:lvl w:ilvl="4" w:tplc="74AED0A8">
      <w:start w:val="1"/>
      <w:numFmt w:val="bullet"/>
      <w:lvlText w:val="o"/>
      <w:lvlJc w:val="left"/>
      <w:pPr>
        <w:ind w:left="3600" w:hanging="360"/>
      </w:pPr>
      <w:rPr>
        <w:rFonts w:hint="default" w:ascii="Courier New" w:hAnsi="Courier New"/>
      </w:rPr>
    </w:lvl>
    <w:lvl w:ilvl="5" w:tplc="48926078">
      <w:start w:val="1"/>
      <w:numFmt w:val="bullet"/>
      <w:lvlText w:val=""/>
      <w:lvlJc w:val="left"/>
      <w:pPr>
        <w:ind w:left="4320" w:hanging="360"/>
      </w:pPr>
      <w:rPr>
        <w:rFonts w:hint="default" w:ascii="Wingdings" w:hAnsi="Wingdings"/>
      </w:rPr>
    </w:lvl>
    <w:lvl w:ilvl="6" w:tplc="384E8358">
      <w:start w:val="1"/>
      <w:numFmt w:val="bullet"/>
      <w:lvlText w:val=""/>
      <w:lvlJc w:val="left"/>
      <w:pPr>
        <w:ind w:left="5040" w:hanging="360"/>
      </w:pPr>
      <w:rPr>
        <w:rFonts w:hint="default" w:ascii="Symbol" w:hAnsi="Symbol"/>
      </w:rPr>
    </w:lvl>
    <w:lvl w:ilvl="7" w:tplc="4F12C130">
      <w:start w:val="1"/>
      <w:numFmt w:val="bullet"/>
      <w:lvlText w:val="o"/>
      <w:lvlJc w:val="left"/>
      <w:pPr>
        <w:ind w:left="5760" w:hanging="360"/>
      </w:pPr>
      <w:rPr>
        <w:rFonts w:hint="default" w:ascii="Courier New" w:hAnsi="Courier New"/>
      </w:rPr>
    </w:lvl>
    <w:lvl w:ilvl="8" w:tplc="EBD052E4">
      <w:start w:val="1"/>
      <w:numFmt w:val="bullet"/>
      <w:lvlText w:val=""/>
      <w:lvlJc w:val="left"/>
      <w:pPr>
        <w:ind w:left="6480" w:hanging="360"/>
      </w:pPr>
      <w:rPr>
        <w:rFonts w:hint="default" w:ascii="Wingdings" w:hAnsi="Wingdings"/>
      </w:rPr>
    </w:lvl>
  </w:abstractNum>
  <w:abstractNum w:abstractNumId="1" w15:restartNumberingAfterBreak="0">
    <w:nsid w:val="0CF3774A"/>
    <w:multiLevelType w:val="hybridMultilevel"/>
    <w:tmpl w:val="3BDA927E"/>
    <w:lvl w:ilvl="0" w:tplc="86D41AEC">
      <w:start w:val="1"/>
      <w:numFmt w:val="bullet"/>
      <w:lvlText w:val="·"/>
      <w:lvlJc w:val="left"/>
      <w:pPr>
        <w:ind w:left="720" w:hanging="360"/>
      </w:pPr>
      <w:rPr>
        <w:rFonts w:hint="default" w:ascii="Symbol" w:hAnsi="Symbol"/>
      </w:rPr>
    </w:lvl>
    <w:lvl w:ilvl="1" w:tplc="484AB1E8">
      <w:start w:val="1"/>
      <w:numFmt w:val="bullet"/>
      <w:lvlText w:val="o"/>
      <w:lvlJc w:val="left"/>
      <w:pPr>
        <w:ind w:left="1440" w:hanging="360"/>
      </w:pPr>
      <w:rPr>
        <w:rFonts w:hint="default" w:ascii="Courier New" w:hAnsi="Courier New"/>
      </w:rPr>
    </w:lvl>
    <w:lvl w:ilvl="2" w:tplc="84D8CF0C">
      <w:start w:val="1"/>
      <w:numFmt w:val="bullet"/>
      <w:lvlText w:val=""/>
      <w:lvlJc w:val="left"/>
      <w:pPr>
        <w:ind w:left="2160" w:hanging="360"/>
      </w:pPr>
      <w:rPr>
        <w:rFonts w:hint="default" w:ascii="Wingdings" w:hAnsi="Wingdings"/>
      </w:rPr>
    </w:lvl>
    <w:lvl w:ilvl="3" w:tplc="95240968">
      <w:start w:val="1"/>
      <w:numFmt w:val="bullet"/>
      <w:lvlText w:val=""/>
      <w:lvlJc w:val="left"/>
      <w:pPr>
        <w:ind w:left="2880" w:hanging="360"/>
      </w:pPr>
      <w:rPr>
        <w:rFonts w:hint="default" w:ascii="Symbol" w:hAnsi="Symbol"/>
      </w:rPr>
    </w:lvl>
    <w:lvl w:ilvl="4" w:tplc="5C84B2C2">
      <w:start w:val="1"/>
      <w:numFmt w:val="bullet"/>
      <w:lvlText w:val="o"/>
      <w:lvlJc w:val="left"/>
      <w:pPr>
        <w:ind w:left="3600" w:hanging="360"/>
      </w:pPr>
      <w:rPr>
        <w:rFonts w:hint="default" w:ascii="Courier New" w:hAnsi="Courier New"/>
      </w:rPr>
    </w:lvl>
    <w:lvl w:ilvl="5" w:tplc="2B7A4182">
      <w:start w:val="1"/>
      <w:numFmt w:val="bullet"/>
      <w:lvlText w:val=""/>
      <w:lvlJc w:val="left"/>
      <w:pPr>
        <w:ind w:left="4320" w:hanging="360"/>
      </w:pPr>
      <w:rPr>
        <w:rFonts w:hint="default" w:ascii="Wingdings" w:hAnsi="Wingdings"/>
      </w:rPr>
    </w:lvl>
    <w:lvl w:ilvl="6" w:tplc="AE626E86">
      <w:start w:val="1"/>
      <w:numFmt w:val="bullet"/>
      <w:lvlText w:val=""/>
      <w:lvlJc w:val="left"/>
      <w:pPr>
        <w:ind w:left="5040" w:hanging="360"/>
      </w:pPr>
      <w:rPr>
        <w:rFonts w:hint="default" w:ascii="Symbol" w:hAnsi="Symbol"/>
      </w:rPr>
    </w:lvl>
    <w:lvl w:ilvl="7" w:tplc="A19EA62A">
      <w:start w:val="1"/>
      <w:numFmt w:val="bullet"/>
      <w:lvlText w:val="o"/>
      <w:lvlJc w:val="left"/>
      <w:pPr>
        <w:ind w:left="5760" w:hanging="360"/>
      </w:pPr>
      <w:rPr>
        <w:rFonts w:hint="default" w:ascii="Courier New" w:hAnsi="Courier New"/>
      </w:rPr>
    </w:lvl>
    <w:lvl w:ilvl="8" w:tplc="05BC41EE">
      <w:start w:val="1"/>
      <w:numFmt w:val="bullet"/>
      <w:lvlText w:val=""/>
      <w:lvlJc w:val="left"/>
      <w:pPr>
        <w:ind w:left="6480" w:hanging="360"/>
      </w:pPr>
      <w:rPr>
        <w:rFonts w:hint="default" w:ascii="Wingdings" w:hAnsi="Wingdings"/>
      </w:rPr>
    </w:lvl>
  </w:abstractNum>
  <w:abstractNum w:abstractNumId="2" w15:restartNumberingAfterBreak="0">
    <w:nsid w:val="0DE41DB0"/>
    <w:multiLevelType w:val="hybridMultilevel"/>
    <w:tmpl w:val="651E9374"/>
    <w:lvl w:ilvl="0" w:tplc="443898E2">
      <w:start w:val="1"/>
      <w:numFmt w:val="bullet"/>
      <w:lvlText w:val="·"/>
      <w:lvlJc w:val="left"/>
      <w:pPr>
        <w:ind w:left="720" w:hanging="360"/>
      </w:pPr>
      <w:rPr>
        <w:rFonts w:hint="default" w:ascii="Symbol" w:hAnsi="Symbol"/>
      </w:rPr>
    </w:lvl>
    <w:lvl w:ilvl="1" w:tplc="BF524200">
      <w:start w:val="1"/>
      <w:numFmt w:val="bullet"/>
      <w:lvlText w:val="o"/>
      <w:lvlJc w:val="left"/>
      <w:pPr>
        <w:ind w:left="1440" w:hanging="360"/>
      </w:pPr>
      <w:rPr>
        <w:rFonts w:hint="default" w:ascii="Courier New" w:hAnsi="Courier New"/>
      </w:rPr>
    </w:lvl>
    <w:lvl w:ilvl="2" w:tplc="813665E2">
      <w:start w:val="1"/>
      <w:numFmt w:val="bullet"/>
      <w:lvlText w:val=""/>
      <w:lvlJc w:val="left"/>
      <w:pPr>
        <w:ind w:left="2160" w:hanging="360"/>
      </w:pPr>
      <w:rPr>
        <w:rFonts w:hint="default" w:ascii="Wingdings" w:hAnsi="Wingdings"/>
      </w:rPr>
    </w:lvl>
    <w:lvl w:ilvl="3" w:tplc="08388D64">
      <w:start w:val="1"/>
      <w:numFmt w:val="bullet"/>
      <w:lvlText w:val=""/>
      <w:lvlJc w:val="left"/>
      <w:pPr>
        <w:ind w:left="2880" w:hanging="360"/>
      </w:pPr>
      <w:rPr>
        <w:rFonts w:hint="default" w:ascii="Symbol" w:hAnsi="Symbol"/>
      </w:rPr>
    </w:lvl>
    <w:lvl w:ilvl="4" w:tplc="D71C0EFA">
      <w:start w:val="1"/>
      <w:numFmt w:val="bullet"/>
      <w:lvlText w:val="o"/>
      <w:lvlJc w:val="left"/>
      <w:pPr>
        <w:ind w:left="3600" w:hanging="360"/>
      </w:pPr>
      <w:rPr>
        <w:rFonts w:hint="default" w:ascii="Courier New" w:hAnsi="Courier New"/>
      </w:rPr>
    </w:lvl>
    <w:lvl w:ilvl="5" w:tplc="E5929B68">
      <w:start w:val="1"/>
      <w:numFmt w:val="bullet"/>
      <w:lvlText w:val=""/>
      <w:lvlJc w:val="left"/>
      <w:pPr>
        <w:ind w:left="4320" w:hanging="360"/>
      </w:pPr>
      <w:rPr>
        <w:rFonts w:hint="default" w:ascii="Wingdings" w:hAnsi="Wingdings"/>
      </w:rPr>
    </w:lvl>
    <w:lvl w:ilvl="6" w:tplc="63CC0754">
      <w:start w:val="1"/>
      <w:numFmt w:val="bullet"/>
      <w:lvlText w:val=""/>
      <w:lvlJc w:val="left"/>
      <w:pPr>
        <w:ind w:left="5040" w:hanging="360"/>
      </w:pPr>
      <w:rPr>
        <w:rFonts w:hint="default" w:ascii="Symbol" w:hAnsi="Symbol"/>
      </w:rPr>
    </w:lvl>
    <w:lvl w:ilvl="7" w:tplc="932A20C8">
      <w:start w:val="1"/>
      <w:numFmt w:val="bullet"/>
      <w:lvlText w:val="o"/>
      <w:lvlJc w:val="left"/>
      <w:pPr>
        <w:ind w:left="5760" w:hanging="360"/>
      </w:pPr>
      <w:rPr>
        <w:rFonts w:hint="default" w:ascii="Courier New" w:hAnsi="Courier New"/>
      </w:rPr>
    </w:lvl>
    <w:lvl w:ilvl="8" w:tplc="1FDEE606">
      <w:start w:val="1"/>
      <w:numFmt w:val="bullet"/>
      <w:lvlText w:val=""/>
      <w:lvlJc w:val="left"/>
      <w:pPr>
        <w:ind w:left="6480" w:hanging="360"/>
      </w:pPr>
      <w:rPr>
        <w:rFonts w:hint="default" w:ascii="Wingdings" w:hAnsi="Wingdings"/>
      </w:rPr>
    </w:lvl>
  </w:abstractNum>
  <w:abstractNum w:abstractNumId="3" w15:restartNumberingAfterBreak="0">
    <w:nsid w:val="183E5254"/>
    <w:multiLevelType w:val="hybridMultilevel"/>
    <w:tmpl w:val="9C0E327C"/>
    <w:lvl w:ilvl="0" w:tplc="471ED078">
      <w:start w:val="1"/>
      <w:numFmt w:val="bullet"/>
      <w:lvlText w:val=""/>
      <w:lvlJc w:val="left"/>
      <w:pPr>
        <w:ind w:left="720" w:hanging="360"/>
      </w:pPr>
      <w:rPr>
        <w:rFonts w:hint="default" w:ascii="Symbol" w:hAnsi="Symbol"/>
      </w:rPr>
    </w:lvl>
    <w:lvl w:ilvl="1" w:tplc="4106E8FA">
      <w:start w:val="1"/>
      <w:numFmt w:val="bullet"/>
      <w:lvlText w:val="o"/>
      <w:lvlJc w:val="left"/>
      <w:pPr>
        <w:ind w:left="1440" w:hanging="360"/>
      </w:pPr>
      <w:rPr>
        <w:rFonts w:hint="default" w:ascii="Courier New" w:hAnsi="Courier New"/>
      </w:rPr>
    </w:lvl>
    <w:lvl w:ilvl="2" w:tplc="43080EF8">
      <w:start w:val="1"/>
      <w:numFmt w:val="bullet"/>
      <w:lvlText w:val=""/>
      <w:lvlJc w:val="left"/>
      <w:pPr>
        <w:ind w:left="2160" w:hanging="360"/>
      </w:pPr>
      <w:rPr>
        <w:rFonts w:hint="default" w:ascii="Wingdings" w:hAnsi="Wingdings"/>
      </w:rPr>
    </w:lvl>
    <w:lvl w:ilvl="3" w:tplc="B64C2D8E">
      <w:start w:val="1"/>
      <w:numFmt w:val="bullet"/>
      <w:lvlText w:val=""/>
      <w:lvlJc w:val="left"/>
      <w:pPr>
        <w:ind w:left="2880" w:hanging="360"/>
      </w:pPr>
      <w:rPr>
        <w:rFonts w:hint="default" w:ascii="Symbol" w:hAnsi="Symbol"/>
      </w:rPr>
    </w:lvl>
    <w:lvl w:ilvl="4" w:tplc="13B41C64">
      <w:start w:val="1"/>
      <w:numFmt w:val="bullet"/>
      <w:lvlText w:val="o"/>
      <w:lvlJc w:val="left"/>
      <w:pPr>
        <w:ind w:left="3600" w:hanging="360"/>
      </w:pPr>
      <w:rPr>
        <w:rFonts w:hint="default" w:ascii="Courier New" w:hAnsi="Courier New"/>
      </w:rPr>
    </w:lvl>
    <w:lvl w:ilvl="5" w:tplc="9E3AC42A">
      <w:start w:val="1"/>
      <w:numFmt w:val="bullet"/>
      <w:lvlText w:val=""/>
      <w:lvlJc w:val="left"/>
      <w:pPr>
        <w:ind w:left="4320" w:hanging="360"/>
      </w:pPr>
      <w:rPr>
        <w:rFonts w:hint="default" w:ascii="Wingdings" w:hAnsi="Wingdings"/>
      </w:rPr>
    </w:lvl>
    <w:lvl w:ilvl="6" w:tplc="2ED28A6E">
      <w:start w:val="1"/>
      <w:numFmt w:val="bullet"/>
      <w:lvlText w:val=""/>
      <w:lvlJc w:val="left"/>
      <w:pPr>
        <w:ind w:left="5040" w:hanging="360"/>
      </w:pPr>
      <w:rPr>
        <w:rFonts w:hint="default" w:ascii="Symbol" w:hAnsi="Symbol"/>
      </w:rPr>
    </w:lvl>
    <w:lvl w:ilvl="7" w:tplc="00C86730">
      <w:start w:val="1"/>
      <w:numFmt w:val="bullet"/>
      <w:lvlText w:val="o"/>
      <w:lvlJc w:val="left"/>
      <w:pPr>
        <w:ind w:left="5760" w:hanging="360"/>
      </w:pPr>
      <w:rPr>
        <w:rFonts w:hint="default" w:ascii="Courier New" w:hAnsi="Courier New"/>
      </w:rPr>
    </w:lvl>
    <w:lvl w:ilvl="8" w:tplc="3BBADB8A">
      <w:start w:val="1"/>
      <w:numFmt w:val="bullet"/>
      <w:lvlText w:val=""/>
      <w:lvlJc w:val="left"/>
      <w:pPr>
        <w:ind w:left="6480" w:hanging="360"/>
      </w:pPr>
      <w:rPr>
        <w:rFonts w:hint="default" w:ascii="Wingdings" w:hAnsi="Wingdings"/>
      </w:rPr>
    </w:lvl>
  </w:abstractNum>
  <w:abstractNum w:abstractNumId="4" w15:restartNumberingAfterBreak="0">
    <w:nsid w:val="186A3DEB"/>
    <w:multiLevelType w:val="hybridMultilevel"/>
    <w:tmpl w:val="EE361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163B70"/>
    <w:multiLevelType w:val="hybridMultilevel"/>
    <w:tmpl w:val="1CE84A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786504"/>
    <w:multiLevelType w:val="hybridMultilevel"/>
    <w:tmpl w:val="C7FA5988"/>
    <w:lvl w:ilvl="0" w:tplc="07A214C6">
      <w:start w:val="1"/>
      <w:numFmt w:val="bullet"/>
      <w:lvlText w:val="·"/>
      <w:lvlJc w:val="left"/>
      <w:pPr>
        <w:ind w:left="720" w:hanging="360"/>
      </w:pPr>
      <w:rPr>
        <w:rFonts w:hint="default" w:ascii="Symbol" w:hAnsi="Symbol"/>
      </w:rPr>
    </w:lvl>
    <w:lvl w:ilvl="1" w:tplc="7618F5F6">
      <w:start w:val="1"/>
      <w:numFmt w:val="bullet"/>
      <w:lvlText w:val="o"/>
      <w:lvlJc w:val="left"/>
      <w:pPr>
        <w:ind w:left="1440" w:hanging="360"/>
      </w:pPr>
      <w:rPr>
        <w:rFonts w:hint="default" w:ascii="Courier New" w:hAnsi="Courier New"/>
      </w:rPr>
    </w:lvl>
    <w:lvl w:ilvl="2" w:tplc="6846D84E">
      <w:start w:val="1"/>
      <w:numFmt w:val="bullet"/>
      <w:lvlText w:val=""/>
      <w:lvlJc w:val="left"/>
      <w:pPr>
        <w:ind w:left="2160" w:hanging="360"/>
      </w:pPr>
      <w:rPr>
        <w:rFonts w:hint="default" w:ascii="Wingdings" w:hAnsi="Wingdings"/>
      </w:rPr>
    </w:lvl>
    <w:lvl w:ilvl="3" w:tplc="DCF091F0">
      <w:start w:val="1"/>
      <w:numFmt w:val="bullet"/>
      <w:lvlText w:val=""/>
      <w:lvlJc w:val="left"/>
      <w:pPr>
        <w:ind w:left="2880" w:hanging="360"/>
      </w:pPr>
      <w:rPr>
        <w:rFonts w:hint="default" w:ascii="Symbol" w:hAnsi="Symbol"/>
      </w:rPr>
    </w:lvl>
    <w:lvl w:ilvl="4" w:tplc="36FA6FEE">
      <w:start w:val="1"/>
      <w:numFmt w:val="bullet"/>
      <w:lvlText w:val="o"/>
      <w:lvlJc w:val="left"/>
      <w:pPr>
        <w:ind w:left="3600" w:hanging="360"/>
      </w:pPr>
      <w:rPr>
        <w:rFonts w:hint="default" w:ascii="Courier New" w:hAnsi="Courier New"/>
      </w:rPr>
    </w:lvl>
    <w:lvl w:ilvl="5" w:tplc="5F6E91FA">
      <w:start w:val="1"/>
      <w:numFmt w:val="bullet"/>
      <w:lvlText w:val=""/>
      <w:lvlJc w:val="left"/>
      <w:pPr>
        <w:ind w:left="4320" w:hanging="360"/>
      </w:pPr>
      <w:rPr>
        <w:rFonts w:hint="default" w:ascii="Wingdings" w:hAnsi="Wingdings"/>
      </w:rPr>
    </w:lvl>
    <w:lvl w:ilvl="6" w:tplc="97FAEDEA">
      <w:start w:val="1"/>
      <w:numFmt w:val="bullet"/>
      <w:lvlText w:val=""/>
      <w:lvlJc w:val="left"/>
      <w:pPr>
        <w:ind w:left="5040" w:hanging="360"/>
      </w:pPr>
      <w:rPr>
        <w:rFonts w:hint="default" w:ascii="Symbol" w:hAnsi="Symbol"/>
      </w:rPr>
    </w:lvl>
    <w:lvl w:ilvl="7" w:tplc="BF0CEA6C">
      <w:start w:val="1"/>
      <w:numFmt w:val="bullet"/>
      <w:lvlText w:val="o"/>
      <w:lvlJc w:val="left"/>
      <w:pPr>
        <w:ind w:left="5760" w:hanging="360"/>
      </w:pPr>
      <w:rPr>
        <w:rFonts w:hint="default" w:ascii="Courier New" w:hAnsi="Courier New"/>
      </w:rPr>
    </w:lvl>
    <w:lvl w:ilvl="8" w:tplc="E050DA48">
      <w:start w:val="1"/>
      <w:numFmt w:val="bullet"/>
      <w:lvlText w:val=""/>
      <w:lvlJc w:val="left"/>
      <w:pPr>
        <w:ind w:left="6480" w:hanging="360"/>
      </w:pPr>
      <w:rPr>
        <w:rFonts w:hint="default" w:ascii="Wingdings" w:hAnsi="Wingdings"/>
      </w:rPr>
    </w:lvl>
  </w:abstractNum>
  <w:abstractNum w:abstractNumId="7" w15:restartNumberingAfterBreak="0">
    <w:nsid w:val="1D8F355C"/>
    <w:multiLevelType w:val="hybridMultilevel"/>
    <w:tmpl w:val="A788B16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0831BEB"/>
    <w:multiLevelType w:val="hybridMultilevel"/>
    <w:tmpl w:val="3A2C2B20"/>
    <w:lvl w:ilvl="0" w:tplc="F6D86E80">
      <w:start w:val="1"/>
      <w:numFmt w:val="bullet"/>
      <w:lvlText w:val=""/>
      <w:lvlJc w:val="left"/>
      <w:pPr>
        <w:ind w:left="720" w:hanging="360"/>
      </w:pPr>
      <w:rPr>
        <w:rFonts w:hint="default" w:ascii="Symbol" w:hAnsi="Symbol"/>
      </w:rPr>
    </w:lvl>
    <w:lvl w:ilvl="1" w:tplc="C8308720">
      <w:start w:val="1"/>
      <w:numFmt w:val="bullet"/>
      <w:lvlText w:val="o"/>
      <w:lvlJc w:val="left"/>
      <w:pPr>
        <w:ind w:left="1440" w:hanging="360"/>
      </w:pPr>
      <w:rPr>
        <w:rFonts w:hint="default" w:ascii="Courier New" w:hAnsi="Courier New"/>
      </w:rPr>
    </w:lvl>
    <w:lvl w:ilvl="2" w:tplc="7714BFC4">
      <w:start w:val="1"/>
      <w:numFmt w:val="bullet"/>
      <w:lvlText w:val=""/>
      <w:lvlJc w:val="left"/>
      <w:pPr>
        <w:ind w:left="2160" w:hanging="360"/>
      </w:pPr>
      <w:rPr>
        <w:rFonts w:hint="default" w:ascii="Wingdings" w:hAnsi="Wingdings"/>
      </w:rPr>
    </w:lvl>
    <w:lvl w:ilvl="3" w:tplc="733C4266">
      <w:start w:val="1"/>
      <w:numFmt w:val="bullet"/>
      <w:lvlText w:val=""/>
      <w:lvlJc w:val="left"/>
      <w:pPr>
        <w:ind w:left="2880" w:hanging="360"/>
      </w:pPr>
      <w:rPr>
        <w:rFonts w:hint="default" w:ascii="Symbol" w:hAnsi="Symbol"/>
      </w:rPr>
    </w:lvl>
    <w:lvl w:ilvl="4" w:tplc="C36A767C">
      <w:start w:val="1"/>
      <w:numFmt w:val="bullet"/>
      <w:lvlText w:val="o"/>
      <w:lvlJc w:val="left"/>
      <w:pPr>
        <w:ind w:left="3600" w:hanging="360"/>
      </w:pPr>
      <w:rPr>
        <w:rFonts w:hint="default" w:ascii="Courier New" w:hAnsi="Courier New"/>
      </w:rPr>
    </w:lvl>
    <w:lvl w:ilvl="5" w:tplc="08866D04">
      <w:start w:val="1"/>
      <w:numFmt w:val="bullet"/>
      <w:lvlText w:val=""/>
      <w:lvlJc w:val="left"/>
      <w:pPr>
        <w:ind w:left="4320" w:hanging="360"/>
      </w:pPr>
      <w:rPr>
        <w:rFonts w:hint="default" w:ascii="Wingdings" w:hAnsi="Wingdings"/>
      </w:rPr>
    </w:lvl>
    <w:lvl w:ilvl="6" w:tplc="D0445D46">
      <w:start w:val="1"/>
      <w:numFmt w:val="bullet"/>
      <w:lvlText w:val=""/>
      <w:lvlJc w:val="left"/>
      <w:pPr>
        <w:ind w:left="5040" w:hanging="360"/>
      </w:pPr>
      <w:rPr>
        <w:rFonts w:hint="default" w:ascii="Symbol" w:hAnsi="Symbol"/>
      </w:rPr>
    </w:lvl>
    <w:lvl w:ilvl="7" w:tplc="A094D24A">
      <w:start w:val="1"/>
      <w:numFmt w:val="bullet"/>
      <w:lvlText w:val="o"/>
      <w:lvlJc w:val="left"/>
      <w:pPr>
        <w:ind w:left="5760" w:hanging="360"/>
      </w:pPr>
      <w:rPr>
        <w:rFonts w:hint="default" w:ascii="Courier New" w:hAnsi="Courier New"/>
      </w:rPr>
    </w:lvl>
    <w:lvl w:ilvl="8" w:tplc="1236F84E">
      <w:start w:val="1"/>
      <w:numFmt w:val="bullet"/>
      <w:lvlText w:val=""/>
      <w:lvlJc w:val="left"/>
      <w:pPr>
        <w:ind w:left="6480" w:hanging="360"/>
      </w:pPr>
      <w:rPr>
        <w:rFonts w:hint="default" w:ascii="Wingdings" w:hAnsi="Wingdings"/>
      </w:rPr>
    </w:lvl>
  </w:abstractNum>
  <w:abstractNum w:abstractNumId="9" w15:restartNumberingAfterBreak="0">
    <w:nsid w:val="259D3BA0"/>
    <w:multiLevelType w:val="hybridMultilevel"/>
    <w:tmpl w:val="845412E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582A33"/>
    <w:multiLevelType w:val="hybridMultilevel"/>
    <w:tmpl w:val="39C0F0B2"/>
    <w:lvl w:ilvl="0" w:tplc="7FCC5A8E">
      <w:start w:val="1"/>
      <w:numFmt w:val="bullet"/>
      <w:lvlText w:val="·"/>
      <w:lvlJc w:val="left"/>
      <w:pPr>
        <w:ind w:left="720" w:hanging="360"/>
      </w:pPr>
      <w:rPr>
        <w:rFonts w:hint="default" w:ascii="Symbol" w:hAnsi="Symbol"/>
      </w:rPr>
    </w:lvl>
    <w:lvl w:ilvl="1" w:tplc="4BE62D52">
      <w:start w:val="1"/>
      <w:numFmt w:val="bullet"/>
      <w:lvlText w:val="o"/>
      <w:lvlJc w:val="left"/>
      <w:pPr>
        <w:ind w:left="1440" w:hanging="360"/>
      </w:pPr>
      <w:rPr>
        <w:rFonts w:hint="default" w:ascii="Courier New" w:hAnsi="Courier New"/>
      </w:rPr>
    </w:lvl>
    <w:lvl w:ilvl="2" w:tplc="22DA58E4">
      <w:start w:val="1"/>
      <w:numFmt w:val="bullet"/>
      <w:lvlText w:val=""/>
      <w:lvlJc w:val="left"/>
      <w:pPr>
        <w:ind w:left="2160" w:hanging="360"/>
      </w:pPr>
      <w:rPr>
        <w:rFonts w:hint="default" w:ascii="Wingdings" w:hAnsi="Wingdings"/>
      </w:rPr>
    </w:lvl>
    <w:lvl w:ilvl="3" w:tplc="AB5A19CA">
      <w:start w:val="1"/>
      <w:numFmt w:val="bullet"/>
      <w:lvlText w:val=""/>
      <w:lvlJc w:val="left"/>
      <w:pPr>
        <w:ind w:left="2880" w:hanging="360"/>
      </w:pPr>
      <w:rPr>
        <w:rFonts w:hint="default" w:ascii="Symbol" w:hAnsi="Symbol"/>
      </w:rPr>
    </w:lvl>
    <w:lvl w:ilvl="4" w:tplc="BFDE50D4">
      <w:start w:val="1"/>
      <w:numFmt w:val="bullet"/>
      <w:lvlText w:val="o"/>
      <w:lvlJc w:val="left"/>
      <w:pPr>
        <w:ind w:left="3600" w:hanging="360"/>
      </w:pPr>
      <w:rPr>
        <w:rFonts w:hint="default" w:ascii="Courier New" w:hAnsi="Courier New"/>
      </w:rPr>
    </w:lvl>
    <w:lvl w:ilvl="5" w:tplc="30849CE2">
      <w:start w:val="1"/>
      <w:numFmt w:val="bullet"/>
      <w:lvlText w:val=""/>
      <w:lvlJc w:val="left"/>
      <w:pPr>
        <w:ind w:left="4320" w:hanging="360"/>
      </w:pPr>
      <w:rPr>
        <w:rFonts w:hint="default" w:ascii="Wingdings" w:hAnsi="Wingdings"/>
      </w:rPr>
    </w:lvl>
    <w:lvl w:ilvl="6" w:tplc="3A8C7C16">
      <w:start w:val="1"/>
      <w:numFmt w:val="bullet"/>
      <w:lvlText w:val=""/>
      <w:lvlJc w:val="left"/>
      <w:pPr>
        <w:ind w:left="5040" w:hanging="360"/>
      </w:pPr>
      <w:rPr>
        <w:rFonts w:hint="default" w:ascii="Symbol" w:hAnsi="Symbol"/>
      </w:rPr>
    </w:lvl>
    <w:lvl w:ilvl="7" w:tplc="F6E40DC4">
      <w:start w:val="1"/>
      <w:numFmt w:val="bullet"/>
      <w:lvlText w:val="o"/>
      <w:lvlJc w:val="left"/>
      <w:pPr>
        <w:ind w:left="5760" w:hanging="360"/>
      </w:pPr>
      <w:rPr>
        <w:rFonts w:hint="default" w:ascii="Courier New" w:hAnsi="Courier New"/>
      </w:rPr>
    </w:lvl>
    <w:lvl w:ilvl="8" w:tplc="5EA8E738">
      <w:start w:val="1"/>
      <w:numFmt w:val="bullet"/>
      <w:lvlText w:val=""/>
      <w:lvlJc w:val="left"/>
      <w:pPr>
        <w:ind w:left="6480" w:hanging="360"/>
      </w:pPr>
      <w:rPr>
        <w:rFonts w:hint="default" w:ascii="Wingdings" w:hAnsi="Wingdings"/>
      </w:rPr>
    </w:lvl>
  </w:abstractNum>
  <w:abstractNum w:abstractNumId="11" w15:restartNumberingAfterBreak="0">
    <w:nsid w:val="2E4411C4"/>
    <w:multiLevelType w:val="hybridMultilevel"/>
    <w:tmpl w:val="991EB996"/>
    <w:lvl w:ilvl="0" w:tplc="4CF4B11C">
      <w:start w:val="1"/>
      <w:numFmt w:val="bullet"/>
      <w:lvlText w:val="·"/>
      <w:lvlJc w:val="left"/>
      <w:pPr>
        <w:ind w:left="720" w:hanging="360"/>
      </w:pPr>
      <w:rPr>
        <w:rFonts w:hint="default" w:ascii="Symbol" w:hAnsi="Symbol"/>
      </w:rPr>
    </w:lvl>
    <w:lvl w:ilvl="1" w:tplc="0FF0EC2C">
      <w:start w:val="1"/>
      <w:numFmt w:val="bullet"/>
      <w:lvlText w:val="o"/>
      <w:lvlJc w:val="left"/>
      <w:pPr>
        <w:ind w:left="1440" w:hanging="360"/>
      </w:pPr>
      <w:rPr>
        <w:rFonts w:hint="default" w:ascii="Courier New" w:hAnsi="Courier New"/>
      </w:rPr>
    </w:lvl>
    <w:lvl w:ilvl="2" w:tplc="0ED0AA42">
      <w:start w:val="1"/>
      <w:numFmt w:val="bullet"/>
      <w:lvlText w:val=""/>
      <w:lvlJc w:val="left"/>
      <w:pPr>
        <w:ind w:left="2160" w:hanging="360"/>
      </w:pPr>
      <w:rPr>
        <w:rFonts w:hint="default" w:ascii="Wingdings" w:hAnsi="Wingdings"/>
      </w:rPr>
    </w:lvl>
    <w:lvl w:ilvl="3" w:tplc="3F146BFE">
      <w:start w:val="1"/>
      <w:numFmt w:val="bullet"/>
      <w:lvlText w:val=""/>
      <w:lvlJc w:val="left"/>
      <w:pPr>
        <w:ind w:left="2880" w:hanging="360"/>
      </w:pPr>
      <w:rPr>
        <w:rFonts w:hint="default" w:ascii="Symbol" w:hAnsi="Symbol"/>
      </w:rPr>
    </w:lvl>
    <w:lvl w:ilvl="4" w:tplc="6248F574">
      <w:start w:val="1"/>
      <w:numFmt w:val="bullet"/>
      <w:lvlText w:val="o"/>
      <w:lvlJc w:val="left"/>
      <w:pPr>
        <w:ind w:left="3600" w:hanging="360"/>
      </w:pPr>
      <w:rPr>
        <w:rFonts w:hint="default" w:ascii="Courier New" w:hAnsi="Courier New"/>
      </w:rPr>
    </w:lvl>
    <w:lvl w:ilvl="5" w:tplc="FF0634A4">
      <w:start w:val="1"/>
      <w:numFmt w:val="bullet"/>
      <w:lvlText w:val=""/>
      <w:lvlJc w:val="left"/>
      <w:pPr>
        <w:ind w:left="4320" w:hanging="360"/>
      </w:pPr>
      <w:rPr>
        <w:rFonts w:hint="default" w:ascii="Wingdings" w:hAnsi="Wingdings"/>
      </w:rPr>
    </w:lvl>
    <w:lvl w:ilvl="6" w:tplc="009817E2">
      <w:start w:val="1"/>
      <w:numFmt w:val="bullet"/>
      <w:lvlText w:val=""/>
      <w:lvlJc w:val="left"/>
      <w:pPr>
        <w:ind w:left="5040" w:hanging="360"/>
      </w:pPr>
      <w:rPr>
        <w:rFonts w:hint="default" w:ascii="Symbol" w:hAnsi="Symbol"/>
      </w:rPr>
    </w:lvl>
    <w:lvl w:ilvl="7" w:tplc="BDFCF59C">
      <w:start w:val="1"/>
      <w:numFmt w:val="bullet"/>
      <w:lvlText w:val="o"/>
      <w:lvlJc w:val="left"/>
      <w:pPr>
        <w:ind w:left="5760" w:hanging="360"/>
      </w:pPr>
      <w:rPr>
        <w:rFonts w:hint="default" w:ascii="Courier New" w:hAnsi="Courier New"/>
      </w:rPr>
    </w:lvl>
    <w:lvl w:ilvl="8" w:tplc="13BEBC1E">
      <w:start w:val="1"/>
      <w:numFmt w:val="bullet"/>
      <w:lvlText w:val=""/>
      <w:lvlJc w:val="left"/>
      <w:pPr>
        <w:ind w:left="6480" w:hanging="360"/>
      </w:pPr>
      <w:rPr>
        <w:rFonts w:hint="default" w:ascii="Wingdings" w:hAnsi="Wingdings"/>
      </w:rPr>
    </w:lvl>
  </w:abstractNum>
  <w:abstractNum w:abstractNumId="12" w15:restartNumberingAfterBreak="0">
    <w:nsid w:val="2FE4697F"/>
    <w:multiLevelType w:val="hybridMultilevel"/>
    <w:tmpl w:val="EFB6BF26"/>
    <w:lvl w:ilvl="0" w:tplc="ACA4A21C">
      <w:start w:val="1"/>
      <w:numFmt w:val="bullet"/>
      <w:lvlText w:val="·"/>
      <w:lvlJc w:val="left"/>
      <w:pPr>
        <w:ind w:left="720" w:hanging="360"/>
      </w:pPr>
      <w:rPr>
        <w:rFonts w:hint="default" w:ascii="Symbol" w:hAnsi="Symbol"/>
      </w:rPr>
    </w:lvl>
    <w:lvl w:ilvl="1" w:tplc="A8786E7E">
      <w:start w:val="1"/>
      <w:numFmt w:val="bullet"/>
      <w:lvlText w:val="o"/>
      <w:lvlJc w:val="left"/>
      <w:pPr>
        <w:ind w:left="1440" w:hanging="360"/>
      </w:pPr>
      <w:rPr>
        <w:rFonts w:hint="default" w:ascii="Courier New" w:hAnsi="Courier New"/>
      </w:rPr>
    </w:lvl>
    <w:lvl w:ilvl="2" w:tplc="7B9A586A">
      <w:start w:val="1"/>
      <w:numFmt w:val="bullet"/>
      <w:lvlText w:val=""/>
      <w:lvlJc w:val="left"/>
      <w:pPr>
        <w:ind w:left="2160" w:hanging="360"/>
      </w:pPr>
      <w:rPr>
        <w:rFonts w:hint="default" w:ascii="Wingdings" w:hAnsi="Wingdings"/>
      </w:rPr>
    </w:lvl>
    <w:lvl w:ilvl="3" w:tplc="2C7ABE64">
      <w:start w:val="1"/>
      <w:numFmt w:val="bullet"/>
      <w:lvlText w:val=""/>
      <w:lvlJc w:val="left"/>
      <w:pPr>
        <w:ind w:left="2880" w:hanging="360"/>
      </w:pPr>
      <w:rPr>
        <w:rFonts w:hint="default" w:ascii="Symbol" w:hAnsi="Symbol"/>
      </w:rPr>
    </w:lvl>
    <w:lvl w:ilvl="4" w:tplc="BB7E70C2">
      <w:start w:val="1"/>
      <w:numFmt w:val="bullet"/>
      <w:lvlText w:val="o"/>
      <w:lvlJc w:val="left"/>
      <w:pPr>
        <w:ind w:left="3600" w:hanging="360"/>
      </w:pPr>
      <w:rPr>
        <w:rFonts w:hint="default" w:ascii="Courier New" w:hAnsi="Courier New"/>
      </w:rPr>
    </w:lvl>
    <w:lvl w:ilvl="5" w:tplc="4030048C">
      <w:start w:val="1"/>
      <w:numFmt w:val="bullet"/>
      <w:lvlText w:val=""/>
      <w:lvlJc w:val="left"/>
      <w:pPr>
        <w:ind w:left="4320" w:hanging="360"/>
      </w:pPr>
      <w:rPr>
        <w:rFonts w:hint="default" w:ascii="Wingdings" w:hAnsi="Wingdings"/>
      </w:rPr>
    </w:lvl>
    <w:lvl w:ilvl="6" w:tplc="E222E610">
      <w:start w:val="1"/>
      <w:numFmt w:val="bullet"/>
      <w:lvlText w:val=""/>
      <w:lvlJc w:val="left"/>
      <w:pPr>
        <w:ind w:left="5040" w:hanging="360"/>
      </w:pPr>
      <w:rPr>
        <w:rFonts w:hint="default" w:ascii="Symbol" w:hAnsi="Symbol"/>
      </w:rPr>
    </w:lvl>
    <w:lvl w:ilvl="7" w:tplc="AFB08A28">
      <w:start w:val="1"/>
      <w:numFmt w:val="bullet"/>
      <w:lvlText w:val="o"/>
      <w:lvlJc w:val="left"/>
      <w:pPr>
        <w:ind w:left="5760" w:hanging="360"/>
      </w:pPr>
      <w:rPr>
        <w:rFonts w:hint="default" w:ascii="Courier New" w:hAnsi="Courier New"/>
      </w:rPr>
    </w:lvl>
    <w:lvl w:ilvl="8" w:tplc="A0520806">
      <w:start w:val="1"/>
      <w:numFmt w:val="bullet"/>
      <w:lvlText w:val=""/>
      <w:lvlJc w:val="left"/>
      <w:pPr>
        <w:ind w:left="6480" w:hanging="360"/>
      </w:pPr>
      <w:rPr>
        <w:rFonts w:hint="default" w:ascii="Wingdings" w:hAnsi="Wingdings"/>
      </w:rPr>
    </w:lvl>
  </w:abstractNum>
  <w:abstractNum w:abstractNumId="13" w15:restartNumberingAfterBreak="0">
    <w:nsid w:val="332D0707"/>
    <w:multiLevelType w:val="hybridMultilevel"/>
    <w:tmpl w:val="B45CAD7C"/>
    <w:lvl w:ilvl="0" w:tplc="E464735C">
      <w:start w:val="1"/>
      <w:numFmt w:val="bullet"/>
      <w:lvlText w:val="·"/>
      <w:lvlJc w:val="left"/>
      <w:pPr>
        <w:ind w:left="720" w:hanging="360"/>
      </w:pPr>
      <w:rPr>
        <w:rFonts w:hint="default" w:ascii="Symbol" w:hAnsi="Symbol"/>
      </w:rPr>
    </w:lvl>
    <w:lvl w:ilvl="1" w:tplc="20E2030C">
      <w:start w:val="1"/>
      <w:numFmt w:val="bullet"/>
      <w:lvlText w:val="o"/>
      <w:lvlJc w:val="left"/>
      <w:pPr>
        <w:ind w:left="1440" w:hanging="360"/>
      </w:pPr>
      <w:rPr>
        <w:rFonts w:hint="default" w:ascii="Courier New" w:hAnsi="Courier New"/>
      </w:rPr>
    </w:lvl>
    <w:lvl w:ilvl="2" w:tplc="3E141514">
      <w:start w:val="1"/>
      <w:numFmt w:val="bullet"/>
      <w:lvlText w:val=""/>
      <w:lvlJc w:val="left"/>
      <w:pPr>
        <w:ind w:left="2160" w:hanging="360"/>
      </w:pPr>
      <w:rPr>
        <w:rFonts w:hint="default" w:ascii="Wingdings" w:hAnsi="Wingdings"/>
      </w:rPr>
    </w:lvl>
    <w:lvl w:ilvl="3" w:tplc="DE645E86">
      <w:start w:val="1"/>
      <w:numFmt w:val="bullet"/>
      <w:lvlText w:val=""/>
      <w:lvlJc w:val="left"/>
      <w:pPr>
        <w:ind w:left="2880" w:hanging="360"/>
      </w:pPr>
      <w:rPr>
        <w:rFonts w:hint="default" w:ascii="Symbol" w:hAnsi="Symbol"/>
      </w:rPr>
    </w:lvl>
    <w:lvl w:ilvl="4" w:tplc="D56630F8">
      <w:start w:val="1"/>
      <w:numFmt w:val="bullet"/>
      <w:lvlText w:val="o"/>
      <w:lvlJc w:val="left"/>
      <w:pPr>
        <w:ind w:left="3600" w:hanging="360"/>
      </w:pPr>
      <w:rPr>
        <w:rFonts w:hint="default" w:ascii="Courier New" w:hAnsi="Courier New"/>
      </w:rPr>
    </w:lvl>
    <w:lvl w:ilvl="5" w:tplc="05FE30DA">
      <w:start w:val="1"/>
      <w:numFmt w:val="bullet"/>
      <w:lvlText w:val=""/>
      <w:lvlJc w:val="left"/>
      <w:pPr>
        <w:ind w:left="4320" w:hanging="360"/>
      </w:pPr>
      <w:rPr>
        <w:rFonts w:hint="default" w:ascii="Wingdings" w:hAnsi="Wingdings"/>
      </w:rPr>
    </w:lvl>
    <w:lvl w:ilvl="6" w:tplc="7E40BA28">
      <w:start w:val="1"/>
      <w:numFmt w:val="bullet"/>
      <w:lvlText w:val=""/>
      <w:lvlJc w:val="left"/>
      <w:pPr>
        <w:ind w:left="5040" w:hanging="360"/>
      </w:pPr>
      <w:rPr>
        <w:rFonts w:hint="default" w:ascii="Symbol" w:hAnsi="Symbol"/>
      </w:rPr>
    </w:lvl>
    <w:lvl w:ilvl="7" w:tplc="0FB871A4">
      <w:start w:val="1"/>
      <w:numFmt w:val="bullet"/>
      <w:lvlText w:val="o"/>
      <w:lvlJc w:val="left"/>
      <w:pPr>
        <w:ind w:left="5760" w:hanging="360"/>
      </w:pPr>
      <w:rPr>
        <w:rFonts w:hint="default" w:ascii="Courier New" w:hAnsi="Courier New"/>
      </w:rPr>
    </w:lvl>
    <w:lvl w:ilvl="8" w:tplc="2A9615D8">
      <w:start w:val="1"/>
      <w:numFmt w:val="bullet"/>
      <w:lvlText w:val=""/>
      <w:lvlJc w:val="left"/>
      <w:pPr>
        <w:ind w:left="6480" w:hanging="360"/>
      </w:pPr>
      <w:rPr>
        <w:rFonts w:hint="default" w:ascii="Wingdings" w:hAnsi="Wingdings"/>
      </w:rPr>
    </w:lvl>
  </w:abstractNum>
  <w:abstractNum w:abstractNumId="14" w15:restartNumberingAfterBreak="0">
    <w:nsid w:val="34C23E95"/>
    <w:multiLevelType w:val="hybridMultilevel"/>
    <w:tmpl w:val="3C3C576E"/>
    <w:lvl w:ilvl="0" w:tplc="8D5694BC">
      <w:start w:val="1"/>
      <w:numFmt w:val="bullet"/>
      <w:lvlText w:val="·"/>
      <w:lvlJc w:val="left"/>
      <w:pPr>
        <w:ind w:left="720" w:hanging="360"/>
      </w:pPr>
      <w:rPr>
        <w:rFonts w:hint="default" w:ascii="Symbol" w:hAnsi="Symbol"/>
      </w:rPr>
    </w:lvl>
    <w:lvl w:ilvl="1" w:tplc="5E767208">
      <w:start w:val="1"/>
      <w:numFmt w:val="bullet"/>
      <w:lvlText w:val="o"/>
      <w:lvlJc w:val="left"/>
      <w:pPr>
        <w:ind w:left="1440" w:hanging="360"/>
      </w:pPr>
      <w:rPr>
        <w:rFonts w:hint="default" w:ascii="Courier New" w:hAnsi="Courier New"/>
      </w:rPr>
    </w:lvl>
    <w:lvl w:ilvl="2" w:tplc="06F2C3F4">
      <w:start w:val="1"/>
      <w:numFmt w:val="bullet"/>
      <w:lvlText w:val=""/>
      <w:lvlJc w:val="left"/>
      <w:pPr>
        <w:ind w:left="2160" w:hanging="360"/>
      </w:pPr>
      <w:rPr>
        <w:rFonts w:hint="default" w:ascii="Wingdings" w:hAnsi="Wingdings"/>
      </w:rPr>
    </w:lvl>
    <w:lvl w:ilvl="3" w:tplc="0C662522">
      <w:start w:val="1"/>
      <w:numFmt w:val="bullet"/>
      <w:lvlText w:val=""/>
      <w:lvlJc w:val="left"/>
      <w:pPr>
        <w:ind w:left="2880" w:hanging="360"/>
      </w:pPr>
      <w:rPr>
        <w:rFonts w:hint="default" w:ascii="Symbol" w:hAnsi="Symbol"/>
      </w:rPr>
    </w:lvl>
    <w:lvl w:ilvl="4" w:tplc="EBA26F30">
      <w:start w:val="1"/>
      <w:numFmt w:val="bullet"/>
      <w:lvlText w:val="o"/>
      <w:lvlJc w:val="left"/>
      <w:pPr>
        <w:ind w:left="3600" w:hanging="360"/>
      </w:pPr>
      <w:rPr>
        <w:rFonts w:hint="default" w:ascii="Courier New" w:hAnsi="Courier New"/>
      </w:rPr>
    </w:lvl>
    <w:lvl w:ilvl="5" w:tplc="14767458">
      <w:start w:val="1"/>
      <w:numFmt w:val="bullet"/>
      <w:lvlText w:val=""/>
      <w:lvlJc w:val="left"/>
      <w:pPr>
        <w:ind w:left="4320" w:hanging="360"/>
      </w:pPr>
      <w:rPr>
        <w:rFonts w:hint="default" w:ascii="Wingdings" w:hAnsi="Wingdings"/>
      </w:rPr>
    </w:lvl>
    <w:lvl w:ilvl="6" w:tplc="C09E1EDA">
      <w:start w:val="1"/>
      <w:numFmt w:val="bullet"/>
      <w:lvlText w:val=""/>
      <w:lvlJc w:val="left"/>
      <w:pPr>
        <w:ind w:left="5040" w:hanging="360"/>
      </w:pPr>
      <w:rPr>
        <w:rFonts w:hint="default" w:ascii="Symbol" w:hAnsi="Symbol"/>
      </w:rPr>
    </w:lvl>
    <w:lvl w:ilvl="7" w:tplc="FC20DEFE">
      <w:start w:val="1"/>
      <w:numFmt w:val="bullet"/>
      <w:lvlText w:val="o"/>
      <w:lvlJc w:val="left"/>
      <w:pPr>
        <w:ind w:left="5760" w:hanging="360"/>
      </w:pPr>
      <w:rPr>
        <w:rFonts w:hint="default" w:ascii="Courier New" w:hAnsi="Courier New"/>
      </w:rPr>
    </w:lvl>
    <w:lvl w:ilvl="8" w:tplc="4118BAC8">
      <w:start w:val="1"/>
      <w:numFmt w:val="bullet"/>
      <w:lvlText w:val=""/>
      <w:lvlJc w:val="left"/>
      <w:pPr>
        <w:ind w:left="6480" w:hanging="360"/>
      </w:pPr>
      <w:rPr>
        <w:rFonts w:hint="default" w:ascii="Wingdings" w:hAnsi="Wingdings"/>
      </w:rPr>
    </w:lvl>
  </w:abstractNum>
  <w:abstractNum w:abstractNumId="15" w15:restartNumberingAfterBreak="0">
    <w:nsid w:val="34FA325C"/>
    <w:multiLevelType w:val="hybridMultilevel"/>
    <w:tmpl w:val="F306DC4C"/>
    <w:lvl w:ilvl="0" w:tplc="005AD44E">
      <w:start w:val="1"/>
      <w:numFmt w:val="bullet"/>
      <w:lvlText w:val=""/>
      <w:lvlJc w:val="left"/>
      <w:pPr>
        <w:ind w:left="720" w:hanging="360"/>
      </w:pPr>
      <w:rPr>
        <w:rFonts w:hint="default" w:ascii="Symbol" w:hAnsi="Symbol"/>
      </w:rPr>
    </w:lvl>
    <w:lvl w:ilvl="1" w:tplc="32288194">
      <w:start w:val="1"/>
      <w:numFmt w:val="bullet"/>
      <w:lvlText w:val="o"/>
      <w:lvlJc w:val="left"/>
      <w:pPr>
        <w:ind w:left="1440" w:hanging="360"/>
      </w:pPr>
      <w:rPr>
        <w:rFonts w:hint="default" w:ascii="Courier New" w:hAnsi="Courier New"/>
      </w:rPr>
    </w:lvl>
    <w:lvl w:ilvl="2" w:tplc="96DAC322">
      <w:start w:val="1"/>
      <w:numFmt w:val="bullet"/>
      <w:lvlText w:val=""/>
      <w:lvlJc w:val="left"/>
      <w:pPr>
        <w:ind w:left="2160" w:hanging="360"/>
      </w:pPr>
      <w:rPr>
        <w:rFonts w:hint="default" w:ascii="Wingdings" w:hAnsi="Wingdings"/>
      </w:rPr>
    </w:lvl>
    <w:lvl w:ilvl="3" w:tplc="A6E891C4">
      <w:start w:val="1"/>
      <w:numFmt w:val="bullet"/>
      <w:lvlText w:val=""/>
      <w:lvlJc w:val="left"/>
      <w:pPr>
        <w:ind w:left="2880" w:hanging="360"/>
      </w:pPr>
      <w:rPr>
        <w:rFonts w:hint="default" w:ascii="Symbol" w:hAnsi="Symbol"/>
      </w:rPr>
    </w:lvl>
    <w:lvl w:ilvl="4" w:tplc="6FEC252E">
      <w:start w:val="1"/>
      <w:numFmt w:val="bullet"/>
      <w:lvlText w:val="o"/>
      <w:lvlJc w:val="left"/>
      <w:pPr>
        <w:ind w:left="3600" w:hanging="360"/>
      </w:pPr>
      <w:rPr>
        <w:rFonts w:hint="default" w:ascii="Courier New" w:hAnsi="Courier New"/>
      </w:rPr>
    </w:lvl>
    <w:lvl w:ilvl="5" w:tplc="9EE412F4">
      <w:start w:val="1"/>
      <w:numFmt w:val="bullet"/>
      <w:lvlText w:val=""/>
      <w:lvlJc w:val="left"/>
      <w:pPr>
        <w:ind w:left="4320" w:hanging="360"/>
      </w:pPr>
      <w:rPr>
        <w:rFonts w:hint="default" w:ascii="Wingdings" w:hAnsi="Wingdings"/>
      </w:rPr>
    </w:lvl>
    <w:lvl w:ilvl="6" w:tplc="958E0A6E">
      <w:start w:val="1"/>
      <w:numFmt w:val="bullet"/>
      <w:lvlText w:val=""/>
      <w:lvlJc w:val="left"/>
      <w:pPr>
        <w:ind w:left="5040" w:hanging="360"/>
      </w:pPr>
      <w:rPr>
        <w:rFonts w:hint="default" w:ascii="Symbol" w:hAnsi="Symbol"/>
      </w:rPr>
    </w:lvl>
    <w:lvl w:ilvl="7" w:tplc="670A5914">
      <w:start w:val="1"/>
      <w:numFmt w:val="bullet"/>
      <w:lvlText w:val="o"/>
      <w:lvlJc w:val="left"/>
      <w:pPr>
        <w:ind w:left="5760" w:hanging="360"/>
      </w:pPr>
      <w:rPr>
        <w:rFonts w:hint="default" w:ascii="Courier New" w:hAnsi="Courier New"/>
      </w:rPr>
    </w:lvl>
    <w:lvl w:ilvl="8" w:tplc="EC62F0B0">
      <w:start w:val="1"/>
      <w:numFmt w:val="bullet"/>
      <w:lvlText w:val=""/>
      <w:lvlJc w:val="left"/>
      <w:pPr>
        <w:ind w:left="6480" w:hanging="360"/>
      </w:pPr>
      <w:rPr>
        <w:rFonts w:hint="default" w:ascii="Wingdings" w:hAnsi="Wingdings"/>
      </w:rPr>
    </w:lvl>
  </w:abstractNum>
  <w:abstractNum w:abstractNumId="16" w15:restartNumberingAfterBreak="0">
    <w:nsid w:val="36C854AE"/>
    <w:multiLevelType w:val="hybridMultilevel"/>
    <w:tmpl w:val="9C2265E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9DAFCB"/>
    <w:multiLevelType w:val="hybridMultilevel"/>
    <w:tmpl w:val="F54052FA"/>
    <w:lvl w:ilvl="0" w:tplc="D326DED6">
      <w:start w:val="1"/>
      <w:numFmt w:val="bullet"/>
      <w:lvlText w:val="·"/>
      <w:lvlJc w:val="left"/>
      <w:pPr>
        <w:ind w:left="720" w:hanging="360"/>
      </w:pPr>
      <w:rPr>
        <w:rFonts w:hint="default" w:ascii="Symbol" w:hAnsi="Symbol"/>
      </w:rPr>
    </w:lvl>
    <w:lvl w:ilvl="1" w:tplc="35F6778E">
      <w:start w:val="1"/>
      <w:numFmt w:val="bullet"/>
      <w:lvlText w:val="o"/>
      <w:lvlJc w:val="left"/>
      <w:pPr>
        <w:ind w:left="1440" w:hanging="360"/>
      </w:pPr>
      <w:rPr>
        <w:rFonts w:hint="default" w:ascii="Courier New" w:hAnsi="Courier New"/>
      </w:rPr>
    </w:lvl>
    <w:lvl w:ilvl="2" w:tplc="24F06652">
      <w:start w:val="1"/>
      <w:numFmt w:val="bullet"/>
      <w:lvlText w:val=""/>
      <w:lvlJc w:val="left"/>
      <w:pPr>
        <w:ind w:left="2160" w:hanging="360"/>
      </w:pPr>
      <w:rPr>
        <w:rFonts w:hint="default" w:ascii="Wingdings" w:hAnsi="Wingdings"/>
      </w:rPr>
    </w:lvl>
    <w:lvl w:ilvl="3" w:tplc="C87852B2">
      <w:start w:val="1"/>
      <w:numFmt w:val="bullet"/>
      <w:lvlText w:val=""/>
      <w:lvlJc w:val="left"/>
      <w:pPr>
        <w:ind w:left="2880" w:hanging="360"/>
      </w:pPr>
      <w:rPr>
        <w:rFonts w:hint="default" w:ascii="Symbol" w:hAnsi="Symbol"/>
      </w:rPr>
    </w:lvl>
    <w:lvl w:ilvl="4" w:tplc="D3589594">
      <w:start w:val="1"/>
      <w:numFmt w:val="bullet"/>
      <w:lvlText w:val="o"/>
      <w:lvlJc w:val="left"/>
      <w:pPr>
        <w:ind w:left="3600" w:hanging="360"/>
      </w:pPr>
      <w:rPr>
        <w:rFonts w:hint="default" w:ascii="Courier New" w:hAnsi="Courier New"/>
      </w:rPr>
    </w:lvl>
    <w:lvl w:ilvl="5" w:tplc="F4424776">
      <w:start w:val="1"/>
      <w:numFmt w:val="bullet"/>
      <w:lvlText w:val=""/>
      <w:lvlJc w:val="left"/>
      <w:pPr>
        <w:ind w:left="4320" w:hanging="360"/>
      </w:pPr>
      <w:rPr>
        <w:rFonts w:hint="default" w:ascii="Wingdings" w:hAnsi="Wingdings"/>
      </w:rPr>
    </w:lvl>
    <w:lvl w:ilvl="6" w:tplc="F57AD950">
      <w:start w:val="1"/>
      <w:numFmt w:val="bullet"/>
      <w:lvlText w:val=""/>
      <w:lvlJc w:val="left"/>
      <w:pPr>
        <w:ind w:left="5040" w:hanging="360"/>
      </w:pPr>
      <w:rPr>
        <w:rFonts w:hint="default" w:ascii="Symbol" w:hAnsi="Symbol"/>
      </w:rPr>
    </w:lvl>
    <w:lvl w:ilvl="7" w:tplc="878807D0">
      <w:start w:val="1"/>
      <w:numFmt w:val="bullet"/>
      <w:lvlText w:val="o"/>
      <w:lvlJc w:val="left"/>
      <w:pPr>
        <w:ind w:left="5760" w:hanging="360"/>
      </w:pPr>
      <w:rPr>
        <w:rFonts w:hint="default" w:ascii="Courier New" w:hAnsi="Courier New"/>
      </w:rPr>
    </w:lvl>
    <w:lvl w:ilvl="8" w:tplc="0DDAB7D4">
      <w:start w:val="1"/>
      <w:numFmt w:val="bullet"/>
      <w:lvlText w:val=""/>
      <w:lvlJc w:val="left"/>
      <w:pPr>
        <w:ind w:left="6480" w:hanging="360"/>
      </w:pPr>
      <w:rPr>
        <w:rFonts w:hint="default" w:ascii="Wingdings" w:hAnsi="Wingdings"/>
      </w:rPr>
    </w:lvl>
  </w:abstractNum>
  <w:abstractNum w:abstractNumId="18" w15:restartNumberingAfterBreak="0">
    <w:nsid w:val="4127C15F"/>
    <w:multiLevelType w:val="hybridMultilevel"/>
    <w:tmpl w:val="E0BC0E6C"/>
    <w:lvl w:ilvl="0" w:tplc="9F74B2B6">
      <w:start w:val="1"/>
      <w:numFmt w:val="bullet"/>
      <w:lvlText w:val=""/>
      <w:lvlJc w:val="left"/>
      <w:pPr>
        <w:ind w:left="720" w:hanging="360"/>
      </w:pPr>
      <w:rPr>
        <w:rFonts w:hint="default" w:ascii="Symbol" w:hAnsi="Symbol"/>
      </w:rPr>
    </w:lvl>
    <w:lvl w:ilvl="1" w:tplc="68DE8F14">
      <w:start w:val="1"/>
      <w:numFmt w:val="bullet"/>
      <w:lvlText w:val="o"/>
      <w:lvlJc w:val="left"/>
      <w:pPr>
        <w:ind w:left="1440" w:hanging="360"/>
      </w:pPr>
      <w:rPr>
        <w:rFonts w:hint="default" w:ascii="Courier New" w:hAnsi="Courier New"/>
      </w:rPr>
    </w:lvl>
    <w:lvl w:ilvl="2" w:tplc="5C82842C">
      <w:start w:val="1"/>
      <w:numFmt w:val="bullet"/>
      <w:lvlText w:val=""/>
      <w:lvlJc w:val="left"/>
      <w:pPr>
        <w:ind w:left="2160" w:hanging="360"/>
      </w:pPr>
      <w:rPr>
        <w:rFonts w:hint="default" w:ascii="Wingdings" w:hAnsi="Wingdings"/>
      </w:rPr>
    </w:lvl>
    <w:lvl w:ilvl="3" w:tplc="0F4E7FAC">
      <w:start w:val="1"/>
      <w:numFmt w:val="bullet"/>
      <w:lvlText w:val=""/>
      <w:lvlJc w:val="left"/>
      <w:pPr>
        <w:ind w:left="2880" w:hanging="360"/>
      </w:pPr>
      <w:rPr>
        <w:rFonts w:hint="default" w:ascii="Symbol" w:hAnsi="Symbol"/>
      </w:rPr>
    </w:lvl>
    <w:lvl w:ilvl="4" w:tplc="5A469720">
      <w:start w:val="1"/>
      <w:numFmt w:val="bullet"/>
      <w:lvlText w:val="o"/>
      <w:lvlJc w:val="left"/>
      <w:pPr>
        <w:ind w:left="3600" w:hanging="360"/>
      </w:pPr>
      <w:rPr>
        <w:rFonts w:hint="default" w:ascii="Courier New" w:hAnsi="Courier New"/>
      </w:rPr>
    </w:lvl>
    <w:lvl w:ilvl="5" w:tplc="42040A12">
      <w:start w:val="1"/>
      <w:numFmt w:val="bullet"/>
      <w:lvlText w:val=""/>
      <w:lvlJc w:val="left"/>
      <w:pPr>
        <w:ind w:left="4320" w:hanging="360"/>
      </w:pPr>
      <w:rPr>
        <w:rFonts w:hint="default" w:ascii="Wingdings" w:hAnsi="Wingdings"/>
      </w:rPr>
    </w:lvl>
    <w:lvl w:ilvl="6" w:tplc="CE508B48">
      <w:start w:val="1"/>
      <w:numFmt w:val="bullet"/>
      <w:lvlText w:val=""/>
      <w:lvlJc w:val="left"/>
      <w:pPr>
        <w:ind w:left="5040" w:hanging="360"/>
      </w:pPr>
      <w:rPr>
        <w:rFonts w:hint="default" w:ascii="Symbol" w:hAnsi="Symbol"/>
      </w:rPr>
    </w:lvl>
    <w:lvl w:ilvl="7" w:tplc="D4BEF550">
      <w:start w:val="1"/>
      <w:numFmt w:val="bullet"/>
      <w:lvlText w:val="o"/>
      <w:lvlJc w:val="left"/>
      <w:pPr>
        <w:ind w:left="5760" w:hanging="360"/>
      </w:pPr>
      <w:rPr>
        <w:rFonts w:hint="default" w:ascii="Courier New" w:hAnsi="Courier New"/>
      </w:rPr>
    </w:lvl>
    <w:lvl w:ilvl="8" w:tplc="836C2842">
      <w:start w:val="1"/>
      <w:numFmt w:val="bullet"/>
      <w:lvlText w:val=""/>
      <w:lvlJc w:val="left"/>
      <w:pPr>
        <w:ind w:left="6480" w:hanging="360"/>
      </w:pPr>
      <w:rPr>
        <w:rFonts w:hint="default" w:ascii="Wingdings" w:hAnsi="Wingdings"/>
      </w:rPr>
    </w:lvl>
  </w:abstractNum>
  <w:abstractNum w:abstractNumId="19" w15:restartNumberingAfterBreak="0">
    <w:nsid w:val="46724E0E"/>
    <w:multiLevelType w:val="hybridMultilevel"/>
    <w:tmpl w:val="5706F570"/>
    <w:lvl w:ilvl="0" w:tplc="6DEA48F6">
      <w:start w:val="1"/>
      <w:numFmt w:val="bullet"/>
      <w:lvlText w:val="·"/>
      <w:lvlJc w:val="left"/>
      <w:pPr>
        <w:ind w:left="720" w:hanging="360"/>
      </w:pPr>
      <w:rPr>
        <w:rFonts w:hint="default" w:ascii="Symbol" w:hAnsi="Symbol"/>
      </w:rPr>
    </w:lvl>
    <w:lvl w:ilvl="1" w:tplc="61C2DF34">
      <w:start w:val="1"/>
      <w:numFmt w:val="bullet"/>
      <w:lvlText w:val="o"/>
      <w:lvlJc w:val="left"/>
      <w:pPr>
        <w:ind w:left="1440" w:hanging="360"/>
      </w:pPr>
      <w:rPr>
        <w:rFonts w:hint="default" w:ascii="Courier New" w:hAnsi="Courier New"/>
      </w:rPr>
    </w:lvl>
    <w:lvl w:ilvl="2" w:tplc="59CEA864">
      <w:start w:val="1"/>
      <w:numFmt w:val="bullet"/>
      <w:lvlText w:val=""/>
      <w:lvlJc w:val="left"/>
      <w:pPr>
        <w:ind w:left="2160" w:hanging="360"/>
      </w:pPr>
      <w:rPr>
        <w:rFonts w:hint="default" w:ascii="Wingdings" w:hAnsi="Wingdings"/>
      </w:rPr>
    </w:lvl>
    <w:lvl w:ilvl="3" w:tplc="9A58BF86">
      <w:start w:val="1"/>
      <w:numFmt w:val="bullet"/>
      <w:lvlText w:val=""/>
      <w:lvlJc w:val="left"/>
      <w:pPr>
        <w:ind w:left="2880" w:hanging="360"/>
      </w:pPr>
      <w:rPr>
        <w:rFonts w:hint="default" w:ascii="Symbol" w:hAnsi="Symbol"/>
      </w:rPr>
    </w:lvl>
    <w:lvl w:ilvl="4" w:tplc="1694A504">
      <w:start w:val="1"/>
      <w:numFmt w:val="bullet"/>
      <w:lvlText w:val="o"/>
      <w:lvlJc w:val="left"/>
      <w:pPr>
        <w:ind w:left="3600" w:hanging="360"/>
      </w:pPr>
      <w:rPr>
        <w:rFonts w:hint="default" w:ascii="Courier New" w:hAnsi="Courier New"/>
      </w:rPr>
    </w:lvl>
    <w:lvl w:ilvl="5" w:tplc="31CA9F9E">
      <w:start w:val="1"/>
      <w:numFmt w:val="bullet"/>
      <w:lvlText w:val=""/>
      <w:lvlJc w:val="left"/>
      <w:pPr>
        <w:ind w:left="4320" w:hanging="360"/>
      </w:pPr>
      <w:rPr>
        <w:rFonts w:hint="default" w:ascii="Wingdings" w:hAnsi="Wingdings"/>
      </w:rPr>
    </w:lvl>
    <w:lvl w:ilvl="6" w:tplc="DC52C24A">
      <w:start w:val="1"/>
      <w:numFmt w:val="bullet"/>
      <w:lvlText w:val=""/>
      <w:lvlJc w:val="left"/>
      <w:pPr>
        <w:ind w:left="5040" w:hanging="360"/>
      </w:pPr>
      <w:rPr>
        <w:rFonts w:hint="default" w:ascii="Symbol" w:hAnsi="Symbol"/>
      </w:rPr>
    </w:lvl>
    <w:lvl w:ilvl="7" w:tplc="4686DC36">
      <w:start w:val="1"/>
      <w:numFmt w:val="bullet"/>
      <w:lvlText w:val="o"/>
      <w:lvlJc w:val="left"/>
      <w:pPr>
        <w:ind w:left="5760" w:hanging="360"/>
      </w:pPr>
      <w:rPr>
        <w:rFonts w:hint="default" w:ascii="Courier New" w:hAnsi="Courier New"/>
      </w:rPr>
    </w:lvl>
    <w:lvl w:ilvl="8" w:tplc="8200CDEC">
      <w:start w:val="1"/>
      <w:numFmt w:val="bullet"/>
      <w:lvlText w:val=""/>
      <w:lvlJc w:val="left"/>
      <w:pPr>
        <w:ind w:left="6480" w:hanging="360"/>
      </w:pPr>
      <w:rPr>
        <w:rFonts w:hint="default" w:ascii="Wingdings" w:hAnsi="Wingdings"/>
      </w:rPr>
    </w:lvl>
  </w:abstractNum>
  <w:abstractNum w:abstractNumId="20" w15:restartNumberingAfterBreak="0">
    <w:nsid w:val="570E71DB"/>
    <w:multiLevelType w:val="hybridMultilevel"/>
    <w:tmpl w:val="7BB8E304"/>
    <w:lvl w:ilvl="0" w:tplc="CC02DFA4">
      <w:start w:val="1"/>
      <w:numFmt w:val="bullet"/>
      <w:lvlText w:val="·"/>
      <w:lvlJc w:val="left"/>
      <w:pPr>
        <w:ind w:left="720" w:hanging="360"/>
      </w:pPr>
      <w:rPr>
        <w:rFonts w:hint="default" w:ascii="Symbol" w:hAnsi="Symbol"/>
      </w:rPr>
    </w:lvl>
    <w:lvl w:ilvl="1" w:tplc="3296247E">
      <w:start w:val="1"/>
      <w:numFmt w:val="bullet"/>
      <w:lvlText w:val="o"/>
      <w:lvlJc w:val="left"/>
      <w:pPr>
        <w:ind w:left="1440" w:hanging="360"/>
      </w:pPr>
      <w:rPr>
        <w:rFonts w:hint="default" w:ascii="Courier New" w:hAnsi="Courier New"/>
      </w:rPr>
    </w:lvl>
    <w:lvl w:ilvl="2" w:tplc="3AB0FBA4">
      <w:start w:val="1"/>
      <w:numFmt w:val="bullet"/>
      <w:lvlText w:val=""/>
      <w:lvlJc w:val="left"/>
      <w:pPr>
        <w:ind w:left="2160" w:hanging="360"/>
      </w:pPr>
      <w:rPr>
        <w:rFonts w:hint="default" w:ascii="Wingdings" w:hAnsi="Wingdings"/>
      </w:rPr>
    </w:lvl>
    <w:lvl w:ilvl="3" w:tplc="8822171A">
      <w:start w:val="1"/>
      <w:numFmt w:val="bullet"/>
      <w:lvlText w:val=""/>
      <w:lvlJc w:val="left"/>
      <w:pPr>
        <w:ind w:left="2880" w:hanging="360"/>
      </w:pPr>
      <w:rPr>
        <w:rFonts w:hint="default" w:ascii="Symbol" w:hAnsi="Symbol"/>
      </w:rPr>
    </w:lvl>
    <w:lvl w:ilvl="4" w:tplc="C9FC475C">
      <w:start w:val="1"/>
      <w:numFmt w:val="bullet"/>
      <w:lvlText w:val="o"/>
      <w:lvlJc w:val="left"/>
      <w:pPr>
        <w:ind w:left="3600" w:hanging="360"/>
      </w:pPr>
      <w:rPr>
        <w:rFonts w:hint="default" w:ascii="Courier New" w:hAnsi="Courier New"/>
      </w:rPr>
    </w:lvl>
    <w:lvl w:ilvl="5" w:tplc="EEBE81EC">
      <w:start w:val="1"/>
      <w:numFmt w:val="bullet"/>
      <w:lvlText w:val=""/>
      <w:lvlJc w:val="left"/>
      <w:pPr>
        <w:ind w:left="4320" w:hanging="360"/>
      </w:pPr>
      <w:rPr>
        <w:rFonts w:hint="default" w:ascii="Wingdings" w:hAnsi="Wingdings"/>
      </w:rPr>
    </w:lvl>
    <w:lvl w:ilvl="6" w:tplc="A576270C">
      <w:start w:val="1"/>
      <w:numFmt w:val="bullet"/>
      <w:lvlText w:val=""/>
      <w:lvlJc w:val="left"/>
      <w:pPr>
        <w:ind w:left="5040" w:hanging="360"/>
      </w:pPr>
      <w:rPr>
        <w:rFonts w:hint="default" w:ascii="Symbol" w:hAnsi="Symbol"/>
      </w:rPr>
    </w:lvl>
    <w:lvl w:ilvl="7" w:tplc="78FCC43C">
      <w:start w:val="1"/>
      <w:numFmt w:val="bullet"/>
      <w:lvlText w:val="o"/>
      <w:lvlJc w:val="left"/>
      <w:pPr>
        <w:ind w:left="5760" w:hanging="360"/>
      </w:pPr>
      <w:rPr>
        <w:rFonts w:hint="default" w:ascii="Courier New" w:hAnsi="Courier New"/>
      </w:rPr>
    </w:lvl>
    <w:lvl w:ilvl="8" w:tplc="DD2099D2">
      <w:start w:val="1"/>
      <w:numFmt w:val="bullet"/>
      <w:lvlText w:val=""/>
      <w:lvlJc w:val="left"/>
      <w:pPr>
        <w:ind w:left="6480" w:hanging="360"/>
      </w:pPr>
      <w:rPr>
        <w:rFonts w:hint="default" w:ascii="Wingdings" w:hAnsi="Wingdings"/>
      </w:rPr>
    </w:lvl>
  </w:abstractNum>
  <w:abstractNum w:abstractNumId="21" w15:restartNumberingAfterBreak="0">
    <w:nsid w:val="612ECD3E"/>
    <w:multiLevelType w:val="hybridMultilevel"/>
    <w:tmpl w:val="82C688B0"/>
    <w:lvl w:ilvl="0" w:tplc="64E2CA80">
      <w:start w:val="1"/>
      <w:numFmt w:val="bullet"/>
      <w:lvlText w:val="·"/>
      <w:lvlJc w:val="left"/>
      <w:pPr>
        <w:ind w:left="720" w:hanging="360"/>
      </w:pPr>
      <w:rPr>
        <w:rFonts w:hint="default" w:ascii="Symbol" w:hAnsi="Symbol"/>
      </w:rPr>
    </w:lvl>
    <w:lvl w:ilvl="1" w:tplc="451E1FA8">
      <w:start w:val="1"/>
      <w:numFmt w:val="bullet"/>
      <w:lvlText w:val="o"/>
      <w:lvlJc w:val="left"/>
      <w:pPr>
        <w:ind w:left="1440" w:hanging="360"/>
      </w:pPr>
      <w:rPr>
        <w:rFonts w:hint="default" w:ascii="Courier New" w:hAnsi="Courier New"/>
      </w:rPr>
    </w:lvl>
    <w:lvl w:ilvl="2" w:tplc="E5A210B2">
      <w:start w:val="1"/>
      <w:numFmt w:val="bullet"/>
      <w:lvlText w:val=""/>
      <w:lvlJc w:val="left"/>
      <w:pPr>
        <w:ind w:left="2160" w:hanging="360"/>
      </w:pPr>
      <w:rPr>
        <w:rFonts w:hint="default" w:ascii="Wingdings" w:hAnsi="Wingdings"/>
      </w:rPr>
    </w:lvl>
    <w:lvl w:ilvl="3" w:tplc="C6100C3E">
      <w:start w:val="1"/>
      <w:numFmt w:val="bullet"/>
      <w:lvlText w:val=""/>
      <w:lvlJc w:val="left"/>
      <w:pPr>
        <w:ind w:left="2880" w:hanging="360"/>
      </w:pPr>
      <w:rPr>
        <w:rFonts w:hint="default" w:ascii="Symbol" w:hAnsi="Symbol"/>
      </w:rPr>
    </w:lvl>
    <w:lvl w:ilvl="4" w:tplc="273CAC0A">
      <w:start w:val="1"/>
      <w:numFmt w:val="bullet"/>
      <w:lvlText w:val="o"/>
      <w:lvlJc w:val="left"/>
      <w:pPr>
        <w:ind w:left="3600" w:hanging="360"/>
      </w:pPr>
      <w:rPr>
        <w:rFonts w:hint="default" w:ascii="Courier New" w:hAnsi="Courier New"/>
      </w:rPr>
    </w:lvl>
    <w:lvl w:ilvl="5" w:tplc="74A66122">
      <w:start w:val="1"/>
      <w:numFmt w:val="bullet"/>
      <w:lvlText w:val=""/>
      <w:lvlJc w:val="left"/>
      <w:pPr>
        <w:ind w:left="4320" w:hanging="360"/>
      </w:pPr>
      <w:rPr>
        <w:rFonts w:hint="default" w:ascii="Wingdings" w:hAnsi="Wingdings"/>
      </w:rPr>
    </w:lvl>
    <w:lvl w:ilvl="6" w:tplc="B8D8DC68">
      <w:start w:val="1"/>
      <w:numFmt w:val="bullet"/>
      <w:lvlText w:val=""/>
      <w:lvlJc w:val="left"/>
      <w:pPr>
        <w:ind w:left="5040" w:hanging="360"/>
      </w:pPr>
      <w:rPr>
        <w:rFonts w:hint="default" w:ascii="Symbol" w:hAnsi="Symbol"/>
      </w:rPr>
    </w:lvl>
    <w:lvl w:ilvl="7" w:tplc="430E04DE">
      <w:start w:val="1"/>
      <w:numFmt w:val="bullet"/>
      <w:lvlText w:val="o"/>
      <w:lvlJc w:val="left"/>
      <w:pPr>
        <w:ind w:left="5760" w:hanging="360"/>
      </w:pPr>
      <w:rPr>
        <w:rFonts w:hint="default" w:ascii="Courier New" w:hAnsi="Courier New"/>
      </w:rPr>
    </w:lvl>
    <w:lvl w:ilvl="8" w:tplc="F6A0E27C">
      <w:start w:val="1"/>
      <w:numFmt w:val="bullet"/>
      <w:lvlText w:val=""/>
      <w:lvlJc w:val="left"/>
      <w:pPr>
        <w:ind w:left="6480" w:hanging="360"/>
      </w:pPr>
      <w:rPr>
        <w:rFonts w:hint="default" w:ascii="Wingdings" w:hAnsi="Wingdings"/>
      </w:rPr>
    </w:lvl>
  </w:abstractNum>
  <w:abstractNum w:abstractNumId="22" w15:restartNumberingAfterBreak="0">
    <w:nsid w:val="65665344"/>
    <w:multiLevelType w:val="hybridMultilevel"/>
    <w:tmpl w:val="48AEA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A1C7791"/>
    <w:multiLevelType w:val="multilevel"/>
    <w:tmpl w:val="AAAAB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BCD5454"/>
    <w:multiLevelType w:val="hybridMultilevel"/>
    <w:tmpl w:val="E2209C0E"/>
    <w:lvl w:ilvl="0" w:tplc="4EE8A910">
      <w:start w:val="1"/>
      <w:numFmt w:val="bullet"/>
      <w:lvlText w:val="·"/>
      <w:lvlJc w:val="left"/>
      <w:pPr>
        <w:ind w:left="720" w:hanging="360"/>
      </w:pPr>
      <w:rPr>
        <w:rFonts w:hint="default" w:ascii="Symbol" w:hAnsi="Symbol"/>
      </w:rPr>
    </w:lvl>
    <w:lvl w:ilvl="1" w:tplc="68A4C220">
      <w:start w:val="1"/>
      <w:numFmt w:val="bullet"/>
      <w:lvlText w:val="o"/>
      <w:lvlJc w:val="left"/>
      <w:pPr>
        <w:ind w:left="1440" w:hanging="360"/>
      </w:pPr>
      <w:rPr>
        <w:rFonts w:hint="default" w:ascii="Courier New" w:hAnsi="Courier New"/>
      </w:rPr>
    </w:lvl>
    <w:lvl w:ilvl="2" w:tplc="00B0C40E">
      <w:start w:val="1"/>
      <w:numFmt w:val="bullet"/>
      <w:lvlText w:val=""/>
      <w:lvlJc w:val="left"/>
      <w:pPr>
        <w:ind w:left="2160" w:hanging="360"/>
      </w:pPr>
      <w:rPr>
        <w:rFonts w:hint="default" w:ascii="Wingdings" w:hAnsi="Wingdings"/>
      </w:rPr>
    </w:lvl>
    <w:lvl w:ilvl="3" w:tplc="C56A2716">
      <w:start w:val="1"/>
      <w:numFmt w:val="bullet"/>
      <w:lvlText w:val=""/>
      <w:lvlJc w:val="left"/>
      <w:pPr>
        <w:ind w:left="2880" w:hanging="360"/>
      </w:pPr>
      <w:rPr>
        <w:rFonts w:hint="default" w:ascii="Symbol" w:hAnsi="Symbol"/>
      </w:rPr>
    </w:lvl>
    <w:lvl w:ilvl="4" w:tplc="C6B8130C">
      <w:start w:val="1"/>
      <w:numFmt w:val="bullet"/>
      <w:lvlText w:val="o"/>
      <w:lvlJc w:val="left"/>
      <w:pPr>
        <w:ind w:left="3600" w:hanging="360"/>
      </w:pPr>
      <w:rPr>
        <w:rFonts w:hint="default" w:ascii="Courier New" w:hAnsi="Courier New"/>
      </w:rPr>
    </w:lvl>
    <w:lvl w:ilvl="5" w:tplc="2504719A">
      <w:start w:val="1"/>
      <w:numFmt w:val="bullet"/>
      <w:lvlText w:val=""/>
      <w:lvlJc w:val="left"/>
      <w:pPr>
        <w:ind w:left="4320" w:hanging="360"/>
      </w:pPr>
      <w:rPr>
        <w:rFonts w:hint="default" w:ascii="Wingdings" w:hAnsi="Wingdings"/>
      </w:rPr>
    </w:lvl>
    <w:lvl w:ilvl="6" w:tplc="7D30104E">
      <w:start w:val="1"/>
      <w:numFmt w:val="bullet"/>
      <w:lvlText w:val=""/>
      <w:lvlJc w:val="left"/>
      <w:pPr>
        <w:ind w:left="5040" w:hanging="360"/>
      </w:pPr>
      <w:rPr>
        <w:rFonts w:hint="default" w:ascii="Symbol" w:hAnsi="Symbol"/>
      </w:rPr>
    </w:lvl>
    <w:lvl w:ilvl="7" w:tplc="F91E834C">
      <w:start w:val="1"/>
      <w:numFmt w:val="bullet"/>
      <w:lvlText w:val="o"/>
      <w:lvlJc w:val="left"/>
      <w:pPr>
        <w:ind w:left="5760" w:hanging="360"/>
      </w:pPr>
      <w:rPr>
        <w:rFonts w:hint="default" w:ascii="Courier New" w:hAnsi="Courier New"/>
      </w:rPr>
    </w:lvl>
    <w:lvl w:ilvl="8" w:tplc="7C321982">
      <w:start w:val="1"/>
      <w:numFmt w:val="bullet"/>
      <w:lvlText w:val=""/>
      <w:lvlJc w:val="left"/>
      <w:pPr>
        <w:ind w:left="6480" w:hanging="360"/>
      </w:pPr>
      <w:rPr>
        <w:rFonts w:hint="default" w:ascii="Wingdings" w:hAnsi="Wingdings"/>
      </w:rPr>
    </w:lvl>
  </w:abstractNum>
  <w:abstractNum w:abstractNumId="25" w15:restartNumberingAfterBreak="0">
    <w:nsid w:val="71046536"/>
    <w:multiLevelType w:val="hybridMultilevel"/>
    <w:tmpl w:val="26305E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1985578">
    <w:abstractNumId w:val="8"/>
  </w:num>
  <w:num w:numId="2" w16cid:durableId="1713382256">
    <w:abstractNumId w:val="15"/>
  </w:num>
  <w:num w:numId="3" w16cid:durableId="1508012591">
    <w:abstractNumId w:val="18"/>
  </w:num>
  <w:num w:numId="4" w16cid:durableId="441271405">
    <w:abstractNumId w:val="3"/>
  </w:num>
  <w:num w:numId="5" w16cid:durableId="1801218862">
    <w:abstractNumId w:val="21"/>
  </w:num>
  <w:num w:numId="6" w16cid:durableId="585847835">
    <w:abstractNumId w:val="17"/>
  </w:num>
  <w:num w:numId="7" w16cid:durableId="903686771">
    <w:abstractNumId w:val="6"/>
  </w:num>
  <w:num w:numId="8" w16cid:durableId="2122913521">
    <w:abstractNumId w:val="2"/>
  </w:num>
  <w:num w:numId="9" w16cid:durableId="1197889077">
    <w:abstractNumId w:val="14"/>
  </w:num>
  <w:num w:numId="10" w16cid:durableId="2128313666">
    <w:abstractNumId w:val="0"/>
  </w:num>
  <w:num w:numId="11" w16cid:durableId="769009028">
    <w:abstractNumId w:val="11"/>
  </w:num>
  <w:num w:numId="12" w16cid:durableId="1103762006">
    <w:abstractNumId w:val="1"/>
  </w:num>
  <w:num w:numId="13" w16cid:durableId="1362240608">
    <w:abstractNumId w:val="12"/>
  </w:num>
  <w:num w:numId="14" w16cid:durableId="1329214806">
    <w:abstractNumId w:val="13"/>
  </w:num>
  <w:num w:numId="15" w16cid:durableId="795954961">
    <w:abstractNumId w:val="24"/>
  </w:num>
  <w:num w:numId="16" w16cid:durableId="912081330">
    <w:abstractNumId w:val="19"/>
  </w:num>
  <w:num w:numId="17" w16cid:durableId="797573883">
    <w:abstractNumId w:val="20"/>
  </w:num>
  <w:num w:numId="18" w16cid:durableId="623536336">
    <w:abstractNumId w:val="10"/>
  </w:num>
  <w:num w:numId="19" w16cid:durableId="351882175">
    <w:abstractNumId w:val="5"/>
  </w:num>
  <w:num w:numId="20" w16cid:durableId="1624530728">
    <w:abstractNumId w:val="9"/>
  </w:num>
  <w:num w:numId="21" w16cid:durableId="823277773">
    <w:abstractNumId w:val="4"/>
  </w:num>
  <w:num w:numId="22" w16cid:durableId="2066636684">
    <w:abstractNumId w:val="22"/>
  </w:num>
  <w:num w:numId="23" w16cid:durableId="1696685360">
    <w:abstractNumId w:val="23"/>
  </w:num>
  <w:num w:numId="24" w16cid:durableId="2034111519">
    <w:abstractNumId w:val="7"/>
  </w:num>
  <w:num w:numId="25" w16cid:durableId="668673813">
    <w:abstractNumId w:val="16"/>
  </w:num>
  <w:num w:numId="26" w16cid:durableId="1478064186">
    <w:abstractNumId w:val="5"/>
  </w:num>
  <w:num w:numId="27" w16cid:durableId="84397443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001084"/>
    <w:rsid w:val="000041A9"/>
    <w:rsid w:val="000467D2"/>
    <w:rsid w:val="000509B6"/>
    <w:rsid w:val="0005255D"/>
    <w:rsid w:val="000554AD"/>
    <w:rsid w:val="0006072F"/>
    <w:rsid w:val="00091770"/>
    <w:rsid w:val="0009325E"/>
    <w:rsid w:val="000B5384"/>
    <w:rsid w:val="000C0D60"/>
    <w:rsid w:val="000D4798"/>
    <w:rsid w:val="00105103"/>
    <w:rsid w:val="00123220"/>
    <w:rsid w:val="00142CCD"/>
    <w:rsid w:val="0014422E"/>
    <w:rsid w:val="00163962"/>
    <w:rsid w:val="001D58C7"/>
    <w:rsid w:val="001E3D7A"/>
    <w:rsid w:val="001E7BFA"/>
    <w:rsid w:val="00253A49"/>
    <w:rsid w:val="00270A9E"/>
    <w:rsid w:val="0029391C"/>
    <w:rsid w:val="002C20A1"/>
    <w:rsid w:val="002D1342"/>
    <w:rsid w:val="002E219E"/>
    <w:rsid w:val="002F5176"/>
    <w:rsid w:val="00314F9B"/>
    <w:rsid w:val="0032017A"/>
    <w:rsid w:val="00332BE0"/>
    <w:rsid w:val="00335CA9"/>
    <w:rsid w:val="003E354B"/>
    <w:rsid w:val="003E7053"/>
    <w:rsid w:val="004110A5"/>
    <w:rsid w:val="00424451"/>
    <w:rsid w:val="00442179"/>
    <w:rsid w:val="00451ADB"/>
    <w:rsid w:val="0045408E"/>
    <w:rsid w:val="00457BFC"/>
    <w:rsid w:val="004618EC"/>
    <w:rsid w:val="00472F73"/>
    <w:rsid w:val="00484004"/>
    <w:rsid w:val="004D14B2"/>
    <w:rsid w:val="005207C4"/>
    <w:rsid w:val="005345B9"/>
    <w:rsid w:val="00557768"/>
    <w:rsid w:val="00584517"/>
    <w:rsid w:val="005B0748"/>
    <w:rsid w:val="005E1FBE"/>
    <w:rsid w:val="005E5894"/>
    <w:rsid w:val="00612861"/>
    <w:rsid w:val="00663CAA"/>
    <w:rsid w:val="0069445D"/>
    <w:rsid w:val="006B170C"/>
    <w:rsid w:val="006E6960"/>
    <w:rsid w:val="0072204B"/>
    <w:rsid w:val="00744C48"/>
    <w:rsid w:val="00772929"/>
    <w:rsid w:val="007A0153"/>
    <w:rsid w:val="007C3F70"/>
    <w:rsid w:val="007F2079"/>
    <w:rsid w:val="00827039"/>
    <w:rsid w:val="00844932"/>
    <w:rsid w:val="0088737A"/>
    <w:rsid w:val="00917DD8"/>
    <w:rsid w:val="0093141B"/>
    <w:rsid w:val="009918A3"/>
    <w:rsid w:val="009B0FA3"/>
    <w:rsid w:val="009B2028"/>
    <w:rsid w:val="009D5AC1"/>
    <w:rsid w:val="009E09B2"/>
    <w:rsid w:val="009E151A"/>
    <w:rsid w:val="009E3E16"/>
    <w:rsid w:val="00A1286F"/>
    <w:rsid w:val="00A529C2"/>
    <w:rsid w:val="00A55EE2"/>
    <w:rsid w:val="00A65670"/>
    <w:rsid w:val="00AA4834"/>
    <w:rsid w:val="00AB0B16"/>
    <w:rsid w:val="00AC24AD"/>
    <w:rsid w:val="00AD3E5B"/>
    <w:rsid w:val="00AE789E"/>
    <w:rsid w:val="00AE7C3A"/>
    <w:rsid w:val="00B10B6D"/>
    <w:rsid w:val="00B120FB"/>
    <w:rsid w:val="00B34D53"/>
    <w:rsid w:val="00B47631"/>
    <w:rsid w:val="00B901B8"/>
    <w:rsid w:val="00BA5429"/>
    <w:rsid w:val="00BC59A9"/>
    <w:rsid w:val="00BF39D1"/>
    <w:rsid w:val="00C53A72"/>
    <w:rsid w:val="00C72632"/>
    <w:rsid w:val="00CC398E"/>
    <w:rsid w:val="00CE325A"/>
    <w:rsid w:val="00CF0E34"/>
    <w:rsid w:val="00CF5047"/>
    <w:rsid w:val="00D4230A"/>
    <w:rsid w:val="00D64B8E"/>
    <w:rsid w:val="00D65897"/>
    <w:rsid w:val="00D67722"/>
    <w:rsid w:val="00D92AC8"/>
    <w:rsid w:val="00D95BC4"/>
    <w:rsid w:val="00DA475A"/>
    <w:rsid w:val="00DA4988"/>
    <w:rsid w:val="00DF02F6"/>
    <w:rsid w:val="00DF26C7"/>
    <w:rsid w:val="00E177BC"/>
    <w:rsid w:val="00E36624"/>
    <w:rsid w:val="00E42DE6"/>
    <w:rsid w:val="00EB7EDB"/>
    <w:rsid w:val="00EE7A07"/>
    <w:rsid w:val="00F129D1"/>
    <w:rsid w:val="00F346BE"/>
    <w:rsid w:val="00F5450D"/>
    <w:rsid w:val="00F77FB6"/>
    <w:rsid w:val="00F930FF"/>
    <w:rsid w:val="00F95908"/>
    <w:rsid w:val="00F9629D"/>
    <w:rsid w:val="00FA4658"/>
    <w:rsid w:val="00FE033F"/>
    <w:rsid w:val="063F6909"/>
    <w:rsid w:val="12BCA190"/>
    <w:rsid w:val="166CBE3C"/>
    <w:rsid w:val="1F355845"/>
    <w:rsid w:val="2C584546"/>
    <w:rsid w:val="3DD50FF9"/>
    <w:rsid w:val="3F0D10A5"/>
    <w:rsid w:val="401D4ACE"/>
    <w:rsid w:val="475BEDF3"/>
    <w:rsid w:val="47676225"/>
    <w:rsid w:val="4DC1F442"/>
    <w:rsid w:val="52BBB2F5"/>
    <w:rsid w:val="5642D62D"/>
    <w:rsid w:val="597B7784"/>
    <w:rsid w:val="5DF8D6D8"/>
    <w:rsid w:val="6C5F771B"/>
    <w:rsid w:val="6D78711B"/>
    <w:rsid w:val="6DC6AEE3"/>
    <w:rsid w:val="6FBAC18E"/>
    <w:rsid w:val="73C8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581"/>
  <w15:docId w15:val="{20085E41-6D63-4FCD-A5AC-A82690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BE0"/>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170C"/>
    <w:pPr>
      <w:ind w:left="720"/>
      <w:contextualSpacing/>
    </w:pPr>
  </w:style>
  <w:style w:type="character" w:styleId="Hyperlink">
    <w:name w:val="Hyperlink"/>
    <w:basedOn w:val="DefaultParagraphFont"/>
    <w:uiPriority w:val="99"/>
    <w:unhideWhenUsed/>
    <w:rsid w:val="006B170C"/>
    <w:rPr>
      <w:color w:val="0000FF" w:themeColor="hyperlink"/>
      <w:u w:val="single"/>
    </w:rPr>
  </w:style>
  <w:style w:type="paragraph" w:styleId="NoSpacing">
    <w:name w:val="No Spacing"/>
    <w:basedOn w:val="Normal"/>
    <w:uiPriority w:val="1"/>
    <w:qFormat/>
    <w:rsid w:val="006B170C"/>
    <w:rPr>
      <w:rFonts w:ascii="Calibri" w:hAnsi="Calibri"/>
    </w:rPr>
  </w:style>
  <w:style w:type="paragraph" w:styleId="NormalWeb">
    <w:name w:val="Normal (Web)"/>
    <w:basedOn w:val="Normal"/>
    <w:uiPriority w:val="99"/>
    <w:unhideWhenUsed/>
    <w:rsid w:val="006B170C"/>
    <w:pPr>
      <w:spacing w:before="100" w:beforeAutospacing="1" w:after="100" w:afterAutospacing="1"/>
    </w:pPr>
  </w:style>
  <w:style w:type="paragraph" w:styleId="BalloonText">
    <w:name w:val="Balloon Text"/>
    <w:basedOn w:val="Normal"/>
    <w:link w:val="BalloonTextChar"/>
    <w:uiPriority w:val="99"/>
    <w:semiHidden/>
    <w:unhideWhenUsed/>
    <w:rsid w:val="00270A9E"/>
    <w:rPr>
      <w:rFonts w:ascii="Tahoma" w:hAnsi="Tahoma" w:cs="Tahoma"/>
      <w:sz w:val="16"/>
      <w:szCs w:val="16"/>
    </w:rPr>
  </w:style>
  <w:style w:type="character" w:styleId="BalloonTextChar" w:customStyle="1">
    <w:name w:val="Balloon Text Char"/>
    <w:basedOn w:val="DefaultParagraphFont"/>
    <w:link w:val="BalloonText"/>
    <w:uiPriority w:val="99"/>
    <w:semiHidden/>
    <w:rsid w:val="00270A9E"/>
    <w:rPr>
      <w:rFonts w:ascii="Tahoma" w:hAnsi="Tahoma" w:cs="Tahoma"/>
      <w:sz w:val="16"/>
      <w:szCs w:val="16"/>
    </w:rPr>
  </w:style>
  <w:style w:type="paragraph" w:styleId="xmsonormal" w:customStyle="1">
    <w:name w:val="x_msonormal"/>
    <w:basedOn w:val="Normal"/>
    <w:rsid w:val="00F346BE"/>
    <w:rPr>
      <w:rFonts w:ascii="Calibri" w:hAnsi="Calibri" w:cs="Calibri" w:eastAsiaTheme="minorHAnsi"/>
      <w:sz w:val="22"/>
      <w:szCs w:val="22"/>
    </w:rPr>
  </w:style>
  <w:style w:type="paragraph" w:styleId="xmsolistparagraph" w:customStyle="1">
    <w:name w:val="x_msolistparagraph"/>
    <w:basedOn w:val="Normal"/>
    <w:rsid w:val="00F346BE"/>
    <w:pPr>
      <w:spacing w:before="100" w:beforeAutospacing="1" w:after="100" w:afterAutospacing="1"/>
    </w:pPr>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614">
      <w:bodyDiv w:val="1"/>
      <w:marLeft w:val="0"/>
      <w:marRight w:val="0"/>
      <w:marTop w:val="0"/>
      <w:marBottom w:val="0"/>
      <w:divBdr>
        <w:top w:val="none" w:sz="0" w:space="0" w:color="auto"/>
        <w:left w:val="none" w:sz="0" w:space="0" w:color="auto"/>
        <w:bottom w:val="none" w:sz="0" w:space="0" w:color="auto"/>
        <w:right w:val="none" w:sz="0" w:space="0" w:color="auto"/>
      </w:divBdr>
    </w:div>
    <w:div w:id="51924524">
      <w:bodyDiv w:val="1"/>
      <w:marLeft w:val="0"/>
      <w:marRight w:val="0"/>
      <w:marTop w:val="0"/>
      <w:marBottom w:val="0"/>
      <w:divBdr>
        <w:top w:val="none" w:sz="0" w:space="0" w:color="auto"/>
        <w:left w:val="none" w:sz="0" w:space="0" w:color="auto"/>
        <w:bottom w:val="none" w:sz="0" w:space="0" w:color="auto"/>
        <w:right w:val="none" w:sz="0" w:space="0" w:color="auto"/>
      </w:divBdr>
    </w:div>
    <w:div w:id="130755027">
      <w:bodyDiv w:val="1"/>
      <w:marLeft w:val="0"/>
      <w:marRight w:val="0"/>
      <w:marTop w:val="0"/>
      <w:marBottom w:val="0"/>
      <w:divBdr>
        <w:top w:val="none" w:sz="0" w:space="0" w:color="auto"/>
        <w:left w:val="none" w:sz="0" w:space="0" w:color="auto"/>
        <w:bottom w:val="none" w:sz="0" w:space="0" w:color="auto"/>
        <w:right w:val="none" w:sz="0" w:space="0" w:color="auto"/>
      </w:divBdr>
    </w:div>
    <w:div w:id="292902927">
      <w:bodyDiv w:val="1"/>
      <w:marLeft w:val="0"/>
      <w:marRight w:val="0"/>
      <w:marTop w:val="0"/>
      <w:marBottom w:val="0"/>
      <w:divBdr>
        <w:top w:val="none" w:sz="0" w:space="0" w:color="auto"/>
        <w:left w:val="none" w:sz="0" w:space="0" w:color="auto"/>
        <w:bottom w:val="none" w:sz="0" w:space="0" w:color="auto"/>
        <w:right w:val="none" w:sz="0" w:space="0" w:color="auto"/>
      </w:divBdr>
    </w:div>
    <w:div w:id="396242615">
      <w:bodyDiv w:val="1"/>
      <w:marLeft w:val="0"/>
      <w:marRight w:val="0"/>
      <w:marTop w:val="0"/>
      <w:marBottom w:val="0"/>
      <w:divBdr>
        <w:top w:val="none" w:sz="0" w:space="0" w:color="auto"/>
        <w:left w:val="none" w:sz="0" w:space="0" w:color="auto"/>
        <w:bottom w:val="none" w:sz="0" w:space="0" w:color="auto"/>
        <w:right w:val="none" w:sz="0" w:space="0" w:color="auto"/>
      </w:divBdr>
    </w:div>
    <w:div w:id="404180273">
      <w:bodyDiv w:val="1"/>
      <w:marLeft w:val="0"/>
      <w:marRight w:val="0"/>
      <w:marTop w:val="0"/>
      <w:marBottom w:val="0"/>
      <w:divBdr>
        <w:top w:val="none" w:sz="0" w:space="0" w:color="auto"/>
        <w:left w:val="none" w:sz="0" w:space="0" w:color="auto"/>
        <w:bottom w:val="none" w:sz="0" w:space="0" w:color="auto"/>
        <w:right w:val="none" w:sz="0" w:space="0" w:color="auto"/>
      </w:divBdr>
    </w:div>
    <w:div w:id="426775559">
      <w:bodyDiv w:val="1"/>
      <w:marLeft w:val="0"/>
      <w:marRight w:val="0"/>
      <w:marTop w:val="0"/>
      <w:marBottom w:val="0"/>
      <w:divBdr>
        <w:top w:val="none" w:sz="0" w:space="0" w:color="auto"/>
        <w:left w:val="none" w:sz="0" w:space="0" w:color="auto"/>
        <w:bottom w:val="none" w:sz="0" w:space="0" w:color="auto"/>
        <w:right w:val="none" w:sz="0" w:space="0" w:color="auto"/>
      </w:divBdr>
    </w:div>
    <w:div w:id="534931916">
      <w:bodyDiv w:val="1"/>
      <w:marLeft w:val="0"/>
      <w:marRight w:val="0"/>
      <w:marTop w:val="0"/>
      <w:marBottom w:val="0"/>
      <w:divBdr>
        <w:top w:val="none" w:sz="0" w:space="0" w:color="auto"/>
        <w:left w:val="none" w:sz="0" w:space="0" w:color="auto"/>
        <w:bottom w:val="none" w:sz="0" w:space="0" w:color="auto"/>
        <w:right w:val="none" w:sz="0" w:space="0" w:color="auto"/>
      </w:divBdr>
    </w:div>
    <w:div w:id="666173991">
      <w:bodyDiv w:val="1"/>
      <w:marLeft w:val="0"/>
      <w:marRight w:val="0"/>
      <w:marTop w:val="0"/>
      <w:marBottom w:val="0"/>
      <w:divBdr>
        <w:top w:val="none" w:sz="0" w:space="0" w:color="auto"/>
        <w:left w:val="none" w:sz="0" w:space="0" w:color="auto"/>
        <w:bottom w:val="none" w:sz="0" w:space="0" w:color="auto"/>
        <w:right w:val="none" w:sz="0" w:space="0" w:color="auto"/>
      </w:divBdr>
    </w:div>
    <w:div w:id="730809464">
      <w:bodyDiv w:val="1"/>
      <w:marLeft w:val="0"/>
      <w:marRight w:val="0"/>
      <w:marTop w:val="0"/>
      <w:marBottom w:val="0"/>
      <w:divBdr>
        <w:top w:val="none" w:sz="0" w:space="0" w:color="auto"/>
        <w:left w:val="none" w:sz="0" w:space="0" w:color="auto"/>
        <w:bottom w:val="none" w:sz="0" w:space="0" w:color="auto"/>
        <w:right w:val="none" w:sz="0" w:space="0" w:color="auto"/>
      </w:divBdr>
    </w:div>
    <w:div w:id="745494668">
      <w:bodyDiv w:val="1"/>
      <w:marLeft w:val="0"/>
      <w:marRight w:val="0"/>
      <w:marTop w:val="0"/>
      <w:marBottom w:val="0"/>
      <w:divBdr>
        <w:top w:val="none" w:sz="0" w:space="0" w:color="auto"/>
        <w:left w:val="none" w:sz="0" w:space="0" w:color="auto"/>
        <w:bottom w:val="none" w:sz="0" w:space="0" w:color="auto"/>
        <w:right w:val="none" w:sz="0" w:space="0" w:color="auto"/>
      </w:divBdr>
    </w:div>
    <w:div w:id="1060861858">
      <w:bodyDiv w:val="1"/>
      <w:marLeft w:val="0"/>
      <w:marRight w:val="0"/>
      <w:marTop w:val="0"/>
      <w:marBottom w:val="0"/>
      <w:divBdr>
        <w:top w:val="none" w:sz="0" w:space="0" w:color="auto"/>
        <w:left w:val="none" w:sz="0" w:space="0" w:color="auto"/>
        <w:bottom w:val="none" w:sz="0" w:space="0" w:color="auto"/>
        <w:right w:val="none" w:sz="0" w:space="0" w:color="auto"/>
      </w:divBdr>
    </w:div>
    <w:div w:id="1091002659">
      <w:bodyDiv w:val="1"/>
      <w:marLeft w:val="0"/>
      <w:marRight w:val="0"/>
      <w:marTop w:val="0"/>
      <w:marBottom w:val="0"/>
      <w:divBdr>
        <w:top w:val="none" w:sz="0" w:space="0" w:color="auto"/>
        <w:left w:val="none" w:sz="0" w:space="0" w:color="auto"/>
        <w:bottom w:val="none" w:sz="0" w:space="0" w:color="auto"/>
        <w:right w:val="none" w:sz="0" w:space="0" w:color="auto"/>
      </w:divBdr>
    </w:div>
    <w:div w:id="1467549525">
      <w:bodyDiv w:val="1"/>
      <w:marLeft w:val="0"/>
      <w:marRight w:val="0"/>
      <w:marTop w:val="0"/>
      <w:marBottom w:val="0"/>
      <w:divBdr>
        <w:top w:val="none" w:sz="0" w:space="0" w:color="auto"/>
        <w:left w:val="none" w:sz="0" w:space="0" w:color="auto"/>
        <w:bottom w:val="none" w:sz="0" w:space="0" w:color="auto"/>
        <w:right w:val="none" w:sz="0" w:space="0" w:color="auto"/>
      </w:divBdr>
    </w:div>
    <w:div w:id="1491605240">
      <w:bodyDiv w:val="1"/>
      <w:marLeft w:val="0"/>
      <w:marRight w:val="0"/>
      <w:marTop w:val="0"/>
      <w:marBottom w:val="0"/>
      <w:divBdr>
        <w:top w:val="none" w:sz="0" w:space="0" w:color="auto"/>
        <w:left w:val="none" w:sz="0" w:space="0" w:color="auto"/>
        <w:bottom w:val="none" w:sz="0" w:space="0" w:color="auto"/>
        <w:right w:val="none" w:sz="0" w:space="0" w:color="auto"/>
      </w:divBdr>
    </w:div>
    <w:div w:id="1500658788">
      <w:bodyDiv w:val="1"/>
      <w:marLeft w:val="0"/>
      <w:marRight w:val="0"/>
      <w:marTop w:val="0"/>
      <w:marBottom w:val="0"/>
      <w:divBdr>
        <w:top w:val="none" w:sz="0" w:space="0" w:color="auto"/>
        <w:left w:val="none" w:sz="0" w:space="0" w:color="auto"/>
        <w:bottom w:val="none" w:sz="0" w:space="0" w:color="auto"/>
        <w:right w:val="none" w:sz="0" w:space="0" w:color="auto"/>
      </w:divBdr>
    </w:div>
    <w:div w:id="1560362579">
      <w:bodyDiv w:val="1"/>
      <w:marLeft w:val="0"/>
      <w:marRight w:val="0"/>
      <w:marTop w:val="0"/>
      <w:marBottom w:val="0"/>
      <w:divBdr>
        <w:top w:val="none" w:sz="0" w:space="0" w:color="auto"/>
        <w:left w:val="none" w:sz="0" w:space="0" w:color="auto"/>
        <w:bottom w:val="none" w:sz="0" w:space="0" w:color="auto"/>
        <w:right w:val="none" w:sz="0" w:space="0" w:color="auto"/>
      </w:divBdr>
    </w:div>
    <w:div w:id="1670593191">
      <w:bodyDiv w:val="1"/>
      <w:marLeft w:val="0"/>
      <w:marRight w:val="0"/>
      <w:marTop w:val="0"/>
      <w:marBottom w:val="0"/>
      <w:divBdr>
        <w:top w:val="none" w:sz="0" w:space="0" w:color="auto"/>
        <w:left w:val="none" w:sz="0" w:space="0" w:color="auto"/>
        <w:bottom w:val="none" w:sz="0" w:space="0" w:color="auto"/>
        <w:right w:val="none" w:sz="0" w:space="0" w:color="auto"/>
      </w:divBdr>
    </w:div>
    <w:div w:id="1685324480">
      <w:bodyDiv w:val="1"/>
      <w:marLeft w:val="0"/>
      <w:marRight w:val="0"/>
      <w:marTop w:val="0"/>
      <w:marBottom w:val="0"/>
      <w:divBdr>
        <w:top w:val="none" w:sz="0" w:space="0" w:color="auto"/>
        <w:left w:val="none" w:sz="0" w:space="0" w:color="auto"/>
        <w:bottom w:val="none" w:sz="0" w:space="0" w:color="auto"/>
        <w:right w:val="none" w:sz="0" w:space="0" w:color="auto"/>
      </w:divBdr>
    </w:div>
    <w:div w:id="1888250857">
      <w:bodyDiv w:val="1"/>
      <w:marLeft w:val="0"/>
      <w:marRight w:val="0"/>
      <w:marTop w:val="0"/>
      <w:marBottom w:val="0"/>
      <w:divBdr>
        <w:top w:val="none" w:sz="0" w:space="0" w:color="auto"/>
        <w:left w:val="none" w:sz="0" w:space="0" w:color="auto"/>
        <w:bottom w:val="none" w:sz="0" w:space="0" w:color="auto"/>
        <w:right w:val="none" w:sz="0" w:space="0" w:color="auto"/>
      </w:divBdr>
    </w:div>
    <w:div w:id="1888759949">
      <w:bodyDiv w:val="1"/>
      <w:marLeft w:val="0"/>
      <w:marRight w:val="0"/>
      <w:marTop w:val="0"/>
      <w:marBottom w:val="0"/>
      <w:divBdr>
        <w:top w:val="none" w:sz="0" w:space="0" w:color="auto"/>
        <w:left w:val="none" w:sz="0" w:space="0" w:color="auto"/>
        <w:bottom w:val="none" w:sz="0" w:space="0" w:color="auto"/>
        <w:right w:val="none" w:sz="0" w:space="0" w:color="auto"/>
      </w:divBdr>
    </w:div>
    <w:div w:id="1945378791">
      <w:bodyDiv w:val="1"/>
      <w:marLeft w:val="0"/>
      <w:marRight w:val="0"/>
      <w:marTop w:val="0"/>
      <w:marBottom w:val="0"/>
      <w:divBdr>
        <w:top w:val="none" w:sz="0" w:space="0" w:color="auto"/>
        <w:left w:val="none" w:sz="0" w:space="0" w:color="auto"/>
        <w:bottom w:val="none" w:sz="0" w:space="0" w:color="auto"/>
        <w:right w:val="none" w:sz="0" w:space="0" w:color="auto"/>
      </w:divBdr>
    </w:div>
    <w:div w:id="21414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hyperlink" Target="mailto:Regs@anfponline.org"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anfponline.org/news-resources/compliance"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nfefoundation.org/" TargetMode="External" Id="rId9" /><Relationship Type="http://schemas.openxmlformats.org/officeDocument/2006/relationships/hyperlink" Target="http://www.anfponline.org/" TargetMode="External" Id="R342f5da512a94131" /><Relationship Type="http://schemas.openxmlformats.org/officeDocument/2006/relationships/hyperlink" Target="http://www.anfponline.org/" TargetMode="External" Id="Rb05b62efc82945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21A2-2890-45B5-B54C-68DE1BCA96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Marla Isaacs</dc:creator>
  <lastModifiedBy>Ania Flaim</lastModifiedBy>
  <revision>4</revision>
  <lastPrinted>2015-11-05T15:50:00.0000000Z</lastPrinted>
  <dcterms:created xsi:type="dcterms:W3CDTF">2023-03-27T13:58:00.0000000Z</dcterms:created>
  <dcterms:modified xsi:type="dcterms:W3CDTF">2023-04-10T15:39:24.8224170Z</dcterms:modified>
</coreProperties>
</file>