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0ECF" w14:textId="77777777" w:rsidR="006B170C" w:rsidRPr="00E36624" w:rsidRDefault="001E7BFA" w:rsidP="00E36624">
      <w:pPr>
        <w:pStyle w:val="NoSpacing"/>
        <w:jc w:val="center"/>
        <w:rPr>
          <w:rFonts w:ascii="Arial" w:hAnsi="Arial" w:cs="Arial"/>
          <w:b/>
          <w:sz w:val="20"/>
        </w:rPr>
      </w:pPr>
      <w:r w:rsidRPr="00E36624">
        <w:rPr>
          <w:rFonts w:ascii="Arial" w:hAnsi="Arial" w:cs="Arial"/>
          <w:b/>
          <w:sz w:val="20"/>
        </w:rPr>
        <w:t xml:space="preserve">CHAPTER VISIT </w:t>
      </w:r>
      <w:r w:rsidR="006B170C" w:rsidRPr="00E36624">
        <w:rPr>
          <w:rFonts w:ascii="Arial" w:hAnsi="Arial" w:cs="Arial"/>
          <w:b/>
          <w:sz w:val="20"/>
        </w:rPr>
        <w:t>TALKING POINTS FOR BOARD MEMBERS</w:t>
      </w:r>
      <w:r w:rsidR="00E36624" w:rsidRPr="00E36624">
        <w:rPr>
          <w:rFonts w:ascii="Arial" w:hAnsi="Arial" w:cs="Arial"/>
          <w:b/>
          <w:sz w:val="20"/>
        </w:rPr>
        <w:t xml:space="preserve"> </w:t>
      </w:r>
      <w:r w:rsidRPr="00E36624">
        <w:rPr>
          <w:rFonts w:ascii="Arial" w:hAnsi="Arial" w:cs="Arial"/>
          <w:b/>
          <w:sz w:val="20"/>
        </w:rPr>
        <w:t>AND CHAPTER LEADERSHIP TEAM</w:t>
      </w:r>
    </w:p>
    <w:p w14:paraId="18AD0F6A" w14:textId="77777777" w:rsidR="006B170C" w:rsidRPr="004110A5" w:rsidRDefault="006B170C" w:rsidP="006B170C">
      <w:pPr>
        <w:pStyle w:val="NoSpacing"/>
        <w:jc w:val="center"/>
        <w:rPr>
          <w:rFonts w:ascii="Arial" w:hAnsi="Arial" w:cs="Arial"/>
          <w:b/>
        </w:rPr>
      </w:pPr>
    </w:p>
    <w:p w14:paraId="423524C8" w14:textId="77777777" w:rsidR="001E7BFA" w:rsidRPr="004110A5" w:rsidRDefault="001E7BFA" w:rsidP="001E7BFA">
      <w:pPr>
        <w:pStyle w:val="NoSpacing"/>
        <w:rPr>
          <w:rFonts w:ascii="Arial" w:hAnsi="Arial" w:cs="Arial"/>
          <w:b/>
        </w:rPr>
      </w:pPr>
      <w:r w:rsidRPr="004110A5">
        <w:rPr>
          <w:rFonts w:ascii="Arial" w:hAnsi="Arial" w:cs="Arial"/>
          <w:b/>
        </w:rPr>
        <w:t>PPT SLIDE 1</w:t>
      </w:r>
    </w:p>
    <w:p w14:paraId="0BD0ED3E" w14:textId="77777777" w:rsidR="001E7BFA" w:rsidRPr="004110A5" w:rsidRDefault="001E7BFA" w:rsidP="0072204B">
      <w:pPr>
        <w:pStyle w:val="NoSpacing"/>
        <w:rPr>
          <w:rFonts w:ascii="Arial" w:hAnsi="Arial" w:cs="Arial"/>
          <w:b/>
        </w:rPr>
      </w:pPr>
    </w:p>
    <w:p w14:paraId="692A1C2B" w14:textId="77777777" w:rsidR="00AA4834" w:rsidRPr="00AA4834" w:rsidRDefault="00AA4834" w:rsidP="00AA4834">
      <w:pPr>
        <w:pStyle w:val="NoSpacing"/>
        <w:rPr>
          <w:rFonts w:ascii="Arial" w:hAnsi="Arial" w:cs="Arial"/>
          <w:b/>
        </w:rPr>
      </w:pPr>
      <w:r w:rsidRPr="00AA4834">
        <w:rPr>
          <w:rFonts w:ascii="Arial" w:hAnsi="Arial" w:cs="Arial"/>
          <w:b/>
        </w:rPr>
        <w:t>Suggested opening comments (feel free to ad lib)</w:t>
      </w:r>
    </w:p>
    <w:p w14:paraId="0F8783C0" w14:textId="77777777" w:rsidR="00AA4834" w:rsidRPr="00AA4834" w:rsidRDefault="00AA4834" w:rsidP="00AA4834">
      <w:pPr>
        <w:pStyle w:val="NoSpacing"/>
        <w:rPr>
          <w:rFonts w:ascii="Arial" w:hAnsi="Arial" w:cs="Arial"/>
        </w:rPr>
      </w:pPr>
      <w:r w:rsidRPr="00AA4834">
        <w:rPr>
          <w:rFonts w:ascii="Arial" w:hAnsi="Arial" w:cs="Arial"/>
        </w:rPr>
        <w:t xml:space="preserve">It’s my pleasure to be here with you today to share some timely updates on the many initiatives going on across our organization. Your </w:t>
      </w:r>
      <w:r w:rsidR="005345B9">
        <w:rPr>
          <w:rFonts w:ascii="Arial" w:hAnsi="Arial" w:cs="Arial"/>
        </w:rPr>
        <w:t xml:space="preserve">National </w:t>
      </w:r>
      <w:r w:rsidRPr="00AA4834">
        <w:rPr>
          <w:rFonts w:ascii="Arial" w:hAnsi="Arial" w:cs="Arial"/>
        </w:rPr>
        <w:t xml:space="preserve">Board of Directors closely monitors the progress of our various activity areas, to ensure that we are well positioned to provide you with the highest level of member service and career development opportunities. Today I will highlight some of the progress we’ve made, along with current programs in place. </w:t>
      </w:r>
    </w:p>
    <w:p w14:paraId="5CD62654" w14:textId="5E14B291" w:rsidR="00AA4834" w:rsidRPr="00AA4834" w:rsidRDefault="3DD50FF9" w:rsidP="3DD50FF9">
      <w:pPr>
        <w:pStyle w:val="NoSpacing"/>
        <w:rPr>
          <w:rFonts w:ascii="Arial" w:hAnsi="Arial" w:cs="Arial"/>
          <w:b/>
          <w:bCs/>
        </w:rPr>
      </w:pPr>
      <w:r w:rsidRPr="3DD50FF9">
        <w:rPr>
          <w:rFonts w:ascii="Arial" w:hAnsi="Arial" w:cs="Arial"/>
          <w:b/>
          <w:bCs/>
        </w:rPr>
        <w:t>--------------------------------------------------------------------------------------------------------------------</w:t>
      </w:r>
    </w:p>
    <w:p w14:paraId="76444126" w14:textId="1DE483D8" w:rsidR="3DD50FF9" w:rsidRDefault="3DD50FF9" w:rsidP="3DD50FF9">
      <w:pPr>
        <w:pStyle w:val="NoSpacing"/>
        <w:rPr>
          <w:rFonts w:ascii="Arial" w:hAnsi="Arial" w:cs="Arial"/>
          <w:b/>
          <w:bCs/>
        </w:rPr>
      </w:pPr>
    </w:p>
    <w:p w14:paraId="569995CE" w14:textId="26E95976" w:rsidR="00FE033F" w:rsidRPr="004110A5" w:rsidRDefault="4DC1F442" w:rsidP="009918A3">
      <w:r w:rsidRPr="4DC1F442">
        <w:rPr>
          <w:rFonts w:ascii="Arial" w:eastAsia="Arial" w:hAnsi="Arial" w:cs="Arial"/>
          <w:b/>
          <w:bCs/>
        </w:rPr>
        <w:t xml:space="preserve">PPT SLIDE 2 Regulatory </w:t>
      </w:r>
    </w:p>
    <w:p w14:paraId="1B4AF7A3" w14:textId="0894A8F6" w:rsidR="00FE033F" w:rsidRPr="004110A5" w:rsidRDefault="4DC1F442" w:rsidP="009918A3">
      <w:r w:rsidRPr="4DC1F442">
        <w:rPr>
          <w:rFonts w:ascii="Arial" w:eastAsia="Arial" w:hAnsi="Arial" w:cs="Arial"/>
          <w:b/>
          <w:bCs/>
        </w:rPr>
        <w:t xml:space="preserve"> </w:t>
      </w:r>
    </w:p>
    <w:p w14:paraId="2C79D6C9" w14:textId="59B9BDAD" w:rsidR="00FE033F" w:rsidRPr="004110A5" w:rsidRDefault="4DC1F442" w:rsidP="009918A3">
      <w:r w:rsidRPr="4DC1F442">
        <w:rPr>
          <w:rFonts w:ascii="Arial" w:eastAsia="Arial" w:hAnsi="Arial" w:cs="Arial"/>
        </w:rPr>
        <w:t>One of the most important things ANFP does for its members is to advocate on our behalf, on both the Regulatory and Legislative fronts. We have some encouraging updates to share with you in both areas.</w:t>
      </w:r>
    </w:p>
    <w:p w14:paraId="77D1ED4B" w14:textId="516B0789" w:rsidR="00FE033F" w:rsidRPr="004110A5" w:rsidRDefault="4DC1F442" w:rsidP="009918A3">
      <w:r w:rsidRPr="4DC1F442">
        <w:rPr>
          <w:rFonts w:ascii="Arial" w:eastAsia="Arial" w:hAnsi="Arial" w:cs="Arial"/>
          <w:b/>
          <w:bCs/>
        </w:rPr>
        <w:t xml:space="preserve"> </w:t>
      </w:r>
    </w:p>
    <w:p w14:paraId="0395A662" w14:textId="5434D414" w:rsidR="00FE033F" w:rsidRPr="004110A5" w:rsidRDefault="166CBE3C" w:rsidP="4DC1F442">
      <w:r w:rsidRPr="166CBE3C">
        <w:rPr>
          <w:rFonts w:ascii="Arial" w:eastAsia="Arial" w:hAnsi="Arial" w:cs="Arial"/>
          <w:b/>
          <w:bCs/>
        </w:rPr>
        <w:t xml:space="preserve">PPT SLIDE 3 Regulatory </w:t>
      </w:r>
    </w:p>
    <w:p w14:paraId="2439545F" w14:textId="6F07C10A" w:rsidR="00FE033F" w:rsidRPr="004110A5" w:rsidRDefault="166CBE3C" w:rsidP="009918A3">
      <w:r w:rsidRPr="166CBE3C">
        <w:rPr>
          <w:rFonts w:ascii="Arial" w:eastAsia="Arial" w:hAnsi="Arial" w:cs="Arial"/>
        </w:rPr>
        <w:t xml:space="preserve"> </w:t>
      </w:r>
    </w:p>
    <w:p w14:paraId="76FCF5B8" w14:textId="32811576" w:rsidR="00FE033F" w:rsidRPr="004110A5" w:rsidRDefault="166CBE3C" w:rsidP="166CBE3C">
      <w:pPr>
        <w:pStyle w:val="ListParagraph"/>
        <w:numPr>
          <w:ilvl w:val="0"/>
          <w:numId w:val="8"/>
        </w:numPr>
        <w:rPr>
          <w:rFonts w:asciiTheme="minorHAnsi" w:eastAsiaTheme="minorEastAsia" w:hAnsiTheme="minorHAnsi" w:cstheme="minorBidi"/>
        </w:rPr>
      </w:pPr>
      <w:r w:rsidRPr="166CBE3C">
        <w:rPr>
          <w:rFonts w:ascii="Arial" w:eastAsia="Arial" w:hAnsi="Arial" w:cs="Arial"/>
        </w:rPr>
        <w:t xml:space="preserve">As most of you are aware, on October 28, 2016, the Centers for </w:t>
      </w:r>
      <w:proofErr w:type="gramStart"/>
      <w:r w:rsidRPr="166CBE3C">
        <w:rPr>
          <w:rFonts w:ascii="Arial" w:eastAsia="Arial" w:hAnsi="Arial" w:cs="Arial"/>
        </w:rPr>
        <w:t>Medicare</w:t>
      </w:r>
      <w:proofErr w:type="gramEnd"/>
      <w:r w:rsidRPr="166CBE3C">
        <w:rPr>
          <w:rFonts w:ascii="Arial" w:eastAsia="Arial" w:hAnsi="Arial" w:cs="Arial"/>
        </w:rPr>
        <w:t xml:space="preserve"> and Medicaid Services (CMS) published its final rule “Medicare and Medicaid Programs; Reform of Requirements for Long-Term Care Facilities.”  Known as the CMS “Mega Rule” in </w:t>
      </w:r>
      <w:proofErr w:type="gramStart"/>
      <w:r w:rsidRPr="166CBE3C">
        <w:rPr>
          <w:rFonts w:ascii="Arial" w:eastAsia="Arial" w:hAnsi="Arial" w:cs="Arial"/>
        </w:rPr>
        <w:t>Healthcare</w:t>
      </w:r>
      <w:proofErr w:type="gramEnd"/>
      <w:r w:rsidRPr="166CBE3C">
        <w:rPr>
          <w:rFonts w:ascii="Arial" w:eastAsia="Arial" w:hAnsi="Arial" w:cs="Arial"/>
        </w:rPr>
        <w:t xml:space="preserve"> circles.</w:t>
      </w:r>
    </w:p>
    <w:p w14:paraId="04752ACD" w14:textId="616DCCEB" w:rsidR="00FE033F" w:rsidRPr="004110A5" w:rsidRDefault="166CBE3C" w:rsidP="166CBE3C">
      <w:r w:rsidRPr="166CBE3C">
        <w:rPr>
          <w:rFonts w:ascii="Arial" w:eastAsia="Arial" w:hAnsi="Arial" w:cs="Arial"/>
          <w:sz w:val="22"/>
          <w:szCs w:val="22"/>
        </w:rPr>
        <w:t xml:space="preserve"> </w:t>
      </w:r>
    </w:p>
    <w:p w14:paraId="726FA807" w14:textId="695CEA9D" w:rsidR="00FE033F" w:rsidRPr="004110A5" w:rsidRDefault="166CBE3C" w:rsidP="166CBE3C">
      <w:pPr>
        <w:pStyle w:val="ListParagraph"/>
        <w:numPr>
          <w:ilvl w:val="0"/>
          <w:numId w:val="7"/>
        </w:numPr>
        <w:rPr>
          <w:rFonts w:asciiTheme="minorHAnsi" w:eastAsiaTheme="minorEastAsia" w:hAnsiTheme="minorHAnsi" w:cstheme="minorBidi"/>
        </w:rPr>
      </w:pPr>
      <w:r w:rsidRPr="166CBE3C">
        <w:rPr>
          <w:rFonts w:ascii="Arial" w:eastAsia="Arial" w:hAnsi="Arial" w:cs="Arial"/>
        </w:rPr>
        <w:t xml:space="preserve">Reforms to the Food and Nutrition Services section (§483.60) state that </w:t>
      </w:r>
      <w:r w:rsidRPr="166CBE3C">
        <w:rPr>
          <w:rFonts w:ascii="Arial" w:eastAsia="Arial" w:hAnsi="Arial" w:cs="Arial"/>
          <w:color w:val="000000" w:themeColor="text1"/>
        </w:rPr>
        <w:t>the Certified Dietary Manager, Certified Food Protection Professional (CDM, CFPP) credential is now listed as the primary qualification for the Director of Food and Nutrition Services in the absence of a full-time dietitian.</w:t>
      </w:r>
      <w:r w:rsidR="4DC1F442">
        <w:br/>
      </w:r>
      <w:r w:rsidRPr="166CBE3C">
        <w:rPr>
          <w:rFonts w:ascii="Arial" w:eastAsia="Arial" w:hAnsi="Arial" w:cs="Arial"/>
          <w:color w:val="000000" w:themeColor="text1"/>
        </w:rPr>
        <w:t xml:space="preserve"> </w:t>
      </w:r>
      <w:r w:rsidR="4DC1F442">
        <w:br/>
      </w:r>
      <w:r w:rsidRPr="166CBE3C">
        <w:rPr>
          <w:rFonts w:ascii="Arial" w:eastAsia="Arial" w:hAnsi="Arial" w:cs="Arial"/>
          <w:color w:val="000000" w:themeColor="text1"/>
        </w:rPr>
        <w:t xml:space="preserve">• A representative from the Food and Nutrition Services department must be included on the Interdisciplinary Team (IDT). The CDM, CFPP is the only credential listed in addition to the Registered Dietitian Nutritionist that is qualified to participate as defined by scopes of practice. A scope of practice is a critical component in defining the role of any credentialed professional. </w:t>
      </w:r>
      <w:r w:rsidR="4DC1F442">
        <w:br/>
      </w:r>
      <w:r w:rsidRPr="166CBE3C">
        <w:rPr>
          <w:rFonts w:ascii="Arial" w:eastAsia="Arial" w:hAnsi="Arial" w:cs="Arial"/>
          <w:color w:val="000000" w:themeColor="text1"/>
        </w:rPr>
        <w:t xml:space="preserve">• While CMS lists the CDM, CFPP credential as the primary qualification for the Director of Food and Nutrition Services, the regulations also acknowledge state requirements for staffing qualifications. Currently, the CDM, CFPP meets requirements in 21 states. </w:t>
      </w:r>
      <w:r w:rsidRPr="166CBE3C">
        <w:rPr>
          <w:rFonts w:ascii="Arial" w:eastAsia="Arial" w:hAnsi="Arial" w:cs="Arial"/>
        </w:rPr>
        <w:t xml:space="preserve"> </w:t>
      </w:r>
    </w:p>
    <w:p w14:paraId="5816384E" w14:textId="496659EB" w:rsidR="00FE033F" w:rsidRPr="004110A5" w:rsidRDefault="166CBE3C" w:rsidP="166CBE3C">
      <w:r w:rsidRPr="166CBE3C">
        <w:rPr>
          <w:rFonts w:ascii="Arial" w:eastAsia="Arial" w:hAnsi="Arial" w:cs="Arial"/>
        </w:rPr>
        <w:t xml:space="preserve"> </w:t>
      </w:r>
    </w:p>
    <w:p w14:paraId="469B4B2E" w14:textId="3EBBBB9A" w:rsidR="00FE033F" w:rsidRPr="004110A5" w:rsidRDefault="73C850DB" w:rsidP="73C850DB">
      <w:pPr>
        <w:pStyle w:val="ListParagraph"/>
        <w:numPr>
          <w:ilvl w:val="0"/>
          <w:numId w:val="7"/>
        </w:numPr>
        <w:rPr>
          <w:rFonts w:asciiTheme="minorHAnsi" w:eastAsiaTheme="minorEastAsia" w:hAnsiTheme="minorHAnsi" w:cstheme="minorBidi"/>
        </w:rPr>
      </w:pPr>
      <w:r w:rsidRPr="73C850DB">
        <w:rPr>
          <w:rFonts w:ascii="Arial" w:eastAsia="Arial" w:hAnsi="Arial" w:cs="Arial"/>
        </w:rPr>
        <w:t xml:space="preserve">Of Phase II rules, it stated </w:t>
      </w:r>
      <w:r w:rsidRPr="73C850DB">
        <w:rPr>
          <w:rFonts w:ascii="Arial" w:eastAsia="Arial" w:hAnsi="Arial" w:cs="Arial"/>
          <w:i/>
          <w:iCs/>
        </w:rPr>
        <w:t>individuals who were currently employed as the designated Director of Food and Nutrition Services prior to November 28, 2016, would have until November 28, 2021, to meet the staffing requirements outlined by CMS. These individuals must now meet these staffing requirements</w:t>
      </w:r>
      <w:r w:rsidRPr="73C850DB">
        <w:rPr>
          <w:rFonts w:ascii="Arial" w:eastAsia="Arial" w:hAnsi="Arial" w:cs="Arial"/>
        </w:rPr>
        <w:t xml:space="preserve">. Per </w:t>
      </w:r>
      <w:r w:rsidRPr="73C850DB">
        <w:rPr>
          <w:rFonts w:ascii="Arial" w:eastAsia="Arial" w:hAnsi="Arial" w:cs="Arial"/>
        </w:rPr>
        <w:lastRenderedPageBreak/>
        <w:t>CMS’s update these individuals were granted an extension through April 16, 2022, to complete these requirements.</w:t>
      </w:r>
    </w:p>
    <w:p w14:paraId="180594BD" w14:textId="2427940D" w:rsidR="00FE033F" w:rsidRPr="004110A5" w:rsidRDefault="00FE033F" w:rsidP="166CBE3C">
      <w:pPr>
        <w:rPr>
          <w:rFonts w:ascii="Arial" w:eastAsia="Arial" w:hAnsi="Arial" w:cs="Arial"/>
        </w:rPr>
      </w:pPr>
    </w:p>
    <w:p w14:paraId="0B9F77EC" w14:textId="0B970613" w:rsidR="00FE033F" w:rsidRPr="004110A5" w:rsidRDefault="00FE033F" w:rsidP="166CBE3C">
      <w:pPr>
        <w:pStyle w:val="NoSpacing"/>
        <w:rPr>
          <w:b/>
          <w:bCs/>
        </w:rPr>
      </w:pPr>
    </w:p>
    <w:p w14:paraId="5FB559A6" w14:textId="4460A4FE" w:rsidR="00FE033F" w:rsidRPr="004110A5" w:rsidRDefault="4DC1F442" w:rsidP="009918A3">
      <w:r w:rsidRPr="4DC1F442">
        <w:rPr>
          <w:rFonts w:ascii="Arial" w:eastAsia="Arial" w:hAnsi="Arial" w:cs="Arial"/>
        </w:rPr>
        <w:t xml:space="preserve"> </w:t>
      </w:r>
    </w:p>
    <w:p w14:paraId="24DA8E3C" w14:textId="3647A825" w:rsidR="00FE033F" w:rsidRPr="004110A5" w:rsidRDefault="2C584546" w:rsidP="2C584546">
      <w:pPr>
        <w:pStyle w:val="NoSpacing"/>
        <w:rPr>
          <w:rFonts w:ascii="Arial" w:hAnsi="Arial" w:cs="Arial"/>
          <w:b/>
          <w:bCs/>
        </w:rPr>
      </w:pPr>
      <w:r w:rsidRPr="2C584546">
        <w:rPr>
          <w:rFonts w:ascii="Arial" w:hAnsi="Arial" w:cs="Arial"/>
          <w:b/>
          <w:bCs/>
        </w:rPr>
        <w:t>--------------------------------------------------------------------------------------------------------------------</w:t>
      </w:r>
    </w:p>
    <w:p w14:paraId="6E61B686" w14:textId="5F40600F" w:rsidR="00FE033F" w:rsidRPr="004110A5" w:rsidRDefault="00FE033F" w:rsidP="2C584546">
      <w:pPr>
        <w:rPr>
          <w:b/>
          <w:bCs/>
        </w:rPr>
      </w:pPr>
    </w:p>
    <w:p w14:paraId="293469CF" w14:textId="35D3764F" w:rsidR="00FE033F" w:rsidRPr="004110A5" w:rsidRDefault="2C584546" w:rsidP="2C584546">
      <w:pPr>
        <w:rPr>
          <w:rFonts w:ascii="Arial" w:eastAsia="Arial" w:hAnsi="Arial" w:cs="Arial"/>
          <w:b/>
          <w:bCs/>
        </w:rPr>
      </w:pPr>
      <w:r w:rsidRPr="2C584546">
        <w:rPr>
          <w:rFonts w:ascii="Arial" w:eastAsia="Arial" w:hAnsi="Arial" w:cs="Arial"/>
          <w:b/>
          <w:bCs/>
        </w:rPr>
        <w:t xml:space="preserve"> </w:t>
      </w:r>
    </w:p>
    <w:p w14:paraId="6CB317E5" w14:textId="7391F72D" w:rsidR="00FE033F" w:rsidRPr="004110A5" w:rsidRDefault="166CBE3C" w:rsidP="2C584546">
      <w:pPr>
        <w:rPr>
          <w:rFonts w:ascii="Arial" w:eastAsia="Arial" w:hAnsi="Arial" w:cs="Arial"/>
          <w:b/>
          <w:bCs/>
        </w:rPr>
      </w:pPr>
      <w:r w:rsidRPr="166CBE3C">
        <w:rPr>
          <w:rFonts w:ascii="Arial" w:eastAsia="Arial" w:hAnsi="Arial" w:cs="Arial"/>
          <w:b/>
          <w:bCs/>
        </w:rPr>
        <w:t>PPT SLIDE 4 Legislative</w:t>
      </w:r>
    </w:p>
    <w:p w14:paraId="19B2968D" w14:textId="0ECCF11C" w:rsidR="00FE033F" w:rsidRPr="004110A5" w:rsidRDefault="4DC1F442" w:rsidP="009918A3">
      <w:r w:rsidRPr="4DC1F442">
        <w:rPr>
          <w:rFonts w:ascii="Arial" w:eastAsia="Arial" w:hAnsi="Arial" w:cs="Arial"/>
          <w:b/>
          <w:bCs/>
          <w:color w:val="FF0000"/>
        </w:rPr>
        <w:t xml:space="preserve"> </w:t>
      </w:r>
    </w:p>
    <w:p w14:paraId="0162F210" w14:textId="6F77DF0B" w:rsidR="00FE033F" w:rsidRPr="004110A5" w:rsidRDefault="4DC1F442" w:rsidP="009918A3">
      <w:r w:rsidRPr="4DC1F442">
        <w:rPr>
          <w:rFonts w:ascii="Arial" w:eastAsia="Arial" w:hAnsi="Arial" w:cs="Arial"/>
          <w:color w:val="000000" w:themeColor="text1"/>
        </w:rPr>
        <w:t>The Government Affairs Committee is responsible for developing and implementing comprehensive and effective government affairs strategies for ANFP at both the federal and state levels.</w:t>
      </w:r>
    </w:p>
    <w:p w14:paraId="1639885A" w14:textId="2ACEE466" w:rsidR="00FE033F" w:rsidRPr="004110A5" w:rsidRDefault="4DC1F442" w:rsidP="009918A3">
      <w:r w:rsidRPr="4DC1F442">
        <w:rPr>
          <w:rFonts w:ascii="Open Sans" w:eastAsia="Open Sans" w:hAnsi="Open Sans" w:cs="Open Sans"/>
          <w:color w:val="000000" w:themeColor="text1"/>
        </w:rPr>
        <w:t xml:space="preserve"> </w:t>
      </w:r>
    </w:p>
    <w:p w14:paraId="5DD55DD2" w14:textId="2F47F9DE" w:rsidR="00FE033F" w:rsidRPr="004110A5" w:rsidRDefault="166CBE3C" w:rsidP="2C584546">
      <w:pPr>
        <w:rPr>
          <w:rFonts w:ascii="Arial" w:eastAsia="Arial" w:hAnsi="Arial" w:cs="Arial"/>
          <w:b/>
          <w:bCs/>
        </w:rPr>
      </w:pPr>
      <w:r w:rsidRPr="166CBE3C">
        <w:rPr>
          <w:rFonts w:ascii="Arial" w:eastAsia="Arial" w:hAnsi="Arial" w:cs="Arial"/>
          <w:b/>
          <w:bCs/>
        </w:rPr>
        <w:t xml:space="preserve"> PPT SLIDE 5 Legislative</w:t>
      </w:r>
    </w:p>
    <w:p w14:paraId="402D8C9A" w14:textId="05F3BBC3" w:rsidR="00FE033F" w:rsidRPr="004110A5" w:rsidRDefault="166CBE3C" w:rsidP="009918A3">
      <w:r w:rsidRPr="166CBE3C">
        <w:rPr>
          <w:rFonts w:ascii="Arial" w:eastAsia="Arial" w:hAnsi="Arial" w:cs="Arial"/>
        </w:rPr>
        <w:t xml:space="preserve"> </w:t>
      </w:r>
    </w:p>
    <w:p w14:paraId="35997542" w14:textId="212177AE" w:rsidR="2C584546" w:rsidRDefault="166CBE3C" w:rsidP="166CBE3C">
      <w:pPr>
        <w:pStyle w:val="ListParagraph"/>
        <w:numPr>
          <w:ilvl w:val="0"/>
          <w:numId w:val="6"/>
        </w:numPr>
        <w:rPr>
          <w:rFonts w:asciiTheme="minorHAnsi" w:eastAsiaTheme="minorEastAsia" w:hAnsiTheme="minorHAnsi" w:cstheme="minorBidi"/>
        </w:rPr>
      </w:pPr>
      <w:r w:rsidRPr="166CBE3C">
        <w:rPr>
          <w:rFonts w:ascii="Arial" w:eastAsia="Arial" w:hAnsi="Arial" w:cs="Arial"/>
        </w:rPr>
        <w:t xml:space="preserve">ANFP’s Government Affairs committee continually focuses on implementing the CMS language into state regulation requirements. Each year, staffing regulations are updated at the state level and health department personnel are encouraged to implement those rules into the state specific language. </w:t>
      </w:r>
    </w:p>
    <w:p w14:paraId="5773D6FB" w14:textId="5DB0CF18" w:rsidR="2C584546" w:rsidRDefault="166CBE3C" w:rsidP="166CBE3C">
      <w:pPr>
        <w:jc w:val="both"/>
      </w:pPr>
      <w:r w:rsidRPr="166CBE3C">
        <w:rPr>
          <w:rFonts w:ascii="Arial" w:eastAsia="Arial" w:hAnsi="Arial" w:cs="Arial"/>
        </w:rPr>
        <w:t xml:space="preserve"> </w:t>
      </w:r>
    </w:p>
    <w:p w14:paraId="63C92C14" w14:textId="16A860A4" w:rsidR="2C584546" w:rsidRDefault="166CBE3C" w:rsidP="166CBE3C">
      <w:pPr>
        <w:pStyle w:val="ListParagraph"/>
        <w:numPr>
          <w:ilvl w:val="0"/>
          <w:numId w:val="6"/>
        </w:numPr>
        <w:rPr>
          <w:rFonts w:asciiTheme="minorHAnsi" w:eastAsiaTheme="minorEastAsia" w:hAnsiTheme="minorHAnsi" w:cstheme="minorBidi"/>
        </w:rPr>
      </w:pPr>
      <w:r w:rsidRPr="166CBE3C">
        <w:rPr>
          <w:rFonts w:ascii="Arial" w:eastAsia="Arial" w:hAnsi="Arial" w:cs="Arial"/>
        </w:rPr>
        <w:t xml:space="preserve">This committee has further defined the CDM, CFPP Brand Ambassador role and developed a tool kit to assist the Spokesperson volunteer in each state. As active volunteers, our commitment to the credential will make a greater impact on our committee’s goals! Just as recent as December 2021, the Government Affairs committee launched a Brand Ambassador Guide which will help committee members engage with potential schools looking to begin the process of becoming an ANFP-approved school. Key committee members work with colleges and universities by introducing program content and a step-by-step application process. </w:t>
      </w:r>
    </w:p>
    <w:p w14:paraId="0ECBAC7F" w14:textId="1A4E2CCA" w:rsidR="2C584546" w:rsidRDefault="166CBE3C" w:rsidP="166CBE3C">
      <w:pPr>
        <w:jc w:val="both"/>
      </w:pPr>
      <w:r w:rsidRPr="166CBE3C">
        <w:rPr>
          <w:rFonts w:ascii="Arial" w:eastAsia="Arial" w:hAnsi="Arial" w:cs="Arial"/>
        </w:rPr>
        <w:t xml:space="preserve"> </w:t>
      </w:r>
    </w:p>
    <w:p w14:paraId="4DDD776B" w14:textId="792A0158" w:rsidR="2C584546" w:rsidRDefault="166CBE3C" w:rsidP="166CBE3C">
      <w:r w:rsidRPr="166CBE3C">
        <w:rPr>
          <w:rFonts w:ascii="Arial" w:eastAsia="Arial" w:hAnsi="Arial" w:cs="Arial"/>
        </w:rPr>
        <w:t xml:space="preserve"> </w:t>
      </w:r>
    </w:p>
    <w:p w14:paraId="376A250B" w14:textId="397A4396" w:rsidR="2C584546" w:rsidRDefault="166CBE3C" w:rsidP="166CBE3C">
      <w:pPr>
        <w:pStyle w:val="ListParagraph"/>
        <w:numPr>
          <w:ilvl w:val="0"/>
          <w:numId w:val="6"/>
        </w:numPr>
        <w:rPr>
          <w:rFonts w:asciiTheme="minorHAnsi" w:eastAsiaTheme="minorEastAsia" w:hAnsiTheme="minorHAnsi" w:cstheme="minorBidi"/>
        </w:rPr>
      </w:pPr>
      <w:r w:rsidRPr="166CBE3C">
        <w:rPr>
          <w:rFonts w:ascii="Arial" w:eastAsia="Arial" w:hAnsi="Arial" w:cs="Arial"/>
        </w:rPr>
        <w:t xml:space="preserve">ANFP belongs to the Opportunity America Jobs and Careers Coalition (OAJCC) to advocate for career and technical education through federal legislation/regulations and expand pathways for the CDM/CFPP credential.  OAJCC facilitated meetings with ANFP and the Urban Institute (UI), which has a Dept. of Labor grant for youth apprenticeships, and the UI has been assisting ANFP with the federal application process to sponsor a registered apprenticeship program.      </w:t>
      </w:r>
    </w:p>
    <w:p w14:paraId="2BC5B4E1" w14:textId="5079512C" w:rsidR="2C584546" w:rsidRDefault="2C584546" w:rsidP="2C584546"/>
    <w:p w14:paraId="7BBA2799" w14:textId="58E997AC" w:rsidR="2C584546" w:rsidRDefault="166CBE3C" w:rsidP="166CBE3C">
      <w:pPr>
        <w:rPr>
          <w:rFonts w:ascii="Arial" w:eastAsia="Arial" w:hAnsi="Arial" w:cs="Arial"/>
          <w:b/>
          <w:bCs/>
        </w:rPr>
      </w:pPr>
      <w:r w:rsidRPr="166CBE3C">
        <w:rPr>
          <w:rFonts w:ascii="Arial" w:eastAsia="Arial" w:hAnsi="Arial" w:cs="Arial"/>
          <w:b/>
          <w:bCs/>
        </w:rPr>
        <w:t xml:space="preserve">PPT SLIDE 6 Government Affairs </w:t>
      </w:r>
      <w:proofErr w:type="spellStart"/>
      <w:r w:rsidRPr="166CBE3C">
        <w:rPr>
          <w:rFonts w:ascii="Arial" w:eastAsia="Arial" w:hAnsi="Arial" w:cs="Arial"/>
          <w:b/>
          <w:bCs/>
        </w:rPr>
        <w:t>GrassROOTS</w:t>
      </w:r>
      <w:proofErr w:type="spellEnd"/>
      <w:r w:rsidRPr="166CBE3C">
        <w:rPr>
          <w:rFonts w:ascii="Arial" w:eastAsia="Arial" w:hAnsi="Arial" w:cs="Arial"/>
          <w:b/>
          <w:bCs/>
        </w:rPr>
        <w:t xml:space="preserve"> Initiative </w:t>
      </w:r>
    </w:p>
    <w:p w14:paraId="11E8877B" w14:textId="0E789E57" w:rsidR="2C584546" w:rsidRDefault="166CBE3C" w:rsidP="166CBE3C">
      <w:r w:rsidRPr="166CBE3C">
        <w:rPr>
          <w:rFonts w:ascii="Arial" w:eastAsia="Arial" w:hAnsi="Arial" w:cs="Arial"/>
        </w:rPr>
        <w:t xml:space="preserve"> </w:t>
      </w:r>
    </w:p>
    <w:p w14:paraId="30D3FAC1" w14:textId="79711FB1" w:rsidR="2C584546" w:rsidRDefault="166CBE3C" w:rsidP="166CBE3C">
      <w:pPr>
        <w:pStyle w:val="ListParagraph"/>
        <w:numPr>
          <w:ilvl w:val="0"/>
          <w:numId w:val="5"/>
        </w:numPr>
        <w:rPr>
          <w:rFonts w:asciiTheme="minorHAnsi" w:eastAsiaTheme="minorEastAsia" w:hAnsiTheme="minorHAnsi" w:cstheme="minorBidi"/>
        </w:rPr>
      </w:pPr>
      <w:r w:rsidRPr="166CBE3C">
        <w:rPr>
          <w:rFonts w:ascii="Arial" w:eastAsia="Arial" w:hAnsi="Arial" w:cs="Arial"/>
        </w:rPr>
        <w:t xml:space="preserve">ANFP-PAC created the </w:t>
      </w:r>
      <w:proofErr w:type="spellStart"/>
      <w:r w:rsidRPr="166CBE3C">
        <w:rPr>
          <w:rFonts w:ascii="Arial" w:eastAsia="Arial" w:hAnsi="Arial" w:cs="Arial"/>
        </w:rPr>
        <w:t>grassROOTS</w:t>
      </w:r>
      <w:proofErr w:type="spellEnd"/>
      <w:r w:rsidRPr="166CBE3C">
        <w:rPr>
          <w:rFonts w:ascii="Arial" w:eastAsia="Arial" w:hAnsi="Arial" w:cs="Arial"/>
        </w:rPr>
        <w:t xml:space="preserve"> (Rallying Organizations &amp; Officials in Training Standards) campaign, and today, continues to bring in donations through local chapter meetings to show support of our committee’s initiatives. ANFP’s Political Action is a member-sponsored political action fund which </w:t>
      </w:r>
      <w:r w:rsidRPr="166CBE3C">
        <w:rPr>
          <w:rFonts w:ascii="Arial" w:eastAsia="Arial" w:hAnsi="Arial" w:cs="Arial"/>
        </w:rPr>
        <w:lastRenderedPageBreak/>
        <w:t xml:space="preserve">supports Federal congressional candidates who care about the ANFP mission and the work our members do. Show your support of CDM, CFPPs cultivating ROOTS by donating today! Together we will cultivate, grow, and REAP! </w:t>
      </w:r>
    </w:p>
    <w:p w14:paraId="6B63DADD" w14:textId="3417B784" w:rsidR="2C584546" w:rsidRDefault="166CBE3C" w:rsidP="166CBE3C">
      <w:r w:rsidRPr="166CBE3C">
        <w:rPr>
          <w:rFonts w:ascii="Arial" w:eastAsia="Arial" w:hAnsi="Arial" w:cs="Arial"/>
        </w:rPr>
        <w:t xml:space="preserve"> </w:t>
      </w:r>
    </w:p>
    <w:p w14:paraId="61EFABBD" w14:textId="61E02DF3" w:rsidR="2C584546" w:rsidRDefault="166CBE3C" w:rsidP="166CBE3C">
      <w:pPr>
        <w:pStyle w:val="ListParagraph"/>
        <w:numPr>
          <w:ilvl w:val="0"/>
          <w:numId w:val="5"/>
        </w:numPr>
        <w:rPr>
          <w:rFonts w:asciiTheme="minorHAnsi" w:eastAsiaTheme="minorEastAsia" w:hAnsiTheme="minorHAnsi" w:cstheme="minorBidi"/>
        </w:rPr>
      </w:pPr>
      <w:r w:rsidRPr="166CBE3C">
        <w:rPr>
          <w:rFonts w:ascii="Arial" w:eastAsia="Arial" w:hAnsi="Arial" w:cs="Arial"/>
        </w:rPr>
        <w:t>ANFP-PAC has over $8,500 cash-on-hand as of January 2022.</w:t>
      </w:r>
    </w:p>
    <w:p w14:paraId="3E6F4E07" w14:textId="11B886FB" w:rsidR="2C584546" w:rsidRDefault="166CBE3C" w:rsidP="166CBE3C">
      <w:pPr>
        <w:jc w:val="both"/>
      </w:pPr>
      <w:r w:rsidRPr="166CBE3C">
        <w:rPr>
          <w:rFonts w:ascii="Arial" w:eastAsia="Arial" w:hAnsi="Arial" w:cs="Arial"/>
        </w:rPr>
        <w:t xml:space="preserve"> </w:t>
      </w:r>
    </w:p>
    <w:p w14:paraId="781546AB" w14:textId="5FDFED9D" w:rsidR="2C584546" w:rsidRDefault="166CBE3C" w:rsidP="166CBE3C">
      <w:r w:rsidRPr="166CBE3C">
        <w:rPr>
          <w:rFonts w:ascii="Arial" w:eastAsia="Arial" w:hAnsi="Arial" w:cs="Arial"/>
        </w:rPr>
        <w:t xml:space="preserve"> </w:t>
      </w:r>
    </w:p>
    <w:p w14:paraId="4E5D69C9" w14:textId="3419C154" w:rsidR="2C584546" w:rsidRDefault="166CBE3C" w:rsidP="166CBE3C">
      <w:pPr>
        <w:pStyle w:val="ListParagraph"/>
        <w:numPr>
          <w:ilvl w:val="0"/>
          <w:numId w:val="5"/>
        </w:numPr>
        <w:rPr>
          <w:rFonts w:asciiTheme="minorHAnsi" w:eastAsiaTheme="minorEastAsia" w:hAnsiTheme="minorHAnsi" w:cstheme="minorBidi"/>
        </w:rPr>
      </w:pPr>
      <w:r w:rsidRPr="166CBE3C">
        <w:rPr>
          <w:rFonts w:ascii="Arial" w:eastAsia="Arial" w:hAnsi="Arial" w:cs="Arial"/>
        </w:rPr>
        <w:t xml:space="preserve">For more information on the CMS Mega Rule or Regulatory updates, be sure to visit </w:t>
      </w:r>
      <w:hyperlink>
        <w:r w:rsidRPr="166CBE3C">
          <w:rPr>
            <w:rStyle w:val="Hyperlink"/>
            <w:rFonts w:ascii="Arial" w:eastAsia="Arial" w:hAnsi="Arial" w:cs="Arial"/>
          </w:rPr>
          <w:t>www.ANFPonline.org</w:t>
        </w:r>
      </w:hyperlink>
      <w:r w:rsidRPr="166CBE3C">
        <w:rPr>
          <w:rFonts w:ascii="Arial" w:eastAsia="Arial" w:hAnsi="Arial" w:cs="Arial"/>
        </w:rPr>
        <w:t xml:space="preserve"> and click on the Government Affairs tab. Direct any questions pertaining to current regulations to ANFP’s designated email: </w:t>
      </w:r>
      <w:hyperlink r:id="rId6">
        <w:r w:rsidRPr="166CBE3C">
          <w:rPr>
            <w:rStyle w:val="Hyperlink"/>
            <w:rFonts w:ascii="Arial" w:eastAsia="Arial" w:hAnsi="Arial" w:cs="Arial"/>
          </w:rPr>
          <w:t>REGS@anfponline.org</w:t>
        </w:r>
      </w:hyperlink>
      <w:r w:rsidRPr="166CBE3C">
        <w:rPr>
          <w:rFonts w:ascii="Arial" w:eastAsia="Arial" w:hAnsi="Arial" w:cs="Arial"/>
        </w:rPr>
        <w:t xml:space="preserve"> </w:t>
      </w:r>
    </w:p>
    <w:p w14:paraId="401570E1" w14:textId="147F2A1C" w:rsidR="2C584546" w:rsidRDefault="2C584546" w:rsidP="166CBE3C">
      <w:pPr>
        <w:rPr>
          <w:rFonts w:ascii="Arial" w:eastAsia="Arial" w:hAnsi="Arial" w:cs="Arial"/>
        </w:rPr>
      </w:pPr>
    </w:p>
    <w:p w14:paraId="23FE626B" w14:textId="75D7286B" w:rsidR="2C584546" w:rsidRDefault="2C584546" w:rsidP="166CBE3C">
      <w:pPr>
        <w:rPr>
          <w:b/>
          <w:bCs/>
        </w:rPr>
      </w:pPr>
    </w:p>
    <w:p w14:paraId="26EF473E" w14:textId="06F82966" w:rsidR="00FE033F" w:rsidRPr="004110A5" w:rsidRDefault="2C584546" w:rsidP="2C584546">
      <w:r w:rsidRPr="2C584546">
        <w:rPr>
          <w:rFonts w:ascii="Arial" w:eastAsia="Arial" w:hAnsi="Arial" w:cs="Arial"/>
        </w:rPr>
        <w:t xml:space="preserve"> ANFP belongs to the Opportunity America Jobs and Careers Coalition (OAJCC) to advocate for career and technical education through federal legislation/regulations and expand pathways for the CDM/CFPP credential.  OAJCC facilitated meetings with ANFP and the Urban Institute (UI), which has a Dept. of Labor grant for youth apprenticeships, and the UI has been assisting ANFP with the federal application process to sponsor a registered apprenticeship program.  </w:t>
      </w:r>
    </w:p>
    <w:p w14:paraId="76B4F051" w14:textId="27819390" w:rsidR="00F129D1" w:rsidRDefault="00F129D1" w:rsidP="2C584546">
      <w:pPr>
        <w:autoSpaceDE w:val="0"/>
        <w:autoSpaceDN w:val="0"/>
      </w:pPr>
    </w:p>
    <w:p w14:paraId="6BEEE0D8" w14:textId="569B014E" w:rsidR="00F129D1" w:rsidRDefault="2C584546" w:rsidP="2C584546">
      <w:pPr>
        <w:autoSpaceDE w:val="0"/>
        <w:autoSpaceDN w:val="0"/>
        <w:rPr>
          <w:b/>
          <w:bCs/>
        </w:rPr>
      </w:pPr>
      <w:r w:rsidRPr="2C584546">
        <w:rPr>
          <w:rFonts w:ascii="Arial" w:hAnsi="Arial" w:cs="Arial"/>
          <w:b/>
          <w:bCs/>
        </w:rPr>
        <w:t>--------------------------------------------------------------------------------------------------------------------</w:t>
      </w:r>
    </w:p>
    <w:p w14:paraId="6C7946B2" w14:textId="586A0B87" w:rsidR="00D67722" w:rsidRPr="004110A5" w:rsidRDefault="475BEDF3" w:rsidP="2C584546">
      <w:pPr>
        <w:rPr>
          <w:rFonts w:ascii="Arial" w:eastAsia="Arial" w:hAnsi="Arial" w:cs="Arial"/>
          <w:b/>
          <w:bCs/>
        </w:rPr>
      </w:pPr>
      <w:r w:rsidRPr="475BEDF3">
        <w:rPr>
          <w:rFonts w:ascii="Arial" w:eastAsia="Arial" w:hAnsi="Arial" w:cs="Arial"/>
          <w:b/>
          <w:bCs/>
        </w:rPr>
        <w:t>PPT SLIDE 7 &amp; 8</w:t>
      </w:r>
    </w:p>
    <w:p w14:paraId="3C409F59" w14:textId="5606485B" w:rsidR="00D67722" w:rsidRPr="004110A5" w:rsidRDefault="2C584546" w:rsidP="2C584546">
      <w:pPr>
        <w:rPr>
          <w:rFonts w:ascii="Arial" w:eastAsia="Arial" w:hAnsi="Arial" w:cs="Arial"/>
        </w:rPr>
      </w:pPr>
      <w:r w:rsidRPr="2C584546">
        <w:rPr>
          <w:rFonts w:ascii="Arial" w:eastAsia="Arial" w:hAnsi="Arial" w:cs="Arial"/>
        </w:rPr>
        <w:t xml:space="preserve"> </w:t>
      </w:r>
    </w:p>
    <w:p w14:paraId="63EC7ED4" w14:textId="2F458E8E" w:rsidR="00D67722" w:rsidRPr="004110A5" w:rsidRDefault="2C584546" w:rsidP="2C584546">
      <w:pPr>
        <w:pStyle w:val="ListParagraph"/>
        <w:numPr>
          <w:ilvl w:val="0"/>
          <w:numId w:val="10"/>
        </w:numPr>
        <w:rPr>
          <w:rFonts w:asciiTheme="minorHAnsi" w:eastAsiaTheme="minorEastAsia" w:hAnsiTheme="minorHAnsi" w:cstheme="minorBidi"/>
        </w:rPr>
      </w:pPr>
      <w:r w:rsidRPr="2C584546">
        <w:rPr>
          <w:rFonts w:ascii="Arial" w:eastAsia="Arial" w:hAnsi="Arial" w:cs="Arial"/>
        </w:rPr>
        <w:t xml:space="preserve">Interest in the CDM, CFPP credential continues to be high. Applications are now received online only, and the first-time passing rate is consistent, averaging 73%. </w:t>
      </w:r>
    </w:p>
    <w:p w14:paraId="5CFC7773" w14:textId="60852E93" w:rsidR="00D67722" w:rsidRPr="004110A5" w:rsidRDefault="2C584546" w:rsidP="2C584546">
      <w:pPr>
        <w:rPr>
          <w:rFonts w:ascii="Arial" w:eastAsia="Arial" w:hAnsi="Arial" w:cs="Arial"/>
          <w:b/>
          <w:bCs/>
        </w:rPr>
      </w:pPr>
      <w:r w:rsidRPr="2C584546">
        <w:rPr>
          <w:rFonts w:ascii="Arial" w:eastAsia="Arial" w:hAnsi="Arial" w:cs="Arial"/>
          <w:b/>
          <w:bCs/>
        </w:rPr>
        <w:t xml:space="preserve"> </w:t>
      </w:r>
    </w:p>
    <w:p w14:paraId="72A456F2" w14:textId="0FD50208" w:rsidR="00D67722" w:rsidRPr="004110A5" w:rsidRDefault="475BEDF3" w:rsidP="2C584546">
      <w:pPr>
        <w:rPr>
          <w:rFonts w:ascii="Arial" w:eastAsia="Arial" w:hAnsi="Arial" w:cs="Arial"/>
          <w:b/>
          <w:bCs/>
        </w:rPr>
      </w:pPr>
      <w:r w:rsidRPr="475BEDF3">
        <w:rPr>
          <w:rFonts w:ascii="Arial" w:eastAsia="Arial" w:hAnsi="Arial" w:cs="Arial"/>
          <w:b/>
          <w:bCs/>
        </w:rPr>
        <w:t>PPT SLIDE 9 &amp; 10</w:t>
      </w:r>
    </w:p>
    <w:p w14:paraId="117C41EE" w14:textId="0FAE2FF8" w:rsidR="00D67722" w:rsidRPr="004110A5" w:rsidRDefault="2C584546" w:rsidP="2C584546">
      <w:pPr>
        <w:rPr>
          <w:rFonts w:ascii="Arial" w:eastAsia="Arial" w:hAnsi="Arial" w:cs="Arial"/>
          <w:b/>
          <w:bCs/>
        </w:rPr>
      </w:pPr>
      <w:r w:rsidRPr="2C584546">
        <w:rPr>
          <w:rFonts w:ascii="Arial" w:eastAsia="Arial" w:hAnsi="Arial" w:cs="Arial"/>
          <w:b/>
          <w:bCs/>
        </w:rPr>
        <w:t xml:space="preserve"> </w:t>
      </w:r>
    </w:p>
    <w:p w14:paraId="7BBD6B66" w14:textId="59476320" w:rsidR="00D67722" w:rsidRPr="004110A5" w:rsidRDefault="2C584546" w:rsidP="2C584546">
      <w:pPr>
        <w:pStyle w:val="ListParagraph"/>
        <w:numPr>
          <w:ilvl w:val="0"/>
          <w:numId w:val="9"/>
        </w:numPr>
        <w:rPr>
          <w:rFonts w:asciiTheme="minorHAnsi" w:eastAsiaTheme="minorEastAsia" w:hAnsiTheme="minorHAnsi" w:cstheme="minorBidi"/>
        </w:rPr>
      </w:pPr>
      <w:r w:rsidRPr="2C584546">
        <w:rPr>
          <w:rFonts w:ascii="Arial" w:eastAsia="Arial" w:hAnsi="Arial" w:cs="Arial"/>
        </w:rPr>
        <w:t>The CBDM has made two options available to credential holders to show proof of, and pride in their certification. The Verification page on the website has been updated to allow easy access to print out individual information verifying current certification status. A formal certificate is also available through the ANFP Marketplace.</w:t>
      </w:r>
    </w:p>
    <w:p w14:paraId="19132286" w14:textId="0A20032F" w:rsidR="00D67722" w:rsidRPr="004110A5" w:rsidRDefault="2C584546" w:rsidP="2C584546">
      <w:pPr>
        <w:rPr>
          <w:rFonts w:ascii="Arial" w:eastAsia="Arial" w:hAnsi="Arial" w:cs="Arial"/>
        </w:rPr>
      </w:pPr>
      <w:r w:rsidRPr="2C584546">
        <w:rPr>
          <w:rFonts w:ascii="Arial" w:eastAsia="Arial" w:hAnsi="Arial" w:cs="Arial"/>
        </w:rPr>
        <w:t xml:space="preserve"> </w:t>
      </w:r>
    </w:p>
    <w:p w14:paraId="6ACA497A" w14:textId="5F22F377" w:rsidR="00D67722" w:rsidRPr="004110A5" w:rsidRDefault="2C584546" w:rsidP="2C584546">
      <w:pPr>
        <w:pStyle w:val="ListParagraph"/>
        <w:numPr>
          <w:ilvl w:val="0"/>
          <w:numId w:val="9"/>
        </w:numPr>
        <w:rPr>
          <w:rFonts w:asciiTheme="minorHAnsi" w:eastAsiaTheme="minorEastAsia" w:hAnsiTheme="minorHAnsi" w:cstheme="minorBidi"/>
        </w:rPr>
      </w:pPr>
      <w:r w:rsidRPr="2C584546">
        <w:rPr>
          <w:rFonts w:ascii="Arial" w:eastAsia="Arial" w:hAnsi="Arial" w:cs="Arial"/>
        </w:rPr>
        <w:t xml:space="preserve">In </w:t>
      </w:r>
      <w:proofErr w:type="gramStart"/>
      <w:r w:rsidRPr="2C584546">
        <w:rPr>
          <w:rFonts w:ascii="Arial" w:eastAsia="Arial" w:hAnsi="Arial" w:cs="Arial"/>
        </w:rPr>
        <w:t>March,</w:t>
      </w:r>
      <w:proofErr w:type="gramEnd"/>
      <w:r w:rsidRPr="2C584546">
        <w:rPr>
          <w:rFonts w:ascii="Arial" w:eastAsia="Arial" w:hAnsi="Arial" w:cs="Arial"/>
        </w:rPr>
        <w:t xml:space="preserve"> 2021, a new exam form was launched based on the 2021 Detailed Content Outline that was derived from feedback CDM, CFPPS provided in the 2019 Job Analysis Survey. The CBDM also approved and implemented a procedure in our exam development and administration process, called Linear </w:t>
      </w:r>
      <w:proofErr w:type="gramStart"/>
      <w:r w:rsidRPr="2C584546">
        <w:rPr>
          <w:rFonts w:ascii="Arial" w:eastAsia="Arial" w:hAnsi="Arial" w:cs="Arial"/>
        </w:rPr>
        <w:t>On</w:t>
      </w:r>
      <w:proofErr w:type="gramEnd"/>
      <w:r w:rsidRPr="2C584546">
        <w:rPr>
          <w:rFonts w:ascii="Arial" w:eastAsia="Arial" w:hAnsi="Arial" w:cs="Arial"/>
        </w:rPr>
        <w:t xml:space="preserve"> The Fly (LOFT) testing, which provides us greater exam security while preserving the validity and reliability of each exam administered.</w:t>
      </w:r>
    </w:p>
    <w:p w14:paraId="62D9B89F" w14:textId="6690AF34" w:rsidR="00D67722" w:rsidRPr="004110A5" w:rsidRDefault="2C584546" w:rsidP="2C584546">
      <w:pPr>
        <w:rPr>
          <w:sz w:val="22"/>
          <w:szCs w:val="22"/>
        </w:rPr>
      </w:pPr>
      <w:r w:rsidRPr="2C584546">
        <w:rPr>
          <w:sz w:val="22"/>
          <w:szCs w:val="22"/>
        </w:rPr>
        <w:t xml:space="preserve"> </w:t>
      </w:r>
    </w:p>
    <w:p w14:paraId="4600511A" w14:textId="3579870A" w:rsidR="00D67722" w:rsidRPr="004110A5" w:rsidRDefault="475BEDF3" w:rsidP="2C584546">
      <w:pPr>
        <w:rPr>
          <w:rFonts w:ascii="Arial" w:eastAsia="Arial" w:hAnsi="Arial" w:cs="Arial"/>
          <w:b/>
          <w:bCs/>
        </w:rPr>
      </w:pPr>
      <w:r w:rsidRPr="475BEDF3">
        <w:rPr>
          <w:rFonts w:ascii="Arial" w:eastAsia="Arial" w:hAnsi="Arial" w:cs="Arial"/>
          <w:b/>
          <w:bCs/>
        </w:rPr>
        <w:t xml:space="preserve"> PPT SLIDE 11</w:t>
      </w:r>
    </w:p>
    <w:p w14:paraId="658189CB" w14:textId="39A5626A" w:rsidR="00D67722" w:rsidRPr="004110A5" w:rsidRDefault="2C584546" w:rsidP="2C584546">
      <w:pPr>
        <w:rPr>
          <w:sz w:val="22"/>
          <w:szCs w:val="22"/>
        </w:rPr>
      </w:pPr>
      <w:r w:rsidRPr="2C584546">
        <w:rPr>
          <w:sz w:val="22"/>
          <w:szCs w:val="22"/>
        </w:rPr>
        <w:t xml:space="preserve"> </w:t>
      </w:r>
    </w:p>
    <w:p w14:paraId="09D07E06" w14:textId="255E10AE" w:rsidR="00D67722" w:rsidRPr="004110A5" w:rsidRDefault="2C584546" w:rsidP="2C584546">
      <w:pPr>
        <w:pStyle w:val="ListParagraph"/>
        <w:numPr>
          <w:ilvl w:val="0"/>
          <w:numId w:val="9"/>
        </w:numPr>
        <w:rPr>
          <w:rFonts w:asciiTheme="minorHAnsi" w:eastAsiaTheme="minorEastAsia" w:hAnsiTheme="minorHAnsi" w:cstheme="minorBidi"/>
        </w:rPr>
      </w:pPr>
      <w:r w:rsidRPr="2C584546">
        <w:rPr>
          <w:rFonts w:ascii="Arial" w:eastAsia="Arial" w:hAnsi="Arial" w:cs="Arial"/>
        </w:rPr>
        <w:t>The CBDM approved a new opportunity for CE, granting credit for time spent in volunteer leadership activities. This includes serving as leaders of our ANFP chapters!</w:t>
      </w:r>
    </w:p>
    <w:p w14:paraId="6D4EB5F7" w14:textId="5D9131F7" w:rsidR="00D67722" w:rsidRPr="004110A5" w:rsidRDefault="2C584546" w:rsidP="2C584546">
      <w:pPr>
        <w:rPr>
          <w:sz w:val="22"/>
          <w:szCs w:val="22"/>
        </w:rPr>
      </w:pPr>
      <w:r w:rsidRPr="2C584546">
        <w:rPr>
          <w:sz w:val="22"/>
          <w:szCs w:val="22"/>
        </w:rPr>
        <w:lastRenderedPageBreak/>
        <w:t xml:space="preserve"> </w:t>
      </w:r>
    </w:p>
    <w:p w14:paraId="702A74AF" w14:textId="36206CA5" w:rsidR="00D67722" w:rsidRPr="004110A5" w:rsidRDefault="2C584546" w:rsidP="2C584546">
      <w:pPr>
        <w:pStyle w:val="ListParagraph"/>
        <w:numPr>
          <w:ilvl w:val="0"/>
          <w:numId w:val="9"/>
        </w:numPr>
        <w:rPr>
          <w:rFonts w:asciiTheme="minorHAnsi" w:eastAsiaTheme="minorEastAsia" w:hAnsiTheme="minorHAnsi" w:cstheme="minorBidi"/>
        </w:rPr>
      </w:pPr>
      <w:r w:rsidRPr="2C584546">
        <w:rPr>
          <w:rFonts w:ascii="Arial" w:eastAsia="Arial" w:hAnsi="Arial" w:cs="Arial"/>
        </w:rPr>
        <w:t xml:space="preserve">Continuing Competence remains an ongoing focus for the CBDM so watch for updates on this topic in EDGE and </w:t>
      </w:r>
      <w:proofErr w:type="spellStart"/>
      <w:r w:rsidRPr="2C584546">
        <w:rPr>
          <w:rFonts w:ascii="Arial" w:eastAsia="Arial" w:hAnsi="Arial" w:cs="Arial"/>
        </w:rPr>
        <w:t>eNews</w:t>
      </w:r>
      <w:proofErr w:type="spellEnd"/>
      <w:r w:rsidRPr="2C584546">
        <w:rPr>
          <w:rFonts w:ascii="Arial" w:eastAsia="Arial" w:hAnsi="Arial" w:cs="Arial"/>
        </w:rPr>
        <w:t>!</w:t>
      </w:r>
    </w:p>
    <w:p w14:paraId="5A75947D" w14:textId="3EA9D98D" w:rsidR="00D67722" w:rsidRPr="004110A5" w:rsidRDefault="00D67722" w:rsidP="2C584546">
      <w:pPr>
        <w:rPr>
          <w:sz w:val="22"/>
          <w:szCs w:val="22"/>
        </w:rPr>
      </w:pPr>
    </w:p>
    <w:p w14:paraId="59E5BFF1" w14:textId="7EACCE29" w:rsidR="00D67722" w:rsidRPr="004110A5" w:rsidRDefault="00D67722" w:rsidP="2C584546"/>
    <w:p w14:paraId="5E01640E" w14:textId="1BEA8702" w:rsidR="0045408E" w:rsidRPr="004110A5" w:rsidRDefault="47676225" w:rsidP="47676225">
      <w:pPr>
        <w:pStyle w:val="NoSpacing"/>
        <w:rPr>
          <w:rFonts w:ascii="Arial" w:hAnsi="Arial" w:cs="Arial"/>
          <w:b/>
          <w:bCs/>
        </w:rPr>
      </w:pPr>
      <w:r w:rsidRPr="47676225">
        <w:rPr>
          <w:rFonts w:ascii="Arial" w:hAnsi="Arial" w:cs="Arial"/>
          <w:b/>
          <w:bCs/>
        </w:rPr>
        <w:t>--------------------------------------------------------------------------------------------------------------------</w:t>
      </w:r>
    </w:p>
    <w:p w14:paraId="404435B1" w14:textId="3EF30138" w:rsidR="47676225" w:rsidRDefault="47676225" w:rsidP="47676225">
      <w:pPr>
        <w:rPr>
          <w:rFonts w:ascii="Arial" w:hAnsi="Arial" w:cs="Arial"/>
          <w:b/>
          <w:bCs/>
        </w:rPr>
      </w:pPr>
    </w:p>
    <w:p w14:paraId="48FA3C44" w14:textId="13D85A8C" w:rsidR="002D1342" w:rsidRPr="00F129D1" w:rsidRDefault="475BEDF3" w:rsidP="002D1342">
      <w:pPr>
        <w:autoSpaceDE w:val="0"/>
        <w:autoSpaceDN w:val="0"/>
        <w:rPr>
          <w:rFonts w:ascii="Arial" w:hAnsi="Arial" w:cs="Arial"/>
          <w:b/>
          <w:bCs/>
        </w:rPr>
      </w:pPr>
      <w:r w:rsidRPr="475BEDF3">
        <w:rPr>
          <w:rFonts w:ascii="Arial" w:hAnsi="Arial" w:cs="Arial"/>
          <w:b/>
          <w:bCs/>
        </w:rPr>
        <w:t>PPT SLIDE 12</w:t>
      </w:r>
    </w:p>
    <w:p w14:paraId="42E6CD2D" w14:textId="77777777" w:rsidR="002D1342" w:rsidRDefault="002D1342" w:rsidP="002D1342">
      <w:pPr>
        <w:autoSpaceDE w:val="0"/>
        <w:autoSpaceDN w:val="0"/>
        <w:rPr>
          <w:rFonts w:ascii="Arial" w:hAnsi="Arial" w:cs="Arial"/>
          <w:iCs/>
        </w:rPr>
      </w:pPr>
    </w:p>
    <w:p w14:paraId="2B5A1456" w14:textId="77777777" w:rsidR="002D1342" w:rsidRDefault="002D1342" w:rsidP="002D1342">
      <w:pPr>
        <w:autoSpaceDE w:val="0"/>
        <w:autoSpaceDN w:val="0"/>
        <w:rPr>
          <w:rFonts w:ascii="Arial" w:hAnsi="Arial" w:cs="Arial"/>
          <w:iCs/>
        </w:rPr>
      </w:pPr>
      <w:r w:rsidRPr="004110A5">
        <w:rPr>
          <w:rFonts w:ascii="Arial" w:hAnsi="Arial" w:cs="Arial"/>
          <w:iCs/>
        </w:rPr>
        <w:t xml:space="preserve">One of the most pressing initiatives of your current ANFP Board is to </w:t>
      </w:r>
      <w:r>
        <w:rPr>
          <w:rFonts w:ascii="Arial" w:hAnsi="Arial" w:cs="Arial"/>
          <w:iCs/>
        </w:rPr>
        <w:t xml:space="preserve">monitor and </w:t>
      </w:r>
      <w:r w:rsidRPr="004110A5">
        <w:rPr>
          <w:rFonts w:ascii="Arial" w:hAnsi="Arial" w:cs="Arial"/>
          <w:iCs/>
        </w:rPr>
        <w:t>update our organization’s Strategic Plan.</w:t>
      </w:r>
    </w:p>
    <w:p w14:paraId="39CAEAAE" w14:textId="77777777" w:rsidR="002D1342" w:rsidRDefault="002D1342" w:rsidP="002D1342">
      <w:pPr>
        <w:autoSpaceDE w:val="0"/>
        <w:autoSpaceDN w:val="0"/>
        <w:rPr>
          <w:rFonts w:ascii="Arial" w:hAnsi="Arial" w:cs="Arial"/>
          <w:iCs/>
        </w:rPr>
      </w:pPr>
    </w:p>
    <w:p w14:paraId="3899DAF8" w14:textId="440B81BA" w:rsidR="002D1342" w:rsidRDefault="475BEDF3" w:rsidP="2C584546">
      <w:pPr>
        <w:autoSpaceDE w:val="0"/>
        <w:autoSpaceDN w:val="0"/>
        <w:rPr>
          <w:rFonts w:ascii="Arial" w:hAnsi="Arial" w:cs="Arial"/>
          <w:b/>
          <w:bCs/>
        </w:rPr>
      </w:pPr>
      <w:r w:rsidRPr="475BEDF3">
        <w:rPr>
          <w:rFonts w:ascii="Arial" w:hAnsi="Arial" w:cs="Arial"/>
          <w:b/>
          <w:bCs/>
        </w:rPr>
        <w:t>PPT SLIDE 13</w:t>
      </w:r>
    </w:p>
    <w:p w14:paraId="01723A0F" w14:textId="77777777" w:rsidR="002D1342" w:rsidRDefault="002D1342" w:rsidP="002D1342">
      <w:pPr>
        <w:pStyle w:val="NoSpacing"/>
        <w:rPr>
          <w:rFonts w:ascii="Arial" w:hAnsi="Arial" w:cs="Arial"/>
        </w:rPr>
      </w:pPr>
      <w:r w:rsidRPr="00F129D1">
        <w:rPr>
          <w:rFonts w:ascii="Arial" w:hAnsi="Arial" w:cs="Arial"/>
        </w:rPr>
        <w:t>The current strategic plan took effect June</w:t>
      </w:r>
      <w:r>
        <w:rPr>
          <w:rFonts w:ascii="Arial" w:hAnsi="Arial" w:cs="Arial"/>
        </w:rPr>
        <w:t xml:space="preserve"> </w:t>
      </w:r>
      <w:r w:rsidRPr="00F129D1">
        <w:rPr>
          <w:rFonts w:ascii="Arial" w:hAnsi="Arial" w:cs="Arial"/>
        </w:rPr>
        <w:t xml:space="preserve">1, </w:t>
      </w:r>
      <w:proofErr w:type="gramStart"/>
      <w:r w:rsidRPr="00F129D1">
        <w:rPr>
          <w:rFonts w:ascii="Arial" w:hAnsi="Arial" w:cs="Arial"/>
        </w:rPr>
        <w:t>201</w:t>
      </w:r>
      <w:r>
        <w:rPr>
          <w:rFonts w:ascii="Arial" w:hAnsi="Arial" w:cs="Arial"/>
        </w:rPr>
        <w:t>9</w:t>
      </w:r>
      <w:proofErr w:type="gramEnd"/>
      <w:r w:rsidRPr="00F129D1">
        <w:rPr>
          <w:rFonts w:ascii="Arial" w:hAnsi="Arial" w:cs="Arial"/>
        </w:rPr>
        <w:t xml:space="preserve"> and</w:t>
      </w:r>
      <w:r>
        <w:rPr>
          <w:rFonts w:ascii="Arial" w:hAnsi="Arial" w:cs="Arial"/>
        </w:rPr>
        <w:t xml:space="preserve"> runs through May 31, 2023.  This is</w:t>
      </w:r>
      <w:r w:rsidRPr="00F129D1">
        <w:rPr>
          <w:rFonts w:ascii="Arial" w:hAnsi="Arial" w:cs="Arial"/>
        </w:rPr>
        <w:t xml:space="preserve"> the roadmap for our association’s goals and priorities</w:t>
      </w:r>
      <w:r>
        <w:rPr>
          <w:rFonts w:ascii="Arial" w:hAnsi="Arial" w:cs="Arial"/>
        </w:rPr>
        <w:t xml:space="preserve">, in support of ANFP’s Vision to recognize the CDM, CFPP as the cornerstone of the food and nutrition profession, and our Mission to position the CDM, CFPP as the expert in foodservice management and food safety.  </w:t>
      </w:r>
    </w:p>
    <w:p w14:paraId="1629FC63" w14:textId="77777777" w:rsidR="002D1342" w:rsidRDefault="002D1342" w:rsidP="002D1342">
      <w:pPr>
        <w:pStyle w:val="NoSpacing"/>
        <w:rPr>
          <w:rFonts w:ascii="Arial" w:hAnsi="Arial" w:cs="Arial"/>
        </w:rPr>
      </w:pPr>
    </w:p>
    <w:p w14:paraId="63C41883" w14:textId="0A6A2DEC" w:rsidR="002D1342" w:rsidRPr="003C1E54" w:rsidRDefault="475BEDF3" w:rsidP="002D1342">
      <w:pPr>
        <w:pStyle w:val="NoSpacing"/>
        <w:rPr>
          <w:rFonts w:ascii="Arial" w:hAnsi="Arial" w:cs="Arial"/>
          <w:b/>
          <w:bCs/>
        </w:rPr>
      </w:pPr>
      <w:r w:rsidRPr="475BEDF3">
        <w:rPr>
          <w:rFonts w:ascii="Arial" w:hAnsi="Arial" w:cs="Arial"/>
          <w:b/>
          <w:bCs/>
        </w:rPr>
        <w:t>PPT SLIDE 14</w:t>
      </w:r>
    </w:p>
    <w:p w14:paraId="74ED47EB" w14:textId="77777777" w:rsidR="002D1342" w:rsidRPr="00F129D1" w:rsidRDefault="002D1342" w:rsidP="002D1342">
      <w:pPr>
        <w:pStyle w:val="NoSpacing"/>
        <w:rPr>
          <w:rFonts w:ascii="Arial" w:hAnsi="Arial" w:cs="Arial"/>
        </w:rPr>
      </w:pPr>
      <w:r>
        <w:rPr>
          <w:rFonts w:ascii="Arial" w:hAnsi="Arial" w:cs="Arial"/>
        </w:rPr>
        <w:t>Our</w:t>
      </w:r>
      <w:r w:rsidRPr="00F129D1">
        <w:rPr>
          <w:rFonts w:ascii="Arial" w:hAnsi="Arial" w:cs="Arial"/>
        </w:rPr>
        <w:t xml:space="preserve"> Strategic Plan goals include:</w:t>
      </w:r>
    </w:p>
    <w:p w14:paraId="4DED014D" w14:textId="77777777" w:rsidR="002D1342" w:rsidRPr="00F129D1" w:rsidRDefault="002D1342" w:rsidP="000509B6">
      <w:pPr>
        <w:pStyle w:val="NoSpacing"/>
        <w:numPr>
          <w:ilvl w:val="1"/>
          <w:numId w:val="12"/>
        </w:numPr>
        <w:rPr>
          <w:rFonts w:ascii="Arial" w:hAnsi="Arial" w:cs="Arial"/>
        </w:rPr>
      </w:pPr>
      <w:r w:rsidRPr="00F129D1">
        <w:rPr>
          <w:rFonts w:ascii="Arial" w:hAnsi="Arial" w:cs="Arial"/>
        </w:rPr>
        <w:t xml:space="preserve">Goal 1: The CDM, CFPP is </w:t>
      </w:r>
      <w:r>
        <w:rPr>
          <w:rFonts w:ascii="Arial" w:hAnsi="Arial" w:cs="Arial"/>
        </w:rPr>
        <w:t xml:space="preserve">a required staffing qualification </w:t>
      </w:r>
      <w:r w:rsidRPr="00F129D1">
        <w:rPr>
          <w:rFonts w:ascii="Arial" w:hAnsi="Arial" w:cs="Arial"/>
        </w:rPr>
        <w:t>in non-commercial foodservice management.</w:t>
      </w:r>
    </w:p>
    <w:p w14:paraId="1857B56D" w14:textId="77777777" w:rsidR="002D1342" w:rsidRPr="00F129D1" w:rsidRDefault="002D1342" w:rsidP="000509B6">
      <w:pPr>
        <w:pStyle w:val="NoSpacing"/>
        <w:numPr>
          <w:ilvl w:val="1"/>
          <w:numId w:val="12"/>
        </w:numPr>
        <w:rPr>
          <w:rFonts w:ascii="Arial" w:hAnsi="Arial" w:cs="Arial"/>
        </w:rPr>
      </w:pPr>
      <w:r w:rsidRPr="00F129D1">
        <w:rPr>
          <w:rFonts w:ascii="Arial" w:hAnsi="Arial" w:cs="Arial"/>
        </w:rPr>
        <w:t>Goal 2: CDM, CFPPs maintain continued professional competence.</w:t>
      </w:r>
    </w:p>
    <w:p w14:paraId="77D7D0E4" w14:textId="77777777" w:rsidR="002D1342" w:rsidRDefault="002D1342" w:rsidP="000509B6">
      <w:pPr>
        <w:pStyle w:val="NoSpacing"/>
        <w:numPr>
          <w:ilvl w:val="1"/>
          <w:numId w:val="12"/>
        </w:numPr>
        <w:rPr>
          <w:rFonts w:ascii="Arial" w:hAnsi="Arial" w:cs="Arial"/>
        </w:rPr>
      </w:pPr>
      <w:r w:rsidRPr="00F129D1">
        <w:rPr>
          <w:rFonts w:ascii="Arial" w:hAnsi="Arial" w:cs="Arial"/>
        </w:rPr>
        <w:t xml:space="preserve">Goal 3: </w:t>
      </w:r>
      <w:r>
        <w:rPr>
          <w:rFonts w:ascii="Arial" w:hAnsi="Arial" w:cs="Arial"/>
        </w:rPr>
        <w:t>ANFP is a source for foodservice management and food safety data.</w:t>
      </w:r>
    </w:p>
    <w:p w14:paraId="2D75A0CF" w14:textId="77777777" w:rsidR="002D1342" w:rsidRPr="00F129D1" w:rsidRDefault="002D1342" w:rsidP="000509B6">
      <w:pPr>
        <w:pStyle w:val="NoSpacing"/>
        <w:numPr>
          <w:ilvl w:val="1"/>
          <w:numId w:val="12"/>
        </w:numPr>
        <w:rPr>
          <w:rFonts w:ascii="Arial" w:hAnsi="Arial" w:cs="Arial"/>
        </w:rPr>
      </w:pPr>
      <w:r>
        <w:rPr>
          <w:rFonts w:ascii="Arial" w:hAnsi="Arial" w:cs="Arial"/>
        </w:rPr>
        <w:t xml:space="preserve">Goal 4: </w:t>
      </w:r>
      <w:r w:rsidRPr="00472F73">
        <w:rPr>
          <w:rFonts w:ascii="Arial" w:hAnsi="Arial" w:cs="Arial"/>
          <w:bCs/>
        </w:rPr>
        <w:t>The future of the food and nutrition profession is secured through increased member engagement.</w:t>
      </w:r>
      <w:r w:rsidRPr="00472F73">
        <w:rPr>
          <w:rFonts w:ascii="Arial" w:hAnsi="Arial" w:cs="Arial"/>
          <w:bCs/>
          <w:color w:val="FF0000"/>
        </w:rPr>
        <w:t xml:space="preserve">  </w:t>
      </w:r>
    </w:p>
    <w:p w14:paraId="14A6E0EC" w14:textId="77777777" w:rsidR="002D1342" w:rsidRPr="00F129D1" w:rsidRDefault="002D1342" w:rsidP="002D1342">
      <w:pPr>
        <w:pStyle w:val="NoSpacing"/>
        <w:rPr>
          <w:rFonts w:ascii="Arial" w:eastAsiaTheme="minorHAnsi" w:hAnsi="Arial" w:cs="Arial"/>
        </w:rPr>
      </w:pPr>
    </w:p>
    <w:p w14:paraId="3BC692D4" w14:textId="70DABEFC" w:rsidR="00F129D1" w:rsidRDefault="2C584546" w:rsidP="002D1342">
      <w:pPr>
        <w:pStyle w:val="NoSpacing"/>
        <w:rPr>
          <w:rFonts w:ascii="Arial" w:eastAsia="Arial" w:hAnsi="Arial" w:cs="Arial"/>
        </w:rPr>
      </w:pPr>
      <w:r w:rsidRPr="2C584546">
        <w:rPr>
          <w:rFonts w:ascii="Arial" w:hAnsi="Arial" w:cs="Arial"/>
        </w:rPr>
        <w:t xml:space="preserve">Your national board leaders continually look at trends impacting our industry, and </w:t>
      </w:r>
      <w:r w:rsidRPr="2C584546">
        <w:rPr>
          <w:rFonts w:ascii="Arial" w:eastAsia="Arial" w:hAnsi="Arial" w:cs="Arial"/>
        </w:rPr>
        <w:t>an updated Strategic Plan will be established effective June of 2023.</w:t>
      </w:r>
    </w:p>
    <w:p w14:paraId="7FBDB96A" w14:textId="3A9B179A" w:rsidR="002D1342" w:rsidRPr="004110A5" w:rsidRDefault="002D1342" w:rsidP="2C584546">
      <w:pPr>
        <w:pStyle w:val="NoSpacing"/>
      </w:pPr>
    </w:p>
    <w:p w14:paraId="6EF24779" w14:textId="1BEA8702" w:rsidR="002D1342" w:rsidRPr="004110A5" w:rsidRDefault="2C584546" w:rsidP="2C584546">
      <w:pPr>
        <w:pStyle w:val="NoSpacing"/>
        <w:rPr>
          <w:rFonts w:ascii="Arial" w:hAnsi="Arial" w:cs="Arial"/>
          <w:b/>
          <w:bCs/>
        </w:rPr>
      </w:pPr>
      <w:r w:rsidRPr="2C584546">
        <w:rPr>
          <w:rFonts w:ascii="Arial" w:hAnsi="Arial" w:cs="Arial"/>
          <w:b/>
          <w:bCs/>
        </w:rPr>
        <w:t>--------------------------------------------------------------------------------------------------------------------</w:t>
      </w:r>
    </w:p>
    <w:p w14:paraId="54B9A423" w14:textId="52CF4003" w:rsidR="002D1342" w:rsidRPr="004110A5" w:rsidRDefault="002D1342" w:rsidP="2C584546">
      <w:pPr>
        <w:pStyle w:val="NoSpacing"/>
        <w:rPr>
          <w:b/>
          <w:bCs/>
        </w:rPr>
      </w:pPr>
    </w:p>
    <w:p w14:paraId="31E7E43C" w14:textId="1E7B94F9" w:rsidR="00001084" w:rsidRPr="00F129D1" w:rsidRDefault="475BEDF3" w:rsidP="47676225">
      <w:pPr>
        <w:autoSpaceDE w:val="0"/>
        <w:autoSpaceDN w:val="0"/>
        <w:rPr>
          <w:rFonts w:ascii="Arial" w:hAnsi="Arial" w:cs="Arial"/>
          <w:b/>
          <w:bCs/>
        </w:rPr>
      </w:pPr>
      <w:r w:rsidRPr="475BEDF3">
        <w:rPr>
          <w:rFonts w:ascii="Arial" w:hAnsi="Arial" w:cs="Arial"/>
          <w:b/>
          <w:bCs/>
        </w:rPr>
        <w:t>PPT SLIDE 15</w:t>
      </w:r>
    </w:p>
    <w:p w14:paraId="26DAFEA0" w14:textId="77777777" w:rsidR="00F129D1" w:rsidRPr="004110A5" w:rsidRDefault="00F129D1" w:rsidP="00F129D1">
      <w:pPr>
        <w:autoSpaceDE w:val="0"/>
        <w:autoSpaceDN w:val="0"/>
        <w:rPr>
          <w:rFonts w:ascii="Arial" w:hAnsi="Arial" w:cs="Arial"/>
          <w:b/>
          <w:iCs/>
        </w:rPr>
      </w:pPr>
    </w:p>
    <w:p w14:paraId="7BF36510" w14:textId="77777777" w:rsidR="00335CA9" w:rsidRDefault="00335CA9" w:rsidP="00335CA9">
      <w:pPr>
        <w:rPr>
          <w:rFonts w:ascii="Arial" w:hAnsi="Arial" w:cs="Arial"/>
          <w:sz w:val="22"/>
          <w:szCs w:val="22"/>
        </w:rPr>
      </w:pPr>
      <w:r>
        <w:rPr>
          <w:rFonts w:ascii="Arial" w:hAnsi="Arial" w:cs="Arial"/>
        </w:rPr>
        <w:t xml:space="preserve">Our </w:t>
      </w:r>
      <w:proofErr w:type="gramStart"/>
      <w:r>
        <w:rPr>
          <w:rFonts w:ascii="Arial" w:hAnsi="Arial" w:cs="Arial"/>
        </w:rPr>
        <w:t>Education</w:t>
      </w:r>
      <w:proofErr w:type="gramEnd"/>
      <w:r>
        <w:rPr>
          <w:rFonts w:ascii="Arial" w:hAnsi="Arial" w:cs="Arial"/>
        </w:rPr>
        <w:t xml:space="preserve"> department is always hard at work to bring new CE offerings to all of us.  </w:t>
      </w:r>
    </w:p>
    <w:p w14:paraId="46C3D373" w14:textId="77777777" w:rsidR="005E5894" w:rsidRPr="004110A5" w:rsidRDefault="005E5894" w:rsidP="00F77FB6">
      <w:pPr>
        <w:rPr>
          <w:rFonts w:ascii="Arial" w:hAnsi="Arial" w:cs="Arial"/>
          <w:b/>
        </w:rPr>
      </w:pPr>
    </w:p>
    <w:p w14:paraId="2F2AB4F7" w14:textId="59545301" w:rsidR="00001084" w:rsidRDefault="475BEDF3" w:rsidP="47676225">
      <w:pPr>
        <w:autoSpaceDE w:val="0"/>
        <w:autoSpaceDN w:val="0"/>
        <w:rPr>
          <w:rFonts w:ascii="Arial" w:hAnsi="Arial" w:cs="Arial"/>
          <w:b/>
          <w:bCs/>
        </w:rPr>
      </w:pPr>
      <w:r w:rsidRPr="475BEDF3">
        <w:rPr>
          <w:rFonts w:ascii="Arial" w:hAnsi="Arial" w:cs="Arial"/>
          <w:b/>
          <w:bCs/>
        </w:rPr>
        <w:t>PPT SLIDE 16</w:t>
      </w:r>
    </w:p>
    <w:p w14:paraId="7A089E77" w14:textId="77777777" w:rsidR="00917DD8" w:rsidRPr="004110A5" w:rsidRDefault="00917DD8" w:rsidP="00F77FB6">
      <w:pPr>
        <w:rPr>
          <w:rFonts w:ascii="Arial" w:hAnsi="Arial" w:cs="Arial"/>
          <w:b/>
        </w:rPr>
      </w:pPr>
    </w:p>
    <w:p w14:paraId="536D8090" w14:textId="77777777" w:rsidR="00335CA9" w:rsidRDefault="003E7053" w:rsidP="000509B6">
      <w:pPr>
        <w:pStyle w:val="ListParagraph"/>
        <w:numPr>
          <w:ilvl w:val="0"/>
          <w:numId w:val="19"/>
        </w:numPr>
        <w:rPr>
          <w:rFonts w:ascii="Arial" w:hAnsi="Arial" w:cs="Arial"/>
        </w:rPr>
      </w:pPr>
      <w:r w:rsidRPr="004110A5">
        <w:rPr>
          <w:rFonts w:ascii="Arial" w:hAnsi="Arial" w:cs="Arial"/>
        </w:rPr>
        <w:t xml:space="preserve"> </w:t>
      </w:r>
      <w:r w:rsidR="00335CA9">
        <w:rPr>
          <w:rFonts w:ascii="Arial" w:hAnsi="Arial" w:cs="Arial"/>
        </w:rPr>
        <w:t>We have designed a Find CE tool that is available under the Education tab on our website.  This tool provides an easy way to find CE by location, CE type, CE hours and more.  Education listed includes ANFP education offerings, chapter offerings and prior approved programs.</w:t>
      </w:r>
    </w:p>
    <w:p w14:paraId="2AE9F08D" w14:textId="77777777" w:rsidR="00335CA9" w:rsidRDefault="00335CA9" w:rsidP="00335CA9">
      <w:pPr>
        <w:rPr>
          <w:rFonts w:ascii="Arial" w:eastAsiaTheme="minorHAnsi" w:hAnsi="Arial" w:cs="Arial"/>
        </w:rPr>
      </w:pPr>
    </w:p>
    <w:p w14:paraId="4A89753C" w14:textId="45B59146" w:rsidR="00F129D1" w:rsidRPr="00335CA9" w:rsidRDefault="00335CA9" w:rsidP="000509B6">
      <w:pPr>
        <w:pStyle w:val="ListParagraph"/>
        <w:numPr>
          <w:ilvl w:val="0"/>
          <w:numId w:val="19"/>
        </w:numPr>
        <w:rPr>
          <w:rFonts w:ascii="Arial" w:hAnsi="Arial" w:cs="Arial"/>
        </w:rPr>
      </w:pPr>
      <w:proofErr w:type="gramStart"/>
      <w:r>
        <w:rPr>
          <w:rFonts w:ascii="Arial" w:hAnsi="Arial" w:cs="Arial"/>
        </w:rPr>
        <w:lastRenderedPageBreak/>
        <w:t>Also</w:t>
      </w:r>
      <w:proofErr w:type="gramEnd"/>
      <w:r>
        <w:rPr>
          <w:rFonts w:ascii="Arial" w:hAnsi="Arial" w:cs="Arial"/>
        </w:rPr>
        <w:t xml:space="preserve"> on our website we list our current CE specials to find discounts on programs.</w:t>
      </w:r>
    </w:p>
    <w:p w14:paraId="46548EF2" w14:textId="234C95C5" w:rsidR="00F129D1" w:rsidRDefault="00F129D1" w:rsidP="47676225">
      <w:pPr>
        <w:pStyle w:val="NoSpacing"/>
        <w:autoSpaceDE w:val="0"/>
        <w:autoSpaceDN w:val="0"/>
        <w:rPr>
          <w:rFonts w:ascii="Arial" w:hAnsi="Arial" w:cs="Arial"/>
        </w:rPr>
      </w:pPr>
    </w:p>
    <w:p w14:paraId="24C2BA59" w14:textId="51C81D48" w:rsidR="00F129D1" w:rsidRDefault="475BEDF3" w:rsidP="47676225">
      <w:pPr>
        <w:autoSpaceDE w:val="0"/>
        <w:autoSpaceDN w:val="0"/>
        <w:rPr>
          <w:rFonts w:ascii="Arial" w:hAnsi="Arial" w:cs="Arial"/>
          <w:b/>
          <w:bCs/>
        </w:rPr>
      </w:pPr>
      <w:r w:rsidRPr="475BEDF3">
        <w:rPr>
          <w:rFonts w:ascii="Arial" w:hAnsi="Arial" w:cs="Arial"/>
          <w:b/>
          <w:bCs/>
        </w:rPr>
        <w:t>PPT SLIDE 17</w:t>
      </w:r>
    </w:p>
    <w:p w14:paraId="1D3442D6" w14:textId="0DA8C342" w:rsidR="00F129D1" w:rsidRDefault="00F129D1" w:rsidP="47676225">
      <w:pPr>
        <w:pStyle w:val="NoSpacing"/>
        <w:autoSpaceDE w:val="0"/>
        <w:autoSpaceDN w:val="0"/>
        <w:rPr>
          <w:rFonts w:ascii="Arial" w:hAnsi="Arial" w:cs="Arial"/>
        </w:rPr>
      </w:pPr>
    </w:p>
    <w:p w14:paraId="75E332C5" w14:textId="706330B2" w:rsidR="00335CA9" w:rsidRPr="00123220" w:rsidRDefault="5DF8D6D8" w:rsidP="000509B6">
      <w:pPr>
        <w:pStyle w:val="NoSpacing"/>
        <w:numPr>
          <w:ilvl w:val="0"/>
          <w:numId w:val="18"/>
        </w:numPr>
        <w:autoSpaceDE w:val="0"/>
        <w:autoSpaceDN w:val="0"/>
      </w:pPr>
      <w:r w:rsidRPr="5DF8D6D8">
        <w:rPr>
          <w:rFonts w:ascii="Arial" w:hAnsi="Arial" w:cs="Arial"/>
        </w:rPr>
        <w:t xml:space="preserve">A new exam content outline became effective March 2021.  With this we offer two updated textbooks including Foodservice Management </w:t>
      </w:r>
      <w:proofErr w:type="gramStart"/>
      <w:r w:rsidRPr="5DF8D6D8">
        <w:rPr>
          <w:rFonts w:ascii="Arial" w:hAnsi="Arial" w:cs="Arial"/>
        </w:rPr>
        <w:t>By</w:t>
      </w:r>
      <w:proofErr w:type="gramEnd"/>
      <w:r w:rsidRPr="5DF8D6D8">
        <w:rPr>
          <w:rFonts w:ascii="Arial" w:hAnsi="Arial" w:cs="Arial"/>
        </w:rPr>
        <w:t xml:space="preserve"> Design and Nutrition Fundamentals and Medical Nutrition Therapy, Third Edition.  Also, with the new exam content outline we have updated school curriculum and exam prep material.  We also introduced a new exam tool focused on math formulas to assist with formulas commonly used in foodservice and nutrition.</w:t>
      </w:r>
    </w:p>
    <w:p w14:paraId="4945F439" w14:textId="77777777" w:rsidR="00123220" w:rsidRDefault="00123220" w:rsidP="00123220">
      <w:pPr>
        <w:pStyle w:val="NoSpacing"/>
        <w:autoSpaceDE w:val="0"/>
        <w:autoSpaceDN w:val="0"/>
        <w:ind w:left="720"/>
      </w:pPr>
    </w:p>
    <w:p w14:paraId="281FA8CD" w14:textId="77777777" w:rsidR="00335CA9" w:rsidRDefault="00335CA9" w:rsidP="000509B6">
      <w:pPr>
        <w:pStyle w:val="NoSpacing"/>
        <w:numPr>
          <w:ilvl w:val="0"/>
          <w:numId w:val="18"/>
        </w:numPr>
        <w:autoSpaceDE w:val="0"/>
        <w:autoSpaceDN w:val="0"/>
      </w:pPr>
      <w:r>
        <w:rPr>
          <w:rFonts w:ascii="Arial" w:hAnsi="Arial" w:cs="Arial"/>
        </w:rPr>
        <w:t xml:space="preserve">On </w:t>
      </w:r>
      <w:proofErr w:type="spellStart"/>
      <w:r>
        <w:rPr>
          <w:rFonts w:ascii="Arial" w:hAnsi="Arial" w:cs="Arial"/>
        </w:rPr>
        <w:t>ANFPtv</w:t>
      </w:r>
      <w:proofErr w:type="spellEnd"/>
      <w:r>
        <w:rPr>
          <w:rFonts w:ascii="Arial" w:hAnsi="Arial" w:cs="Arial"/>
        </w:rPr>
        <w:t xml:space="preserve"> we offer a popular video series used by members and many students called Focus on Formulas.  This series includes over 20 videos on common foodservice and nutrition math.</w:t>
      </w:r>
    </w:p>
    <w:p w14:paraId="464ED8EC" w14:textId="1010AE8D" w:rsidR="47676225" w:rsidRDefault="2C584546" w:rsidP="2C584546">
      <w:pPr>
        <w:pStyle w:val="NoSpacing"/>
        <w:ind w:left="720"/>
      </w:pPr>
      <w:r w:rsidRPr="2C584546">
        <w:rPr>
          <w:rFonts w:ascii="Arial" w:hAnsi="Arial" w:cs="Arial"/>
        </w:rPr>
        <w:t xml:space="preserve"> </w:t>
      </w:r>
    </w:p>
    <w:p w14:paraId="64C5E49F" w14:textId="77777777" w:rsidR="0009325E" w:rsidRDefault="0009325E" w:rsidP="0009325E">
      <w:pPr>
        <w:rPr>
          <w:rFonts w:ascii="Arial" w:hAnsi="Arial" w:cs="Arial"/>
          <w:b/>
        </w:rPr>
      </w:pPr>
    </w:p>
    <w:p w14:paraId="24090E94" w14:textId="1F2A6BE4" w:rsidR="00AA4834" w:rsidRPr="0009325E" w:rsidRDefault="3DD50FF9" w:rsidP="3DD50FF9">
      <w:pPr>
        <w:rPr>
          <w:rFonts w:ascii="Arial" w:hAnsi="Arial" w:cs="Arial"/>
          <w:b/>
          <w:bCs/>
        </w:rPr>
      </w:pPr>
      <w:r w:rsidRPr="3DD50FF9">
        <w:rPr>
          <w:rFonts w:ascii="Arial" w:hAnsi="Arial" w:cs="Arial"/>
          <w:b/>
          <w:bCs/>
        </w:rPr>
        <w:t>--------------------------------------------------------------------------------------------------------------------</w:t>
      </w:r>
    </w:p>
    <w:p w14:paraId="04082DFD" w14:textId="77777777" w:rsidR="00001084" w:rsidRPr="004110A5" w:rsidRDefault="00AA4834" w:rsidP="00001084">
      <w:pPr>
        <w:autoSpaceDE w:val="0"/>
        <w:autoSpaceDN w:val="0"/>
        <w:rPr>
          <w:rFonts w:ascii="Arial" w:hAnsi="Arial" w:cs="Arial"/>
          <w:iCs/>
        </w:rPr>
      </w:pPr>
      <w:r w:rsidRPr="00AA4834">
        <w:rPr>
          <w:rFonts w:ascii="Arial" w:hAnsi="Arial" w:cs="Arial"/>
          <w:b/>
        </w:rPr>
        <w:t> </w:t>
      </w:r>
    </w:p>
    <w:p w14:paraId="48D90812" w14:textId="5B995E49" w:rsidR="00001084" w:rsidRPr="00001084" w:rsidRDefault="475BEDF3" w:rsidP="47676225">
      <w:pPr>
        <w:autoSpaceDE w:val="0"/>
        <w:autoSpaceDN w:val="0"/>
        <w:rPr>
          <w:rFonts w:ascii="Arial" w:hAnsi="Arial" w:cs="Arial"/>
          <w:b/>
          <w:bCs/>
        </w:rPr>
      </w:pPr>
      <w:r w:rsidRPr="475BEDF3">
        <w:rPr>
          <w:rFonts w:ascii="Arial" w:hAnsi="Arial" w:cs="Arial"/>
          <w:b/>
          <w:bCs/>
        </w:rPr>
        <w:t>PPT SLIDE 18</w:t>
      </w:r>
    </w:p>
    <w:p w14:paraId="2DBB1ADD" w14:textId="39DFD27C" w:rsidR="00827039" w:rsidRDefault="00827039" w:rsidP="3DD50FF9">
      <w:pPr>
        <w:pStyle w:val="NoSpacing"/>
        <w:rPr>
          <w:rFonts w:ascii="Arial" w:hAnsi="Arial" w:cs="Arial"/>
          <w:b/>
          <w:bCs/>
        </w:rPr>
      </w:pPr>
    </w:p>
    <w:p w14:paraId="12154621" w14:textId="672C68BD" w:rsidR="00AA4834" w:rsidRPr="00AA4834" w:rsidRDefault="00AA4834" w:rsidP="00AA4834">
      <w:pPr>
        <w:pStyle w:val="NoSpacing"/>
        <w:rPr>
          <w:rFonts w:ascii="Arial" w:hAnsi="Arial" w:cs="Arial"/>
        </w:rPr>
      </w:pPr>
      <w:r w:rsidRPr="00AA4834">
        <w:rPr>
          <w:rFonts w:ascii="Arial" w:hAnsi="Arial" w:cs="Arial"/>
        </w:rPr>
        <w:t>On the general member services front, we have some updates.</w:t>
      </w:r>
    </w:p>
    <w:p w14:paraId="55300C1F" w14:textId="77777777" w:rsidR="00AA4834" w:rsidRPr="00AA4834" w:rsidRDefault="00AA4834" w:rsidP="00AA4834">
      <w:pPr>
        <w:pStyle w:val="NoSpacing"/>
        <w:rPr>
          <w:rFonts w:ascii="Arial" w:hAnsi="Arial" w:cs="Arial"/>
          <w:b/>
        </w:rPr>
      </w:pPr>
    </w:p>
    <w:p w14:paraId="0A1087D7" w14:textId="24997547" w:rsidR="00332BE0" w:rsidRDefault="475BEDF3" w:rsidP="47676225">
      <w:pPr>
        <w:autoSpaceDE w:val="0"/>
        <w:autoSpaceDN w:val="0"/>
        <w:rPr>
          <w:rFonts w:ascii="Arial" w:hAnsi="Arial" w:cs="Arial"/>
          <w:b/>
          <w:bCs/>
        </w:rPr>
      </w:pPr>
      <w:r w:rsidRPr="475BEDF3">
        <w:rPr>
          <w:rFonts w:ascii="Arial" w:hAnsi="Arial" w:cs="Arial"/>
          <w:b/>
          <w:bCs/>
        </w:rPr>
        <w:t>PPT SLIDE 19</w:t>
      </w:r>
    </w:p>
    <w:p w14:paraId="4648B1DE" w14:textId="67B269F2" w:rsidR="47676225" w:rsidRDefault="47676225" w:rsidP="47676225">
      <w:pPr>
        <w:rPr>
          <w:rFonts w:ascii="Arial" w:hAnsi="Arial" w:cs="Arial"/>
          <w:b/>
          <w:bCs/>
        </w:rPr>
      </w:pPr>
    </w:p>
    <w:p w14:paraId="636E6329" w14:textId="4CA3CCD5" w:rsidR="00332BE0" w:rsidRPr="00332BE0" w:rsidRDefault="6DC6AEE3" w:rsidP="000509B6">
      <w:pPr>
        <w:numPr>
          <w:ilvl w:val="0"/>
          <w:numId w:val="16"/>
        </w:numPr>
        <w:shd w:val="clear" w:color="auto" w:fill="FFFFFF" w:themeFill="background1"/>
        <w:spacing w:before="100" w:beforeAutospacing="1" w:after="100" w:afterAutospacing="1"/>
        <w:rPr>
          <w:rFonts w:ascii="Arial" w:hAnsi="Arial" w:cs="Arial"/>
          <w:color w:val="000000" w:themeColor="text1"/>
        </w:rPr>
      </w:pPr>
      <w:r w:rsidRPr="6DC6AEE3">
        <w:rPr>
          <w:rFonts w:ascii="Arial" w:hAnsi="Arial" w:cs="Arial"/>
        </w:rPr>
        <w:t xml:space="preserve">If you haven’t experienced </w:t>
      </w:r>
      <w:proofErr w:type="spellStart"/>
      <w:r w:rsidRPr="6DC6AEE3">
        <w:rPr>
          <w:rFonts w:ascii="Arial" w:hAnsi="Arial" w:cs="Arial"/>
        </w:rPr>
        <w:t>ANFPtv</w:t>
      </w:r>
      <w:proofErr w:type="spellEnd"/>
      <w:r w:rsidRPr="6DC6AEE3">
        <w:rPr>
          <w:rFonts w:ascii="Arial" w:hAnsi="Arial" w:cs="Arial"/>
        </w:rPr>
        <w:t xml:space="preserve">, visit the site to see all the content you have access to! This video platform serves as a resource for members to access an extensive video library containing </w:t>
      </w:r>
      <w:r w:rsidRPr="6DC6AEE3">
        <w:rPr>
          <w:rFonts w:ascii="Arial" w:hAnsi="Arial" w:cs="Arial"/>
          <w:color w:val="000000" w:themeColor="text1"/>
        </w:rPr>
        <w:t>educational content, how-to-videos, conference recaps from ANFP live events, industry news, and much more.</w:t>
      </w:r>
    </w:p>
    <w:p w14:paraId="1ADDC992" w14:textId="6B4E1A4D" w:rsidR="3DD50FF9" w:rsidRDefault="3DD50FF9" w:rsidP="3DD50FF9">
      <w:pPr>
        <w:shd w:val="clear" w:color="auto" w:fill="FFFFFF" w:themeFill="background1"/>
        <w:spacing w:beforeAutospacing="1" w:afterAutospacing="1"/>
        <w:ind w:left="720"/>
        <w:rPr>
          <w:rFonts w:ascii="Arial" w:hAnsi="Arial" w:cs="Arial"/>
          <w:color w:val="000000" w:themeColor="text1"/>
        </w:rPr>
      </w:pPr>
    </w:p>
    <w:p w14:paraId="06244BA8" w14:textId="5F9778A7" w:rsidR="00332BE0" w:rsidRPr="00612861" w:rsidRDefault="3DD50FF9" w:rsidP="3DD50FF9">
      <w:pPr>
        <w:shd w:val="clear" w:color="auto" w:fill="FFFFFF" w:themeFill="background1"/>
        <w:spacing w:before="100" w:beforeAutospacing="1" w:after="100" w:afterAutospacing="1"/>
        <w:ind w:left="720"/>
        <w:rPr>
          <w:rFonts w:ascii="Arial" w:hAnsi="Arial" w:cs="Arial"/>
          <w:color w:val="000000" w:themeColor="text1"/>
        </w:rPr>
      </w:pPr>
      <w:r w:rsidRPr="3DD50FF9">
        <w:rPr>
          <w:rFonts w:ascii="Arial" w:hAnsi="Arial" w:cs="Arial"/>
          <w:color w:val="000000" w:themeColor="text1"/>
        </w:rPr>
        <w:t>This video library is exciting and free to ANFP members. It will not only help you further your education and industry knowledge but increase the value of your membership with ANFP.</w:t>
      </w:r>
    </w:p>
    <w:p w14:paraId="5DB13432" w14:textId="53D21F6A" w:rsidR="3DD50FF9" w:rsidRDefault="3DD50FF9" w:rsidP="3DD50FF9">
      <w:pPr>
        <w:rPr>
          <w:rFonts w:ascii="Arial" w:hAnsi="Arial" w:cs="Arial"/>
          <w:b/>
          <w:bCs/>
        </w:rPr>
      </w:pPr>
    </w:p>
    <w:p w14:paraId="46BDD59B" w14:textId="16E80B24" w:rsidR="00001084" w:rsidRPr="00827039" w:rsidRDefault="475BEDF3" w:rsidP="47676225">
      <w:pPr>
        <w:autoSpaceDE w:val="0"/>
        <w:autoSpaceDN w:val="0"/>
        <w:rPr>
          <w:rFonts w:ascii="Arial" w:hAnsi="Arial" w:cs="Arial"/>
          <w:b/>
          <w:bCs/>
        </w:rPr>
      </w:pPr>
      <w:r w:rsidRPr="475BEDF3">
        <w:rPr>
          <w:rFonts w:ascii="Arial" w:hAnsi="Arial" w:cs="Arial"/>
          <w:b/>
          <w:bCs/>
        </w:rPr>
        <w:t>PPT SLIDE 20</w:t>
      </w:r>
    </w:p>
    <w:p w14:paraId="6B30E10D" w14:textId="04DA5364" w:rsidR="00917DD8" w:rsidRPr="004110A5" w:rsidRDefault="00917DD8" w:rsidP="00CE325A">
      <w:pPr>
        <w:autoSpaceDE w:val="0"/>
        <w:autoSpaceDN w:val="0"/>
        <w:rPr>
          <w:rFonts w:ascii="Arial" w:hAnsi="Arial" w:cs="Arial"/>
          <w:b/>
          <w:iCs/>
        </w:rPr>
      </w:pPr>
    </w:p>
    <w:p w14:paraId="4D36A1B0" w14:textId="714DC5EB" w:rsidR="00AA4834" w:rsidRPr="00AA4834" w:rsidRDefault="475BEDF3" w:rsidP="000509B6">
      <w:pPr>
        <w:pStyle w:val="ListParagraph"/>
        <w:numPr>
          <w:ilvl w:val="0"/>
          <w:numId w:val="13"/>
        </w:numPr>
        <w:rPr>
          <w:rFonts w:ascii="Arial" w:hAnsi="Arial" w:cs="Arial"/>
        </w:rPr>
      </w:pPr>
      <w:r w:rsidRPr="475BEDF3">
        <w:rPr>
          <w:rFonts w:ascii="Arial" w:hAnsi="Arial" w:cs="Arial"/>
        </w:rPr>
        <w:t>ANFP has ongoing onboarding and retention initiatives as well. They include Pride in Foodservice Week, Member Appreciation Week, Volunteer Appreciation Week which will take place in the Fall each year. Please check the website for exact dates.</w:t>
      </w:r>
    </w:p>
    <w:p w14:paraId="173E697E" w14:textId="77777777" w:rsidR="00001084" w:rsidRDefault="00001084" w:rsidP="00001084">
      <w:pPr>
        <w:autoSpaceDE w:val="0"/>
        <w:autoSpaceDN w:val="0"/>
        <w:rPr>
          <w:rFonts w:ascii="Arial" w:hAnsi="Arial" w:cs="Arial"/>
          <w:b/>
          <w:iCs/>
        </w:rPr>
      </w:pPr>
    </w:p>
    <w:p w14:paraId="7649DC53" w14:textId="11632CFF" w:rsidR="47676225" w:rsidRDefault="475BEDF3" w:rsidP="47676225">
      <w:pPr>
        <w:rPr>
          <w:rFonts w:ascii="Arial" w:hAnsi="Arial" w:cs="Arial"/>
          <w:b/>
          <w:bCs/>
        </w:rPr>
      </w:pPr>
      <w:r w:rsidRPr="475BEDF3">
        <w:rPr>
          <w:rFonts w:ascii="Arial" w:hAnsi="Arial" w:cs="Arial"/>
          <w:b/>
          <w:bCs/>
        </w:rPr>
        <w:t>PPT SLIDE 21</w:t>
      </w:r>
    </w:p>
    <w:p w14:paraId="3DC2D6DE" w14:textId="453A239A" w:rsidR="47676225" w:rsidRDefault="47676225" w:rsidP="47676225">
      <w:pPr>
        <w:rPr>
          <w:rFonts w:ascii="Arial" w:hAnsi="Arial" w:cs="Arial"/>
          <w:b/>
          <w:bCs/>
        </w:rPr>
      </w:pPr>
    </w:p>
    <w:p w14:paraId="6ECEC247" w14:textId="4EF51698" w:rsidR="00AA4834" w:rsidRPr="00AA4834" w:rsidRDefault="3DD50FF9" w:rsidP="000509B6">
      <w:pPr>
        <w:pStyle w:val="ListParagraph"/>
        <w:numPr>
          <w:ilvl w:val="0"/>
          <w:numId w:val="13"/>
        </w:numPr>
        <w:autoSpaceDE w:val="0"/>
        <w:autoSpaceDN w:val="0"/>
      </w:pPr>
      <w:r w:rsidRPr="3DD50FF9">
        <w:rPr>
          <w:rFonts w:ascii="Arial" w:hAnsi="Arial" w:cs="Arial"/>
        </w:rPr>
        <w:t xml:space="preserve">Nutrition &amp; Foodservice Edge magazine is read by more than 27,300 nutrition and foodservice professionals nationwide, plus thousands of others allied with the foodservice industry. Edge is one of ANFP’s most popular benefits and is sent six times a year. Edge is also available digitally though ANFP’s online member community, </w:t>
      </w:r>
      <w:proofErr w:type="spellStart"/>
      <w:r w:rsidRPr="3DD50FF9">
        <w:rPr>
          <w:rFonts w:ascii="Arial" w:hAnsi="Arial" w:cs="Arial"/>
        </w:rPr>
        <w:t>ANFPConnect</w:t>
      </w:r>
      <w:proofErr w:type="spellEnd"/>
      <w:r w:rsidRPr="3DD50FF9">
        <w:rPr>
          <w:rFonts w:ascii="Arial" w:hAnsi="Arial" w:cs="Arial"/>
        </w:rPr>
        <w:t>.</w:t>
      </w:r>
    </w:p>
    <w:p w14:paraId="0D000E90" w14:textId="77777777" w:rsidR="00AA4834" w:rsidRPr="00AA4834" w:rsidRDefault="00AA4834" w:rsidP="00AA4834">
      <w:pPr>
        <w:autoSpaceDE w:val="0"/>
        <w:autoSpaceDN w:val="0"/>
        <w:rPr>
          <w:rFonts w:ascii="Arial" w:hAnsi="Arial" w:cs="Arial"/>
          <w:iCs/>
        </w:rPr>
      </w:pPr>
    </w:p>
    <w:p w14:paraId="563B6C06" w14:textId="427DB2C6" w:rsidR="00744C48" w:rsidRDefault="00AA4834" w:rsidP="000509B6">
      <w:pPr>
        <w:pStyle w:val="ListParagraph"/>
        <w:numPr>
          <w:ilvl w:val="0"/>
          <w:numId w:val="13"/>
        </w:numPr>
        <w:autoSpaceDE w:val="0"/>
        <w:autoSpaceDN w:val="0"/>
        <w:rPr>
          <w:rFonts w:ascii="Arial" w:hAnsi="Arial" w:cs="Arial"/>
          <w:iCs/>
        </w:rPr>
      </w:pPr>
      <w:r w:rsidRPr="00AA4834">
        <w:rPr>
          <w:rFonts w:ascii="Arial" w:hAnsi="Arial" w:cs="Arial"/>
          <w:iCs/>
        </w:rPr>
        <w:t>In addition, Edge Express is delivered in months that there is no print issue and offers a CE article to members along with relevant industry news.</w:t>
      </w:r>
    </w:p>
    <w:p w14:paraId="6300E223" w14:textId="77777777" w:rsidR="00BA5429" w:rsidRPr="00AA4834" w:rsidRDefault="00BA5429" w:rsidP="00BA5429">
      <w:pPr>
        <w:pStyle w:val="ListParagraph"/>
        <w:autoSpaceDE w:val="0"/>
        <w:autoSpaceDN w:val="0"/>
        <w:rPr>
          <w:rFonts w:ascii="Arial" w:hAnsi="Arial" w:cs="Arial"/>
          <w:iCs/>
        </w:rPr>
      </w:pPr>
    </w:p>
    <w:p w14:paraId="5F2BEE51" w14:textId="77777777" w:rsidR="00FE033F" w:rsidRDefault="00FE033F" w:rsidP="002E219E">
      <w:pPr>
        <w:rPr>
          <w:rFonts w:ascii="Arial" w:hAnsi="Arial" w:cs="Arial"/>
        </w:rPr>
      </w:pPr>
    </w:p>
    <w:p w14:paraId="17FD1061" w14:textId="1563DAA5" w:rsidR="00827039" w:rsidRPr="00AA4834" w:rsidRDefault="475BEDF3" w:rsidP="47676225">
      <w:pPr>
        <w:autoSpaceDE w:val="0"/>
        <w:autoSpaceDN w:val="0"/>
        <w:rPr>
          <w:rFonts w:ascii="Arial" w:hAnsi="Arial" w:cs="Arial"/>
          <w:b/>
          <w:bCs/>
        </w:rPr>
      </w:pPr>
      <w:r w:rsidRPr="475BEDF3">
        <w:rPr>
          <w:rFonts w:ascii="Arial" w:hAnsi="Arial" w:cs="Arial"/>
          <w:b/>
          <w:bCs/>
        </w:rPr>
        <w:t>PPT SLIDE 22</w:t>
      </w:r>
    </w:p>
    <w:p w14:paraId="10215D5C" w14:textId="5A83BD6C" w:rsidR="47676225" w:rsidRDefault="47676225" w:rsidP="47676225">
      <w:pPr>
        <w:rPr>
          <w:rFonts w:ascii="Arial" w:hAnsi="Arial" w:cs="Arial"/>
          <w:b/>
          <w:bCs/>
        </w:rPr>
      </w:pPr>
    </w:p>
    <w:p w14:paraId="044BF894" w14:textId="69A84672" w:rsidR="00001084" w:rsidRPr="00AA4834" w:rsidRDefault="6DC6AEE3" w:rsidP="000509B6">
      <w:pPr>
        <w:pStyle w:val="ListParagraph"/>
        <w:numPr>
          <w:ilvl w:val="0"/>
          <w:numId w:val="14"/>
        </w:numPr>
        <w:rPr>
          <w:rFonts w:ascii="Arial" w:hAnsi="Arial" w:cs="Arial"/>
        </w:rPr>
      </w:pPr>
      <w:proofErr w:type="spellStart"/>
      <w:r w:rsidRPr="6DC6AEE3">
        <w:rPr>
          <w:rFonts w:ascii="Arial" w:hAnsi="Arial" w:cs="Arial"/>
        </w:rPr>
        <w:t>ANFPConnect</w:t>
      </w:r>
      <w:proofErr w:type="spellEnd"/>
      <w:r w:rsidRPr="6DC6AEE3">
        <w:rPr>
          <w:rFonts w:ascii="Arial" w:hAnsi="Arial" w:cs="Arial"/>
        </w:rPr>
        <w:t>, our online Member Community, continues to see impressive growth. More than 14,000 ANFP members have signed up, and if you haven’t done so, be sure to check this out. Members can give and seek advice on the Open Forum, which has more than 25,000 total posts.</w:t>
      </w:r>
    </w:p>
    <w:p w14:paraId="718BFE1C" w14:textId="77777777" w:rsidR="00001084" w:rsidRPr="00AA4834" w:rsidRDefault="00001084" w:rsidP="00001084">
      <w:pPr>
        <w:rPr>
          <w:rFonts w:ascii="Arial" w:hAnsi="Arial" w:cs="Arial"/>
        </w:rPr>
      </w:pPr>
    </w:p>
    <w:p w14:paraId="22A068CB" w14:textId="3D6B447A" w:rsidR="00001084" w:rsidRPr="00AA4834" w:rsidRDefault="6DC6AEE3" w:rsidP="000509B6">
      <w:pPr>
        <w:pStyle w:val="ListParagraph"/>
        <w:numPr>
          <w:ilvl w:val="0"/>
          <w:numId w:val="14"/>
        </w:numPr>
        <w:rPr>
          <w:rFonts w:ascii="Arial" w:hAnsi="Arial" w:cs="Arial"/>
        </w:rPr>
      </w:pPr>
      <w:r w:rsidRPr="6DC6AEE3">
        <w:rPr>
          <w:rFonts w:ascii="Arial" w:hAnsi="Arial" w:cs="Arial"/>
        </w:rPr>
        <w:t xml:space="preserve">In addition, ANFP’s Job Board allows you to access career </w:t>
      </w:r>
      <w:proofErr w:type="spellStart"/>
      <w:proofErr w:type="gramStart"/>
      <w:r w:rsidRPr="6DC6AEE3">
        <w:rPr>
          <w:rFonts w:ascii="Arial" w:hAnsi="Arial" w:cs="Arial"/>
        </w:rPr>
        <w:t>resources;as</w:t>
      </w:r>
      <w:proofErr w:type="spellEnd"/>
      <w:proofErr w:type="gramEnd"/>
      <w:r w:rsidRPr="6DC6AEE3">
        <w:rPr>
          <w:rFonts w:ascii="Arial" w:hAnsi="Arial" w:cs="Arial"/>
        </w:rPr>
        <w:t xml:space="preserve"> well as apply and post open positions. The job board is located within </w:t>
      </w:r>
      <w:proofErr w:type="spellStart"/>
      <w:r w:rsidRPr="6DC6AEE3">
        <w:rPr>
          <w:rFonts w:ascii="Arial" w:hAnsi="Arial" w:cs="Arial"/>
        </w:rPr>
        <w:t>ANFPConnect</w:t>
      </w:r>
      <w:proofErr w:type="spellEnd"/>
      <w:r w:rsidRPr="6DC6AEE3">
        <w:rPr>
          <w:rFonts w:ascii="Arial" w:hAnsi="Arial" w:cs="Arial"/>
        </w:rPr>
        <w:t>.</w:t>
      </w:r>
    </w:p>
    <w:p w14:paraId="66AFBE0C" w14:textId="151EC6DD" w:rsidR="00AA4834" w:rsidRDefault="00AA4834" w:rsidP="002E219E">
      <w:pPr>
        <w:rPr>
          <w:rFonts w:ascii="Arial" w:hAnsi="Arial" w:cs="Arial"/>
          <w:b/>
        </w:rPr>
      </w:pPr>
    </w:p>
    <w:p w14:paraId="52684844" w14:textId="66B3B901" w:rsidR="00001084" w:rsidRPr="004110A5" w:rsidRDefault="475BEDF3" w:rsidP="47676225">
      <w:pPr>
        <w:autoSpaceDE w:val="0"/>
        <w:autoSpaceDN w:val="0"/>
        <w:rPr>
          <w:rFonts w:ascii="Arial" w:hAnsi="Arial" w:cs="Arial"/>
          <w:b/>
          <w:bCs/>
        </w:rPr>
      </w:pPr>
      <w:r w:rsidRPr="475BEDF3">
        <w:rPr>
          <w:rFonts w:ascii="Arial" w:hAnsi="Arial" w:cs="Arial"/>
          <w:b/>
          <w:bCs/>
        </w:rPr>
        <w:t>PPT SLIDE 23</w:t>
      </w:r>
    </w:p>
    <w:p w14:paraId="58BFD557" w14:textId="77777777" w:rsidR="00001084" w:rsidRPr="00AA4834" w:rsidRDefault="00001084" w:rsidP="002E219E">
      <w:pPr>
        <w:rPr>
          <w:rFonts w:ascii="Arial" w:hAnsi="Arial" w:cs="Arial"/>
          <w:b/>
        </w:rPr>
      </w:pPr>
    </w:p>
    <w:p w14:paraId="430F8FDB" w14:textId="4BC30A25" w:rsidR="00AA4834" w:rsidRPr="00AA4834" w:rsidRDefault="6DC6AEE3" w:rsidP="00AA4834">
      <w:pPr>
        <w:rPr>
          <w:rFonts w:ascii="Arial" w:hAnsi="Arial" w:cs="Arial"/>
        </w:rPr>
      </w:pPr>
      <w:r w:rsidRPr="6DC6AEE3">
        <w:rPr>
          <w:rFonts w:ascii="Arial" w:hAnsi="Arial" w:cs="Arial"/>
        </w:rPr>
        <w:t xml:space="preserve">As an ANFP member, you have access to exclusive savings on insurance, travel, and more with ANFP’s Membership Discount Programs. Visit the ANFP website at </w:t>
      </w:r>
      <w:hyperlink r:id="rId7">
        <w:r w:rsidRPr="6DC6AEE3">
          <w:rPr>
            <w:rStyle w:val="Hyperlink"/>
            <w:rFonts w:ascii="Arial" w:hAnsi="Arial" w:cs="Arial"/>
          </w:rPr>
          <w:t>http://www.anfponline.org</w:t>
        </w:r>
      </w:hyperlink>
      <w:r w:rsidRPr="6DC6AEE3">
        <w:rPr>
          <w:rFonts w:ascii="Arial" w:hAnsi="Arial" w:cs="Arial"/>
        </w:rPr>
        <w:t xml:space="preserve"> to access your savings. </w:t>
      </w:r>
    </w:p>
    <w:p w14:paraId="060046D8" w14:textId="7806AA5E" w:rsidR="2C584546" w:rsidRDefault="2C584546" w:rsidP="2C584546"/>
    <w:p w14:paraId="470E99E7" w14:textId="02323E8E" w:rsidR="00AA4834" w:rsidRPr="00AA4834" w:rsidRDefault="47676225" w:rsidP="47676225">
      <w:pPr>
        <w:rPr>
          <w:rFonts w:ascii="Arial" w:hAnsi="Arial" w:cs="Arial"/>
        </w:rPr>
      </w:pPr>
      <w:r w:rsidRPr="47676225">
        <w:rPr>
          <w:rFonts w:ascii="Arial" w:hAnsi="Arial" w:cs="Arial"/>
          <w:b/>
          <w:bCs/>
        </w:rPr>
        <w:t>--------------------------------------------------------------------------------------------------------------------</w:t>
      </w:r>
    </w:p>
    <w:p w14:paraId="0EA3234C" w14:textId="51235277" w:rsidR="47676225" w:rsidRDefault="47676225" w:rsidP="47676225">
      <w:pPr>
        <w:rPr>
          <w:rFonts w:ascii="Arial" w:hAnsi="Arial" w:cs="Arial"/>
          <w:b/>
          <w:bCs/>
        </w:rPr>
      </w:pPr>
    </w:p>
    <w:p w14:paraId="24C20103" w14:textId="5B1932D7" w:rsidR="00001084" w:rsidRPr="004110A5" w:rsidRDefault="475BEDF3" w:rsidP="47676225">
      <w:pPr>
        <w:autoSpaceDE w:val="0"/>
        <w:autoSpaceDN w:val="0"/>
        <w:rPr>
          <w:rFonts w:ascii="Arial" w:hAnsi="Arial" w:cs="Arial"/>
          <w:b/>
          <w:bCs/>
        </w:rPr>
      </w:pPr>
      <w:r w:rsidRPr="475BEDF3">
        <w:rPr>
          <w:rFonts w:ascii="Arial" w:hAnsi="Arial" w:cs="Arial"/>
          <w:b/>
          <w:bCs/>
        </w:rPr>
        <w:t>PPT SLIDE 24</w:t>
      </w:r>
    </w:p>
    <w:p w14:paraId="41AD84B1" w14:textId="77777777" w:rsidR="00001084" w:rsidRDefault="00001084" w:rsidP="00001084">
      <w:pPr>
        <w:autoSpaceDE w:val="0"/>
        <w:autoSpaceDN w:val="0"/>
        <w:rPr>
          <w:rFonts w:ascii="Arial" w:hAnsi="Arial" w:cs="Arial"/>
          <w:iCs/>
        </w:rPr>
      </w:pPr>
    </w:p>
    <w:p w14:paraId="38C84169" w14:textId="25A4FFE9" w:rsidR="00001084" w:rsidRDefault="00001084" w:rsidP="3DD50FF9">
      <w:pPr>
        <w:autoSpaceDE w:val="0"/>
        <w:autoSpaceDN w:val="0"/>
        <w:rPr>
          <w:rFonts w:ascii="Arial" w:hAnsi="Arial" w:cs="Arial"/>
        </w:rPr>
      </w:pPr>
      <w:r w:rsidRPr="3DD50FF9">
        <w:rPr>
          <w:rFonts w:ascii="Arial" w:hAnsi="Arial" w:cs="Arial"/>
        </w:rPr>
        <w:t>ANFP recognizes members and CDM, CFPPs in several ways</w:t>
      </w:r>
      <w:r>
        <w:rPr>
          <w:rFonts w:ascii="Arial" w:hAnsi="Arial" w:cs="Arial"/>
          <w:iCs/>
        </w:rPr>
        <w:tab/>
      </w:r>
    </w:p>
    <w:p w14:paraId="75821B14" w14:textId="77777777" w:rsidR="00001084" w:rsidRPr="00B10B6D" w:rsidRDefault="00001084" w:rsidP="000509B6">
      <w:pPr>
        <w:pStyle w:val="ListParagraph"/>
        <w:numPr>
          <w:ilvl w:val="0"/>
          <w:numId w:val="17"/>
        </w:numPr>
        <w:autoSpaceDE w:val="0"/>
        <w:autoSpaceDN w:val="0"/>
        <w:ind w:left="810" w:hanging="450"/>
        <w:rPr>
          <w:rFonts w:ascii="Arial" w:hAnsi="Arial" w:cs="Arial"/>
        </w:rPr>
      </w:pPr>
      <w:r>
        <w:rPr>
          <w:rFonts w:ascii="Arial" w:hAnsi="Arial" w:cs="Arial"/>
          <w:color w:val="000000"/>
          <w:shd w:val="clear" w:color="auto" w:fill="FFFFFF"/>
        </w:rPr>
        <w:t>ACE awards present an opportunity to showcase your accomplishments, a colleague, or a company that demonstrates excellence! Individual recipients of the national awards will receive a free registration and be recognized at the corresponding event. </w:t>
      </w:r>
      <w:r w:rsidRPr="3DD50FF9">
        <w:rPr>
          <w:rFonts w:ascii="Arial" w:hAnsi="Arial" w:cs="Arial"/>
        </w:rPr>
        <w:t xml:space="preserve">Member and non-members are eligible for several ACE awards including the CDM Spotlight, Dining Distinction, Legacy award and many more. </w:t>
      </w:r>
    </w:p>
    <w:p w14:paraId="1B55C87A" w14:textId="77777777" w:rsidR="00001084" w:rsidRPr="004110A5" w:rsidRDefault="00001084" w:rsidP="00001084">
      <w:pPr>
        <w:autoSpaceDE w:val="0"/>
        <w:autoSpaceDN w:val="0"/>
        <w:rPr>
          <w:rFonts w:ascii="Arial" w:hAnsi="Arial" w:cs="Arial"/>
          <w:b/>
          <w:iCs/>
        </w:rPr>
      </w:pPr>
    </w:p>
    <w:p w14:paraId="42112AB2" w14:textId="77777777" w:rsidR="00663CAA" w:rsidRPr="00AA4834" w:rsidRDefault="00663CAA" w:rsidP="000509B6">
      <w:pPr>
        <w:pStyle w:val="ListParagraph"/>
        <w:numPr>
          <w:ilvl w:val="0"/>
          <w:numId w:val="14"/>
        </w:numPr>
        <w:rPr>
          <w:rFonts w:ascii="Arial" w:hAnsi="Arial" w:cs="Arial"/>
        </w:rPr>
      </w:pPr>
      <w:r>
        <w:rPr>
          <w:rFonts w:ascii="Arial" w:hAnsi="Arial" w:cs="Arial"/>
          <w:color w:val="000000"/>
          <w:shd w:val="clear" w:color="auto" w:fill="FFFFFF"/>
        </w:rPr>
        <w:t xml:space="preserve">One of the many </w:t>
      </w:r>
      <w:r w:rsidRPr="00663CAA">
        <w:rPr>
          <w:rFonts w:ascii="Arial" w:hAnsi="Arial" w:cs="Arial"/>
          <w:shd w:val="clear" w:color="auto" w:fill="FFFFFF"/>
        </w:rPr>
        <w:t xml:space="preserve">ways ANFP likes to recognize our members is presenting an award for CDM, CFPP of the Month. ANFP recognizes a CDM, CFPP each month who has incorporated </w:t>
      </w:r>
      <w:r>
        <w:rPr>
          <w:rFonts w:ascii="Arial" w:hAnsi="Arial" w:cs="Arial"/>
          <w:color w:val="000000"/>
          <w:shd w:val="clear" w:color="auto" w:fill="FFFFFF"/>
        </w:rPr>
        <w:t xml:space="preserve">an innovative program or operational change in their facility/organization that has received positive results for the facility, staff, or residents. We encourage members to </w:t>
      </w:r>
      <w:r>
        <w:rPr>
          <w:rFonts w:ascii="Arial" w:hAnsi="Arial" w:cs="Arial"/>
        </w:rPr>
        <w:t>Nominate themselves or another CDM, CFPP.</w:t>
      </w:r>
    </w:p>
    <w:p w14:paraId="132C09B7" w14:textId="77777777" w:rsidR="00001084" w:rsidRPr="00AA4834" w:rsidRDefault="00001084" w:rsidP="00001084">
      <w:pPr>
        <w:rPr>
          <w:rFonts w:ascii="Arial" w:hAnsi="Arial" w:cs="Arial"/>
        </w:rPr>
      </w:pPr>
    </w:p>
    <w:p w14:paraId="628B5D2C" w14:textId="14F442DC" w:rsidR="0006072F" w:rsidRDefault="0006072F" w:rsidP="000509B6">
      <w:pPr>
        <w:pStyle w:val="ListParagraph"/>
        <w:numPr>
          <w:ilvl w:val="0"/>
          <w:numId w:val="14"/>
        </w:numPr>
        <w:rPr>
          <w:rFonts w:ascii="Arial" w:hAnsi="Arial" w:cs="Arial"/>
        </w:rPr>
      </w:pPr>
      <w:r>
        <w:rPr>
          <w:rFonts w:ascii="Arial" w:hAnsi="Arial" w:cs="Arial"/>
        </w:rPr>
        <w:lastRenderedPageBreak/>
        <w:t>ANFP also recognizes our dedicated volunteers</w:t>
      </w:r>
      <w:r w:rsidR="00D92AC8">
        <w:rPr>
          <w:rFonts w:ascii="Arial" w:hAnsi="Arial" w:cs="Arial"/>
        </w:rPr>
        <w:t xml:space="preserve"> in our Volunteer of the Month section of the </w:t>
      </w:r>
      <w:r w:rsidR="00D92AC8" w:rsidRPr="001D58C7">
        <w:rPr>
          <w:rFonts w:ascii="Arial" w:hAnsi="Arial" w:cs="Arial"/>
          <w:i/>
          <w:iCs/>
        </w:rPr>
        <w:t>Volunteer Leader</w:t>
      </w:r>
      <w:r w:rsidR="00D92AC8">
        <w:rPr>
          <w:rFonts w:ascii="Arial" w:hAnsi="Arial" w:cs="Arial"/>
        </w:rPr>
        <w:t xml:space="preserve">, the </w:t>
      </w:r>
      <w:r>
        <w:rPr>
          <w:rFonts w:ascii="Arial" w:hAnsi="Arial" w:cs="Arial"/>
        </w:rPr>
        <w:t xml:space="preserve">monthly volunteer newsletter. </w:t>
      </w:r>
      <w:r w:rsidR="00D92AC8">
        <w:rPr>
          <w:rFonts w:ascii="Arial" w:hAnsi="Arial" w:cs="Arial"/>
        </w:rPr>
        <w:t xml:space="preserve">If you or a volunteer would like to be featured, please contact staff to submit your nomination. </w:t>
      </w:r>
    </w:p>
    <w:p w14:paraId="79B5AF82" w14:textId="77777777" w:rsidR="00D92AC8" w:rsidRDefault="00D92AC8" w:rsidP="00D92AC8">
      <w:pPr>
        <w:pStyle w:val="ListParagraph"/>
        <w:rPr>
          <w:rFonts w:ascii="Arial" w:hAnsi="Arial" w:cs="Arial"/>
        </w:rPr>
      </w:pPr>
    </w:p>
    <w:p w14:paraId="391D3BB6" w14:textId="49590A8D" w:rsidR="6DC6AEE3" w:rsidRDefault="6DC6AEE3" w:rsidP="000509B6">
      <w:pPr>
        <w:pStyle w:val="ListParagraph"/>
        <w:numPr>
          <w:ilvl w:val="0"/>
          <w:numId w:val="14"/>
        </w:numPr>
        <w:rPr>
          <w:rFonts w:ascii="Arial" w:hAnsi="Arial" w:cs="Arial"/>
        </w:rPr>
      </w:pPr>
      <w:r w:rsidRPr="6DC6AEE3">
        <w:rPr>
          <w:rFonts w:ascii="Arial" w:hAnsi="Arial" w:cs="Arial"/>
        </w:rPr>
        <w:t xml:space="preserve">Chapters are also recognized through several awards including communications, government affairs, </w:t>
      </w:r>
      <w:proofErr w:type="gramStart"/>
      <w:r w:rsidRPr="6DC6AEE3">
        <w:rPr>
          <w:rFonts w:ascii="Arial" w:hAnsi="Arial" w:cs="Arial"/>
        </w:rPr>
        <w:t>membership</w:t>
      </w:r>
      <w:proofErr w:type="gramEnd"/>
      <w:r w:rsidRPr="6DC6AEE3">
        <w:rPr>
          <w:rFonts w:ascii="Arial" w:hAnsi="Arial" w:cs="Arial"/>
        </w:rPr>
        <w:t xml:space="preserve"> and the coveted Diamond award. </w:t>
      </w:r>
    </w:p>
    <w:p w14:paraId="41B49DCC" w14:textId="77777777" w:rsidR="000509B6" w:rsidRPr="000509B6" w:rsidRDefault="6C5F771B" w:rsidP="000509B6">
      <w:pPr>
        <w:pStyle w:val="ListParagraph"/>
        <w:numPr>
          <w:ilvl w:val="0"/>
          <w:numId w:val="14"/>
        </w:numPr>
        <w:rPr>
          <w:rFonts w:ascii="Arial" w:hAnsi="Arial" w:cs="Arial"/>
          <w:b/>
          <w:bCs/>
        </w:rPr>
      </w:pPr>
      <w:r w:rsidRPr="6C5F771B">
        <w:rPr>
          <w:rFonts w:ascii="Arial" w:hAnsi="Arial" w:cs="Arial"/>
        </w:rPr>
        <w:t xml:space="preserve">New Membership Longevity Recognition Program recognizes members continuous membership in 5year milestone increments </w:t>
      </w:r>
    </w:p>
    <w:p w14:paraId="55A5A0DD" w14:textId="1EF1EA42" w:rsidR="00DF02F6" w:rsidRPr="000509B6" w:rsidRDefault="063F6909" w:rsidP="000509B6">
      <w:pPr>
        <w:rPr>
          <w:rFonts w:ascii="Arial" w:hAnsi="Arial" w:cs="Arial"/>
          <w:b/>
          <w:bCs/>
        </w:rPr>
      </w:pPr>
      <w:r w:rsidRPr="000509B6">
        <w:rPr>
          <w:rFonts w:ascii="Arial" w:hAnsi="Arial" w:cs="Arial"/>
          <w:b/>
          <w:bCs/>
        </w:rPr>
        <w:t>-------------------------------------------------------------------------------------------------------------------</w:t>
      </w:r>
    </w:p>
    <w:p w14:paraId="582A2532" w14:textId="646DCC51" w:rsidR="063F6909" w:rsidRDefault="063F6909" w:rsidP="063F6909">
      <w:pPr>
        <w:pStyle w:val="NoSpacing"/>
        <w:rPr>
          <w:b/>
          <w:bCs/>
        </w:rPr>
      </w:pPr>
    </w:p>
    <w:p w14:paraId="48E0DE0B" w14:textId="253AB799" w:rsidR="00DF02F6" w:rsidRPr="00DF02F6" w:rsidRDefault="166CBE3C" w:rsidP="47676225">
      <w:pPr>
        <w:autoSpaceDE w:val="0"/>
        <w:autoSpaceDN w:val="0"/>
        <w:rPr>
          <w:rFonts w:ascii="Arial" w:hAnsi="Arial" w:cs="Arial"/>
          <w:b/>
          <w:bCs/>
        </w:rPr>
      </w:pPr>
      <w:r w:rsidRPr="166CBE3C">
        <w:rPr>
          <w:rFonts w:ascii="Arial" w:hAnsi="Arial" w:cs="Arial"/>
          <w:b/>
          <w:bCs/>
        </w:rPr>
        <w:t>PPT SLIDE 25</w:t>
      </w:r>
    </w:p>
    <w:p w14:paraId="1633087D" w14:textId="77777777" w:rsidR="004618EC" w:rsidRPr="00DF02F6" w:rsidRDefault="004618EC" w:rsidP="00AA4834">
      <w:pPr>
        <w:rPr>
          <w:rFonts w:ascii="Arial" w:hAnsi="Arial" w:cs="Arial"/>
        </w:rPr>
      </w:pPr>
    </w:p>
    <w:p w14:paraId="109EA97A" w14:textId="08B7EA4A" w:rsidR="166CBE3C" w:rsidRDefault="166CBE3C" w:rsidP="166CBE3C">
      <w:pPr>
        <w:rPr>
          <w:rFonts w:ascii="Arial" w:hAnsi="Arial" w:cs="Arial"/>
        </w:rPr>
      </w:pPr>
      <w:r w:rsidRPr="166CBE3C">
        <w:rPr>
          <w:rFonts w:ascii="Arial" w:hAnsi="Arial" w:cs="Arial"/>
        </w:rPr>
        <w:t xml:space="preserve">Our Foundation is building tremendous momentum in a variety of areas, which I am pleased to report on today. </w:t>
      </w:r>
      <w:r w:rsidRPr="166CBE3C">
        <w:rPr>
          <w:rFonts w:ascii="Arial" w:eastAsia="Arial" w:hAnsi="Arial" w:cs="Arial"/>
          <w:color w:val="000000" w:themeColor="text1"/>
        </w:rPr>
        <w:t>As the philanthropic arm of the Association of Nutrition &amp; Foodservice Professionals (ANFP) the Nutrition &amp; Foodservice Education Foundation (NFEF) works to support and strengthen the role of nutrition and foodservice professionals in various ways.</w:t>
      </w:r>
    </w:p>
    <w:p w14:paraId="7AB905B8" w14:textId="1D464845" w:rsidR="00584517" w:rsidRPr="00AE789E" w:rsidRDefault="166CBE3C" w:rsidP="00584517">
      <w:pPr>
        <w:autoSpaceDE w:val="0"/>
        <w:autoSpaceDN w:val="0"/>
      </w:pPr>
      <w:r w:rsidRPr="166CBE3C">
        <w:rPr>
          <w:rFonts w:ascii="Arial" w:eastAsia="Arial" w:hAnsi="Arial" w:cs="Arial"/>
          <w:b/>
          <w:bCs/>
        </w:rPr>
        <w:t xml:space="preserve"> </w:t>
      </w:r>
    </w:p>
    <w:p w14:paraId="65317673" w14:textId="5DE3DECD" w:rsidR="00584517" w:rsidRPr="00AE789E" w:rsidRDefault="00584517" w:rsidP="4DC1F442">
      <w:pPr>
        <w:autoSpaceDE w:val="0"/>
        <w:autoSpaceDN w:val="0"/>
        <w:rPr>
          <w:color w:val="000000" w:themeColor="text1"/>
        </w:rPr>
      </w:pPr>
    </w:p>
    <w:p w14:paraId="61FBFC1E" w14:textId="4E3EBCDA" w:rsidR="00584517" w:rsidRPr="000509B6" w:rsidRDefault="166CBE3C" w:rsidP="00584517">
      <w:pPr>
        <w:autoSpaceDE w:val="0"/>
        <w:autoSpaceDN w:val="0"/>
      </w:pPr>
      <w:r w:rsidRPr="166CBE3C">
        <w:rPr>
          <w:rFonts w:ascii="Arial" w:eastAsia="Arial" w:hAnsi="Arial" w:cs="Arial"/>
          <w:b/>
          <w:bCs/>
        </w:rPr>
        <w:t xml:space="preserve">PPT SLIDE </w:t>
      </w:r>
      <w:proofErr w:type="gramStart"/>
      <w:r w:rsidRPr="166CBE3C">
        <w:rPr>
          <w:rFonts w:ascii="Arial" w:eastAsia="Arial" w:hAnsi="Arial" w:cs="Arial"/>
          <w:b/>
          <w:bCs/>
        </w:rPr>
        <w:t xml:space="preserve">26 </w:t>
      </w:r>
      <w:r w:rsidRPr="000509B6">
        <w:rPr>
          <w:rFonts w:ascii="Arial" w:eastAsia="Arial" w:hAnsi="Arial" w:cs="Arial"/>
          <w:b/>
          <w:bCs/>
        </w:rPr>
        <w:t xml:space="preserve"> Chapter</w:t>
      </w:r>
      <w:proofErr w:type="gramEnd"/>
      <w:r w:rsidRPr="000509B6">
        <w:rPr>
          <w:rFonts w:ascii="Arial" w:eastAsia="Arial" w:hAnsi="Arial" w:cs="Arial"/>
          <w:b/>
          <w:bCs/>
        </w:rPr>
        <w:t xml:space="preserve"> Champion Program &amp; NFEF Awards</w:t>
      </w:r>
    </w:p>
    <w:p w14:paraId="6E4079BE" w14:textId="66C99371" w:rsidR="00584517" w:rsidRPr="00AE789E" w:rsidRDefault="00584517" w:rsidP="4DC1F442">
      <w:pPr>
        <w:autoSpaceDE w:val="0"/>
        <w:autoSpaceDN w:val="0"/>
      </w:pPr>
    </w:p>
    <w:p w14:paraId="2A0D25C1" w14:textId="5566B10A" w:rsidR="00584517" w:rsidRPr="00AE789E" w:rsidRDefault="166CBE3C" w:rsidP="166CBE3C">
      <w:pPr>
        <w:pStyle w:val="ListParagraph"/>
        <w:numPr>
          <w:ilvl w:val="0"/>
          <w:numId w:val="4"/>
        </w:numPr>
        <w:autoSpaceDE w:val="0"/>
        <w:autoSpaceDN w:val="0"/>
        <w:rPr>
          <w:rFonts w:asciiTheme="minorHAnsi" w:eastAsiaTheme="minorEastAsia" w:hAnsiTheme="minorHAnsi" w:cstheme="minorBidi"/>
          <w:color w:val="000000" w:themeColor="text1"/>
        </w:rPr>
      </w:pPr>
      <w:r w:rsidRPr="166CBE3C">
        <w:rPr>
          <w:rFonts w:ascii="Arial" w:eastAsia="Arial" w:hAnsi="Arial" w:cs="Arial"/>
          <w:color w:val="000000" w:themeColor="text1"/>
        </w:rPr>
        <w:t xml:space="preserve">In 2019, the Foundation modified the Chapter Champion program. This redesigned program now garners financial support for the sole purpose of funding the Member Dues and Certification Fees grant program. All donations received are directed to this restricted program and are used during ANFP’s dues season to assist credential holders experiencing financial difficulties that prevent them from paying their annual membership and certification dues. </w:t>
      </w:r>
    </w:p>
    <w:p w14:paraId="7C22AA68" w14:textId="19330CA1" w:rsidR="00584517" w:rsidRPr="00AE789E" w:rsidRDefault="00584517" w:rsidP="166CBE3C">
      <w:pPr>
        <w:autoSpaceDE w:val="0"/>
        <w:autoSpaceDN w:val="0"/>
        <w:rPr>
          <w:color w:val="000000" w:themeColor="text1"/>
        </w:rPr>
      </w:pPr>
    </w:p>
    <w:p w14:paraId="60EF6398" w14:textId="6957AC38" w:rsidR="00584517" w:rsidRPr="00AE789E" w:rsidRDefault="000509B6" w:rsidP="4DC1F442">
      <w:pPr>
        <w:autoSpaceDE w:val="0"/>
        <w:autoSpaceDN w:val="0"/>
      </w:pPr>
      <w:r>
        <w:rPr>
          <w:rFonts w:ascii="Arial" w:eastAsia="Arial" w:hAnsi="Arial" w:cs="Arial"/>
          <w:color w:val="000000" w:themeColor="text1"/>
        </w:rPr>
        <w:t>In</w:t>
      </w:r>
      <w:r w:rsidR="166CBE3C" w:rsidRPr="166CBE3C">
        <w:rPr>
          <w:rFonts w:ascii="Arial" w:eastAsia="Arial" w:hAnsi="Arial" w:cs="Arial"/>
          <w:color w:val="000000" w:themeColor="text1"/>
        </w:rPr>
        <w:t xml:space="preserve"> 2020 Annual Dues season, that NFEF was able to expand the number of grants awarded to credential holders impacted by the COVID-19 pandemic by providing an additional 31 grants, an increase of 206%. This year, the Foundation awarded 15 of the 37 qualified applicants, allowing us to address the needs of 40% of these applicants.</w:t>
      </w:r>
    </w:p>
    <w:p w14:paraId="1324BE00" w14:textId="7E11C686" w:rsidR="00584517" w:rsidRPr="00AE789E" w:rsidRDefault="166CBE3C" w:rsidP="4DC1F442">
      <w:pPr>
        <w:autoSpaceDE w:val="0"/>
        <w:autoSpaceDN w:val="0"/>
      </w:pPr>
      <w:r w:rsidRPr="166CBE3C">
        <w:rPr>
          <w:rFonts w:ascii="Arial" w:eastAsia="Arial" w:hAnsi="Arial" w:cs="Arial"/>
          <w:color w:val="000000" w:themeColor="text1"/>
        </w:rPr>
        <w:t>It is our goal to rebuild the momentum of this program and challenge every chapter to support it once again! Now more than ever, members are struggling to pay their annual renewal fees due to various circumstances, including job loss, the loss of a family member, and the lasting effects of the pandemic.</w:t>
      </w:r>
      <w:r w:rsidR="00584517">
        <w:br/>
      </w:r>
      <w:r w:rsidRPr="166CBE3C">
        <w:rPr>
          <w:rFonts w:ascii="Arial" w:eastAsia="Arial" w:hAnsi="Arial" w:cs="Arial"/>
          <w:color w:val="000000" w:themeColor="text1"/>
        </w:rPr>
        <w:t xml:space="preserve"> </w:t>
      </w:r>
      <w:r w:rsidR="00584517">
        <w:br/>
      </w:r>
      <w:r w:rsidRPr="166CBE3C">
        <w:rPr>
          <w:rFonts w:ascii="Arial" w:eastAsia="Arial" w:hAnsi="Arial" w:cs="Arial"/>
          <w:color w:val="000000" w:themeColor="text1"/>
        </w:rPr>
        <w:t xml:space="preserve">By donating $400 or more, by April 30, chapters can become a 2021-2022 Chapter Champion. Participation shows our chapter’s support of the Foundation’s goal to raise the visibility of the CDM, CFPP credential and to help our fellow members in time of need. </w:t>
      </w:r>
    </w:p>
    <w:p w14:paraId="070F2B37" w14:textId="618681D2" w:rsidR="00584517" w:rsidRPr="00AE789E" w:rsidRDefault="00584517" w:rsidP="166CBE3C">
      <w:pPr>
        <w:autoSpaceDE w:val="0"/>
        <w:autoSpaceDN w:val="0"/>
        <w:rPr>
          <w:color w:val="000000" w:themeColor="text1"/>
        </w:rPr>
      </w:pPr>
    </w:p>
    <w:p w14:paraId="016F5F25" w14:textId="45A50140" w:rsidR="00584517" w:rsidRPr="00AE789E" w:rsidRDefault="166CBE3C" w:rsidP="4DC1F442">
      <w:pPr>
        <w:autoSpaceDE w:val="0"/>
        <w:autoSpaceDN w:val="0"/>
      </w:pPr>
      <w:r w:rsidRPr="166CBE3C">
        <w:rPr>
          <w:rFonts w:ascii="Arial" w:eastAsia="Arial" w:hAnsi="Arial" w:cs="Arial"/>
          <w:color w:val="000000" w:themeColor="text1"/>
        </w:rPr>
        <w:t xml:space="preserve">Thank you to the Indiana ANFP chapter for supporting the Chapter Champion program this year! </w:t>
      </w:r>
    </w:p>
    <w:p w14:paraId="51C8D597" w14:textId="45557998" w:rsidR="00584517" w:rsidRPr="00AE789E" w:rsidRDefault="00584517" w:rsidP="166CBE3C">
      <w:pPr>
        <w:autoSpaceDE w:val="0"/>
        <w:autoSpaceDN w:val="0"/>
        <w:rPr>
          <w:color w:val="000000" w:themeColor="text1"/>
        </w:rPr>
      </w:pPr>
    </w:p>
    <w:p w14:paraId="564356C2" w14:textId="505CEC1E" w:rsidR="00584517" w:rsidRPr="00AE789E" w:rsidRDefault="00584517" w:rsidP="4DC1F442">
      <w:pPr>
        <w:autoSpaceDE w:val="0"/>
        <w:autoSpaceDN w:val="0"/>
      </w:pPr>
    </w:p>
    <w:p w14:paraId="300BECE4" w14:textId="02021BAE" w:rsidR="00584517" w:rsidRPr="00AE789E" w:rsidRDefault="166CBE3C" w:rsidP="166CBE3C">
      <w:pPr>
        <w:pStyle w:val="ListParagraph"/>
        <w:numPr>
          <w:ilvl w:val="0"/>
          <w:numId w:val="3"/>
        </w:numPr>
        <w:autoSpaceDE w:val="0"/>
        <w:autoSpaceDN w:val="0"/>
        <w:rPr>
          <w:rFonts w:asciiTheme="minorHAnsi" w:eastAsiaTheme="minorEastAsia" w:hAnsiTheme="minorHAnsi" w:cstheme="minorBidi"/>
        </w:rPr>
      </w:pPr>
      <w:r w:rsidRPr="166CBE3C">
        <w:rPr>
          <w:rFonts w:ascii="Arial" w:eastAsia="Arial" w:hAnsi="Arial" w:cs="Arial"/>
        </w:rPr>
        <w:t xml:space="preserve">In 2021 NFEF announced </w:t>
      </w:r>
      <w:r w:rsidRPr="166CBE3C">
        <w:rPr>
          <w:rFonts w:ascii="Arial" w:eastAsia="Arial" w:hAnsi="Arial" w:cs="Arial"/>
          <w:color w:val="000000" w:themeColor="text1"/>
        </w:rPr>
        <w:t xml:space="preserve">The Foodservice Department of the Year Award and Foodservice Education Innovator of the Year Award recipients. </w:t>
      </w:r>
    </w:p>
    <w:p w14:paraId="20AD7897" w14:textId="076ABA07" w:rsidR="00584517" w:rsidRPr="00AE789E" w:rsidRDefault="166CBE3C" w:rsidP="4DC1F442">
      <w:pPr>
        <w:autoSpaceDE w:val="0"/>
        <w:autoSpaceDN w:val="0"/>
      </w:pPr>
      <w:r w:rsidRPr="166CBE3C">
        <w:rPr>
          <w:rFonts w:ascii="Arial" w:eastAsia="Arial" w:hAnsi="Arial" w:cs="Arial"/>
        </w:rPr>
        <w:t xml:space="preserve"> </w:t>
      </w:r>
    </w:p>
    <w:p w14:paraId="6F5130A2" w14:textId="4E5B06B7" w:rsidR="00584517" w:rsidRPr="00AE789E" w:rsidRDefault="166CBE3C" w:rsidP="4DC1F442">
      <w:pPr>
        <w:autoSpaceDE w:val="0"/>
        <w:autoSpaceDN w:val="0"/>
      </w:pPr>
      <w:r w:rsidRPr="166CBE3C">
        <w:rPr>
          <w:rFonts w:ascii="Arial" w:eastAsia="Arial" w:hAnsi="Arial" w:cs="Arial"/>
        </w:rPr>
        <w:t xml:space="preserve">Arkansas Heart Hospital has earned the NFEF’s 2021 Foodservice Department of the Year Award. This award recognizes and honors an entire team for innovative practices and excellence in foodservice management.  </w:t>
      </w:r>
    </w:p>
    <w:p w14:paraId="33D655B1" w14:textId="1FFE2991" w:rsidR="00584517" w:rsidRPr="00AE789E" w:rsidRDefault="166CBE3C" w:rsidP="4DC1F442">
      <w:pPr>
        <w:autoSpaceDE w:val="0"/>
        <w:autoSpaceDN w:val="0"/>
      </w:pPr>
      <w:r w:rsidRPr="166CBE3C">
        <w:rPr>
          <w:rFonts w:ascii="Arial" w:eastAsia="Arial" w:hAnsi="Arial" w:cs="Arial"/>
        </w:rPr>
        <w:t xml:space="preserve"> </w:t>
      </w:r>
    </w:p>
    <w:p w14:paraId="0321E240" w14:textId="742B67D5" w:rsidR="00584517" w:rsidRPr="00AE789E" w:rsidRDefault="166CBE3C" w:rsidP="4DC1F442">
      <w:pPr>
        <w:autoSpaceDE w:val="0"/>
        <w:autoSpaceDN w:val="0"/>
      </w:pPr>
      <w:r w:rsidRPr="166CBE3C">
        <w:rPr>
          <w:rFonts w:ascii="Arial" w:eastAsia="Arial" w:hAnsi="Arial" w:cs="Arial"/>
        </w:rPr>
        <w:t>Germaine’s Kitchen and Café of Catholic Charities Oregon has earned the NFEF’s 2021 Foodservice Education Innovator of the Year Award. This award was developed to shine a spotlight on unique training or education initiatives that a facility or company offers.</w:t>
      </w:r>
    </w:p>
    <w:p w14:paraId="1F66029B" w14:textId="463A0330" w:rsidR="00584517" w:rsidRPr="00AE789E" w:rsidRDefault="166CBE3C" w:rsidP="4DC1F442">
      <w:pPr>
        <w:autoSpaceDE w:val="0"/>
        <w:autoSpaceDN w:val="0"/>
      </w:pPr>
      <w:r w:rsidRPr="166CBE3C">
        <w:rPr>
          <w:rFonts w:ascii="Arial" w:eastAsia="Arial" w:hAnsi="Arial" w:cs="Arial"/>
        </w:rPr>
        <w:t xml:space="preserve"> </w:t>
      </w:r>
    </w:p>
    <w:p w14:paraId="3F5ABA1A" w14:textId="42504EED" w:rsidR="00584517" w:rsidRPr="00AE789E" w:rsidRDefault="166CBE3C" w:rsidP="4DC1F442">
      <w:pPr>
        <w:autoSpaceDE w:val="0"/>
        <w:autoSpaceDN w:val="0"/>
      </w:pPr>
      <w:r w:rsidRPr="166CBE3C">
        <w:rPr>
          <w:rFonts w:ascii="Arial" w:eastAsia="Arial" w:hAnsi="Arial" w:cs="Arial"/>
        </w:rPr>
        <w:t xml:space="preserve">Representatives from each facility received their awards during the Honors Gala in Orlando, Florida. </w:t>
      </w:r>
    </w:p>
    <w:p w14:paraId="4FB9E995" w14:textId="05C925A8" w:rsidR="00584517" w:rsidRPr="00AE789E" w:rsidRDefault="00584517" w:rsidP="166CBE3C">
      <w:pPr>
        <w:autoSpaceDE w:val="0"/>
        <w:autoSpaceDN w:val="0"/>
        <w:rPr>
          <w:rFonts w:ascii="Arial" w:eastAsia="Arial" w:hAnsi="Arial" w:cs="Arial"/>
        </w:rPr>
      </w:pPr>
    </w:p>
    <w:p w14:paraId="0DB6B8F7" w14:textId="3A80C918" w:rsidR="00584517" w:rsidRPr="00AE789E" w:rsidRDefault="00584517" w:rsidP="166CBE3C">
      <w:pPr>
        <w:autoSpaceDE w:val="0"/>
        <w:autoSpaceDN w:val="0"/>
      </w:pPr>
    </w:p>
    <w:p w14:paraId="7C8BE73E" w14:textId="477A95B3" w:rsidR="00584517" w:rsidRPr="00AE789E" w:rsidRDefault="166CBE3C" w:rsidP="166CBE3C">
      <w:pPr>
        <w:autoSpaceDE w:val="0"/>
        <w:autoSpaceDN w:val="0"/>
        <w:rPr>
          <w:rFonts w:ascii="Arial" w:eastAsia="Arial" w:hAnsi="Arial" w:cs="Arial"/>
          <w:color w:val="000000" w:themeColor="text1"/>
        </w:rPr>
      </w:pPr>
      <w:r w:rsidRPr="166CBE3C">
        <w:rPr>
          <w:rFonts w:ascii="Arial" w:eastAsia="Arial" w:hAnsi="Arial" w:cs="Arial"/>
          <w:b/>
          <w:bCs/>
        </w:rPr>
        <w:t xml:space="preserve">PPT SLIDE 27 NFEF Slide </w:t>
      </w:r>
      <w:r w:rsidRPr="166CBE3C">
        <w:rPr>
          <w:rFonts w:ascii="Arial" w:eastAsia="Arial" w:hAnsi="Arial" w:cs="Arial"/>
          <w:b/>
          <w:bCs/>
          <w:color w:val="FF0000"/>
        </w:rPr>
        <w:t>Grant Programs</w:t>
      </w:r>
    </w:p>
    <w:p w14:paraId="743A5C7A" w14:textId="021FAA85" w:rsidR="00584517" w:rsidRPr="00AE789E" w:rsidRDefault="00584517" w:rsidP="4DC1F442">
      <w:pPr>
        <w:autoSpaceDE w:val="0"/>
        <w:autoSpaceDN w:val="0"/>
        <w:rPr>
          <w:b/>
          <w:bCs/>
        </w:rPr>
      </w:pPr>
    </w:p>
    <w:p w14:paraId="51C4F046" w14:textId="1FE245DC" w:rsidR="4DC1F442" w:rsidRDefault="4DC1F442" w:rsidP="4DC1F442">
      <w:r>
        <w:rPr>
          <w:noProof/>
        </w:rPr>
        <w:drawing>
          <wp:inline distT="0" distB="0" distL="0" distR="0" wp14:anchorId="03F08BD4" wp14:editId="5CC1BEB0">
            <wp:extent cx="4572000" cy="2095500"/>
            <wp:effectExtent l="0" t="0" r="0" b="0"/>
            <wp:docPr id="2073754512" name="Picture 207375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754512"/>
                    <pic:cNvPicPr/>
                  </pic:nvPicPr>
                  <pic:blipFill>
                    <a:blip r:embed="rId8">
                      <a:extLst>
                        <a:ext uri="{28A0092B-C50C-407E-A947-70E740481C1C}">
                          <a14:useLocalDpi xmlns:a14="http://schemas.microsoft.com/office/drawing/2010/main" val="0"/>
                        </a:ext>
                      </a:extLst>
                    </a:blip>
                    <a:stretch>
                      <a:fillRect/>
                    </a:stretch>
                  </pic:blipFill>
                  <pic:spPr>
                    <a:xfrm>
                      <a:off x="0" y="0"/>
                      <a:ext cx="4572000" cy="2095500"/>
                    </a:xfrm>
                    <a:prstGeom prst="rect">
                      <a:avLst/>
                    </a:prstGeom>
                  </pic:spPr>
                </pic:pic>
              </a:graphicData>
            </a:graphic>
          </wp:inline>
        </w:drawing>
      </w:r>
    </w:p>
    <w:p w14:paraId="402485BB" w14:textId="461457F6" w:rsidR="4DC1F442" w:rsidRDefault="166CBE3C" w:rsidP="166CBE3C">
      <w:pPr>
        <w:pStyle w:val="ListParagraph"/>
        <w:numPr>
          <w:ilvl w:val="0"/>
          <w:numId w:val="2"/>
        </w:numPr>
        <w:rPr>
          <w:rFonts w:asciiTheme="minorHAnsi" w:eastAsiaTheme="minorEastAsia" w:hAnsiTheme="minorHAnsi" w:cstheme="minorBidi"/>
          <w:color w:val="000000" w:themeColor="text1"/>
        </w:rPr>
      </w:pPr>
      <w:r w:rsidRPr="166CBE3C">
        <w:rPr>
          <w:rFonts w:ascii="Arial" w:eastAsia="Arial" w:hAnsi="Arial" w:cs="Arial"/>
          <w:color w:val="000000" w:themeColor="text1"/>
        </w:rPr>
        <w:t xml:space="preserve">In September, the Foundation reinstated the Disaster Relief grant program, originally developed in 2017.  NFEF awarded (3) ANFP members with membership and certification fees to those who reside or worked in a federally declared disaster areas. </w:t>
      </w:r>
    </w:p>
    <w:p w14:paraId="716EB2E5" w14:textId="5C2865ED" w:rsidR="4DC1F442" w:rsidRDefault="166CBE3C" w:rsidP="166CBE3C">
      <w:pPr>
        <w:pStyle w:val="ListParagraph"/>
        <w:numPr>
          <w:ilvl w:val="0"/>
          <w:numId w:val="1"/>
        </w:numPr>
        <w:rPr>
          <w:rFonts w:asciiTheme="minorHAnsi" w:eastAsiaTheme="minorEastAsia" w:hAnsiTheme="minorHAnsi" w:cstheme="minorBidi"/>
        </w:rPr>
      </w:pPr>
      <w:r w:rsidRPr="166CBE3C">
        <w:rPr>
          <w:rFonts w:ascii="Arial" w:eastAsia="Arial" w:hAnsi="Arial" w:cs="Arial"/>
        </w:rPr>
        <w:t>The Foundation awarded $25,420 to 91 current and aspiring nutrition and foodservice professionals in FY21 and received 1,431 donations from 1,051 individuals. We thank each of our donors for their support last year!</w:t>
      </w:r>
    </w:p>
    <w:p w14:paraId="4DF804DC" w14:textId="2797A3FB" w:rsidR="4DC1F442" w:rsidRDefault="166CBE3C">
      <w:r w:rsidRPr="166CBE3C">
        <w:rPr>
          <w:rFonts w:ascii="Arial" w:eastAsia="Arial" w:hAnsi="Arial" w:cs="Arial"/>
        </w:rPr>
        <w:t xml:space="preserve"> </w:t>
      </w:r>
    </w:p>
    <w:p w14:paraId="4257A8EF" w14:textId="5C4D36B3" w:rsidR="4DC1F442" w:rsidRDefault="166CBE3C" w:rsidP="166CBE3C">
      <w:r w:rsidRPr="166CBE3C">
        <w:rPr>
          <w:rFonts w:ascii="Arial" w:eastAsia="Arial" w:hAnsi="Arial" w:cs="Arial"/>
          <w:b/>
          <w:bCs/>
        </w:rPr>
        <w:t xml:space="preserve">PPT SLIDE 28 (4) </w:t>
      </w:r>
      <w:r w:rsidRPr="166CBE3C">
        <w:rPr>
          <w:rFonts w:ascii="Arial" w:eastAsia="Arial" w:hAnsi="Arial" w:cs="Arial"/>
          <w:b/>
          <w:bCs/>
          <w:color w:val="FF0000"/>
        </w:rPr>
        <w:t>Corporate Sponsors and Ways to Donate</w:t>
      </w:r>
    </w:p>
    <w:p w14:paraId="3B0295E1" w14:textId="33FF154F" w:rsidR="4DC1F442" w:rsidRDefault="4DC1F442" w:rsidP="063F6909">
      <w:pPr>
        <w:rPr>
          <w:color w:val="000000" w:themeColor="text1"/>
        </w:rPr>
      </w:pPr>
    </w:p>
    <w:p w14:paraId="5D6A1DE4" w14:textId="164C625C" w:rsidR="4DC1F442" w:rsidRDefault="063F6909" w:rsidP="063F6909">
      <w:pPr>
        <w:pStyle w:val="ListParagraph"/>
        <w:numPr>
          <w:ilvl w:val="0"/>
          <w:numId w:val="11"/>
        </w:numPr>
      </w:pPr>
      <w:r w:rsidRPr="063F6909">
        <w:rPr>
          <w:rFonts w:ascii="Arial" w:eastAsia="Arial" w:hAnsi="Arial" w:cs="Arial"/>
        </w:rPr>
        <w:t xml:space="preserve">The NFEF Annual Appeal is underway! We would like to take this time to thank our Corporate Sponsors.  In FY21, our supporters include Sysco, Direct Supply, Hormel Health </w:t>
      </w:r>
      <w:proofErr w:type="gramStart"/>
      <w:r w:rsidRPr="063F6909">
        <w:rPr>
          <w:rFonts w:ascii="Arial" w:eastAsia="Arial" w:hAnsi="Arial" w:cs="Arial"/>
        </w:rPr>
        <w:t>Labs</w:t>
      </w:r>
      <w:proofErr w:type="gramEnd"/>
      <w:r w:rsidRPr="063F6909">
        <w:rPr>
          <w:rFonts w:ascii="Arial" w:eastAsia="Arial" w:hAnsi="Arial" w:cs="Arial"/>
        </w:rPr>
        <w:t xml:space="preserve"> and Performance Foodservice. We are very grateful for your continued support because we wouldn’t be here without loyal customers like you.  </w:t>
      </w:r>
    </w:p>
    <w:p w14:paraId="3530BF8A" w14:textId="6177CA18" w:rsidR="4DC1F442" w:rsidRDefault="4DC1F442">
      <w:r w:rsidRPr="4DC1F442">
        <w:rPr>
          <w:rFonts w:ascii="Arial" w:eastAsia="Arial" w:hAnsi="Arial" w:cs="Arial"/>
        </w:rPr>
        <w:t xml:space="preserve"> </w:t>
      </w:r>
    </w:p>
    <w:p w14:paraId="6C4C09AB" w14:textId="535E22E3" w:rsidR="4DC1F442" w:rsidRDefault="4DC1F442" w:rsidP="4DC1F442">
      <w:pPr>
        <w:pStyle w:val="ListParagraph"/>
        <w:numPr>
          <w:ilvl w:val="0"/>
          <w:numId w:val="11"/>
        </w:numPr>
        <w:rPr>
          <w:rFonts w:asciiTheme="minorHAnsi" w:eastAsiaTheme="minorEastAsia" w:hAnsiTheme="minorHAnsi" w:cstheme="minorBidi"/>
        </w:rPr>
      </w:pPr>
      <w:r w:rsidRPr="4DC1F442">
        <w:rPr>
          <w:rFonts w:ascii="Arial" w:eastAsia="Arial" w:hAnsi="Arial" w:cs="Arial"/>
        </w:rPr>
        <w:lastRenderedPageBreak/>
        <w:t xml:space="preserve">Consider supporting the Foundation by making a direct donation on our website at </w:t>
      </w:r>
      <w:hyperlink r:id="rId9">
        <w:r w:rsidRPr="4DC1F442">
          <w:rPr>
            <w:rStyle w:val="Hyperlink"/>
            <w:rFonts w:ascii="Arial" w:eastAsia="Arial" w:hAnsi="Arial" w:cs="Arial"/>
          </w:rPr>
          <w:t>www.NFEFoundation.org</w:t>
        </w:r>
      </w:hyperlink>
      <w:r w:rsidRPr="4DC1F442">
        <w:rPr>
          <w:rFonts w:ascii="Arial" w:eastAsia="Arial" w:hAnsi="Arial" w:cs="Arial"/>
        </w:rPr>
        <w:t>, or ask your Chapter to consider becoming a 2021-2022 Chapter Champion!</w:t>
      </w:r>
      <w:r w:rsidRPr="4DC1F442">
        <w:rPr>
          <w:rFonts w:ascii="Arial" w:eastAsia="Arial" w:hAnsi="Arial" w:cs="Arial"/>
          <w:color w:val="000000" w:themeColor="text1"/>
        </w:rPr>
        <w:t xml:space="preserve"> Online donations will directly impact the future nutrition and foodservice professionals through grant opportunities and research. Funds donated to the Chapter Champions program will be allocated to the needs-based Member Dues and Certification Fees Grant Program.</w:t>
      </w:r>
    </w:p>
    <w:p w14:paraId="44999FF0" w14:textId="70395227" w:rsidR="4DC1F442" w:rsidRDefault="4DC1F442" w:rsidP="4DC1F442">
      <w:bookmarkStart w:id="0" w:name="_Hlk25064372"/>
    </w:p>
    <w:p w14:paraId="107B1CC6" w14:textId="0332B396" w:rsidR="00AE789E" w:rsidRPr="00AE789E" w:rsidRDefault="00AE789E" w:rsidP="00AE789E">
      <w:pPr>
        <w:autoSpaceDE w:val="0"/>
        <w:autoSpaceDN w:val="0"/>
        <w:rPr>
          <w:rFonts w:ascii="Arial" w:hAnsi="Arial" w:cs="Arial"/>
          <w:b/>
          <w:iCs/>
        </w:rPr>
      </w:pPr>
    </w:p>
    <w:bookmarkEnd w:id="0"/>
    <w:p w14:paraId="7C23AFA0" w14:textId="77777777" w:rsidR="0045408E" w:rsidRPr="004110A5" w:rsidRDefault="0045408E" w:rsidP="00F77FB6">
      <w:pPr>
        <w:pStyle w:val="NoSpacing"/>
        <w:rPr>
          <w:rFonts w:ascii="Arial" w:hAnsi="Arial" w:cs="Arial"/>
          <w:b/>
        </w:rPr>
      </w:pPr>
    </w:p>
    <w:p w14:paraId="5668EE48" w14:textId="01FD1094" w:rsidR="00DF02F6" w:rsidRPr="004110A5" w:rsidRDefault="475BEDF3" w:rsidP="47676225">
      <w:pPr>
        <w:pStyle w:val="NoSpacing"/>
        <w:rPr>
          <w:rFonts w:ascii="Arial" w:hAnsi="Arial" w:cs="Arial"/>
          <w:b/>
          <w:bCs/>
        </w:rPr>
      </w:pPr>
      <w:r w:rsidRPr="475BEDF3">
        <w:rPr>
          <w:rFonts w:ascii="Arial" w:hAnsi="Arial" w:cs="Arial"/>
          <w:b/>
          <w:bCs/>
        </w:rPr>
        <w:t>PPT SLIDE 29</w:t>
      </w:r>
    </w:p>
    <w:p w14:paraId="723EDA07" w14:textId="6EC0CD27" w:rsidR="47676225" w:rsidRDefault="47676225" w:rsidP="47676225">
      <w:pPr>
        <w:pStyle w:val="NoSpacing"/>
        <w:rPr>
          <w:rFonts w:ascii="Arial" w:hAnsi="Arial" w:cs="Arial"/>
          <w:b/>
          <w:bCs/>
        </w:rPr>
      </w:pPr>
    </w:p>
    <w:p w14:paraId="001577AD" w14:textId="35B6C1E4" w:rsidR="00C72632" w:rsidRPr="00C72632" w:rsidRDefault="3DD50FF9" w:rsidP="000509B6">
      <w:pPr>
        <w:pStyle w:val="ListParagraph"/>
        <w:numPr>
          <w:ilvl w:val="0"/>
          <w:numId w:val="15"/>
        </w:numPr>
        <w:rPr>
          <w:rFonts w:ascii="Arial" w:hAnsi="Arial" w:cs="Arial"/>
        </w:rPr>
      </w:pPr>
      <w:r w:rsidRPr="3DD50FF9">
        <w:rPr>
          <w:rFonts w:ascii="Arial" w:hAnsi="Arial" w:cs="Arial"/>
        </w:rPr>
        <w:t xml:space="preserve">As you can see, there is a lot going on with ANFP, the Certifying Board, and our Foundation. I am available to answer your questions or steer you to the appropriate person who can provide you with the information you need. </w:t>
      </w:r>
    </w:p>
    <w:p w14:paraId="529CE6B6" w14:textId="77777777" w:rsidR="00C72632" w:rsidRPr="00C72632" w:rsidRDefault="00C72632" w:rsidP="00C72632">
      <w:pPr>
        <w:rPr>
          <w:rFonts w:ascii="Arial" w:hAnsi="Arial" w:cs="Arial"/>
        </w:rPr>
      </w:pPr>
    </w:p>
    <w:p w14:paraId="684BBD2A" w14:textId="77777777" w:rsidR="00C72632" w:rsidRPr="00C72632" w:rsidRDefault="00C72632" w:rsidP="000509B6">
      <w:pPr>
        <w:pStyle w:val="ListParagraph"/>
        <w:numPr>
          <w:ilvl w:val="0"/>
          <w:numId w:val="15"/>
        </w:numPr>
        <w:rPr>
          <w:rFonts w:ascii="Arial" w:hAnsi="Arial" w:cs="Arial"/>
        </w:rPr>
      </w:pPr>
      <w:r w:rsidRPr="00C72632">
        <w:rPr>
          <w:rFonts w:ascii="Arial" w:hAnsi="Arial" w:cs="Arial"/>
        </w:rPr>
        <w:t>I would also like to remind you to keep your ANFP profile up to date. This is important for you so that you receive ANFP’s latest news and to access your many member benefits. If you have questions about your profile, you may contact ANFP using this contact information.</w:t>
      </w:r>
    </w:p>
    <w:p w14:paraId="3CA4F50F" w14:textId="77777777" w:rsidR="00C72632" w:rsidRPr="00C72632" w:rsidRDefault="00C72632" w:rsidP="00C72632">
      <w:pPr>
        <w:rPr>
          <w:rFonts w:ascii="Arial" w:hAnsi="Arial" w:cs="Arial"/>
        </w:rPr>
      </w:pPr>
    </w:p>
    <w:p w14:paraId="1F5A2382" w14:textId="77777777" w:rsidR="00C72632" w:rsidRPr="00C72632" w:rsidRDefault="00C72632" w:rsidP="000509B6">
      <w:pPr>
        <w:pStyle w:val="ListParagraph"/>
        <w:numPr>
          <w:ilvl w:val="0"/>
          <w:numId w:val="15"/>
        </w:numPr>
        <w:rPr>
          <w:rFonts w:ascii="Arial" w:hAnsi="Arial" w:cs="Arial"/>
        </w:rPr>
      </w:pPr>
      <w:r w:rsidRPr="00C72632">
        <w:rPr>
          <w:rFonts w:ascii="Arial" w:hAnsi="Arial" w:cs="Arial"/>
        </w:rPr>
        <w:t>Thank you for this opportunity to share our latest news and updates, and for your membership and support!</w:t>
      </w:r>
    </w:p>
    <w:p w14:paraId="6010EAA5" w14:textId="77777777" w:rsidR="006B170C" w:rsidRPr="004110A5" w:rsidRDefault="006B170C" w:rsidP="00F77FB6">
      <w:pPr>
        <w:rPr>
          <w:rFonts w:ascii="Arial" w:hAnsi="Arial" w:cs="Arial"/>
        </w:rPr>
      </w:pPr>
    </w:p>
    <w:sectPr w:rsidR="006B170C" w:rsidRPr="0041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8F"/>
    <w:multiLevelType w:val="hybridMultilevel"/>
    <w:tmpl w:val="76421E08"/>
    <w:lvl w:ilvl="0" w:tplc="5FB653BE">
      <w:start w:val="1"/>
      <w:numFmt w:val="bullet"/>
      <w:lvlText w:val="·"/>
      <w:lvlJc w:val="left"/>
      <w:pPr>
        <w:ind w:left="720" w:hanging="360"/>
      </w:pPr>
      <w:rPr>
        <w:rFonts w:ascii="Symbol" w:hAnsi="Symbol" w:hint="default"/>
      </w:rPr>
    </w:lvl>
    <w:lvl w:ilvl="1" w:tplc="1BD07D84">
      <w:start w:val="1"/>
      <w:numFmt w:val="bullet"/>
      <w:lvlText w:val="o"/>
      <w:lvlJc w:val="left"/>
      <w:pPr>
        <w:ind w:left="1440" w:hanging="360"/>
      </w:pPr>
      <w:rPr>
        <w:rFonts w:ascii="Courier New" w:hAnsi="Courier New" w:hint="default"/>
      </w:rPr>
    </w:lvl>
    <w:lvl w:ilvl="2" w:tplc="BDCCD498">
      <w:start w:val="1"/>
      <w:numFmt w:val="bullet"/>
      <w:lvlText w:val=""/>
      <w:lvlJc w:val="left"/>
      <w:pPr>
        <w:ind w:left="2160" w:hanging="360"/>
      </w:pPr>
      <w:rPr>
        <w:rFonts w:ascii="Wingdings" w:hAnsi="Wingdings" w:hint="default"/>
      </w:rPr>
    </w:lvl>
    <w:lvl w:ilvl="3" w:tplc="76668A9E">
      <w:start w:val="1"/>
      <w:numFmt w:val="bullet"/>
      <w:lvlText w:val=""/>
      <w:lvlJc w:val="left"/>
      <w:pPr>
        <w:ind w:left="2880" w:hanging="360"/>
      </w:pPr>
      <w:rPr>
        <w:rFonts w:ascii="Symbol" w:hAnsi="Symbol" w:hint="default"/>
      </w:rPr>
    </w:lvl>
    <w:lvl w:ilvl="4" w:tplc="74AED0A8">
      <w:start w:val="1"/>
      <w:numFmt w:val="bullet"/>
      <w:lvlText w:val="o"/>
      <w:lvlJc w:val="left"/>
      <w:pPr>
        <w:ind w:left="3600" w:hanging="360"/>
      </w:pPr>
      <w:rPr>
        <w:rFonts w:ascii="Courier New" w:hAnsi="Courier New" w:hint="default"/>
      </w:rPr>
    </w:lvl>
    <w:lvl w:ilvl="5" w:tplc="48926078">
      <w:start w:val="1"/>
      <w:numFmt w:val="bullet"/>
      <w:lvlText w:val=""/>
      <w:lvlJc w:val="left"/>
      <w:pPr>
        <w:ind w:left="4320" w:hanging="360"/>
      </w:pPr>
      <w:rPr>
        <w:rFonts w:ascii="Wingdings" w:hAnsi="Wingdings" w:hint="default"/>
      </w:rPr>
    </w:lvl>
    <w:lvl w:ilvl="6" w:tplc="384E8358">
      <w:start w:val="1"/>
      <w:numFmt w:val="bullet"/>
      <w:lvlText w:val=""/>
      <w:lvlJc w:val="left"/>
      <w:pPr>
        <w:ind w:left="5040" w:hanging="360"/>
      </w:pPr>
      <w:rPr>
        <w:rFonts w:ascii="Symbol" w:hAnsi="Symbol" w:hint="default"/>
      </w:rPr>
    </w:lvl>
    <w:lvl w:ilvl="7" w:tplc="4F12C130">
      <w:start w:val="1"/>
      <w:numFmt w:val="bullet"/>
      <w:lvlText w:val="o"/>
      <w:lvlJc w:val="left"/>
      <w:pPr>
        <w:ind w:left="5760" w:hanging="360"/>
      </w:pPr>
      <w:rPr>
        <w:rFonts w:ascii="Courier New" w:hAnsi="Courier New" w:hint="default"/>
      </w:rPr>
    </w:lvl>
    <w:lvl w:ilvl="8" w:tplc="EBD052E4">
      <w:start w:val="1"/>
      <w:numFmt w:val="bullet"/>
      <w:lvlText w:val=""/>
      <w:lvlJc w:val="left"/>
      <w:pPr>
        <w:ind w:left="6480" w:hanging="360"/>
      </w:pPr>
      <w:rPr>
        <w:rFonts w:ascii="Wingdings" w:hAnsi="Wingdings" w:hint="default"/>
      </w:rPr>
    </w:lvl>
  </w:abstractNum>
  <w:abstractNum w:abstractNumId="1" w15:restartNumberingAfterBreak="0">
    <w:nsid w:val="0CF3774A"/>
    <w:multiLevelType w:val="hybridMultilevel"/>
    <w:tmpl w:val="3BDA927E"/>
    <w:lvl w:ilvl="0" w:tplc="86D41AEC">
      <w:start w:val="1"/>
      <w:numFmt w:val="bullet"/>
      <w:lvlText w:val="·"/>
      <w:lvlJc w:val="left"/>
      <w:pPr>
        <w:ind w:left="720" w:hanging="360"/>
      </w:pPr>
      <w:rPr>
        <w:rFonts w:ascii="Symbol" w:hAnsi="Symbol" w:hint="default"/>
      </w:rPr>
    </w:lvl>
    <w:lvl w:ilvl="1" w:tplc="484AB1E8">
      <w:start w:val="1"/>
      <w:numFmt w:val="bullet"/>
      <w:lvlText w:val="o"/>
      <w:lvlJc w:val="left"/>
      <w:pPr>
        <w:ind w:left="1440" w:hanging="360"/>
      </w:pPr>
      <w:rPr>
        <w:rFonts w:ascii="Courier New" w:hAnsi="Courier New" w:hint="default"/>
      </w:rPr>
    </w:lvl>
    <w:lvl w:ilvl="2" w:tplc="84D8CF0C">
      <w:start w:val="1"/>
      <w:numFmt w:val="bullet"/>
      <w:lvlText w:val=""/>
      <w:lvlJc w:val="left"/>
      <w:pPr>
        <w:ind w:left="2160" w:hanging="360"/>
      </w:pPr>
      <w:rPr>
        <w:rFonts w:ascii="Wingdings" w:hAnsi="Wingdings" w:hint="default"/>
      </w:rPr>
    </w:lvl>
    <w:lvl w:ilvl="3" w:tplc="95240968">
      <w:start w:val="1"/>
      <w:numFmt w:val="bullet"/>
      <w:lvlText w:val=""/>
      <w:lvlJc w:val="left"/>
      <w:pPr>
        <w:ind w:left="2880" w:hanging="360"/>
      </w:pPr>
      <w:rPr>
        <w:rFonts w:ascii="Symbol" w:hAnsi="Symbol" w:hint="default"/>
      </w:rPr>
    </w:lvl>
    <w:lvl w:ilvl="4" w:tplc="5C84B2C2">
      <w:start w:val="1"/>
      <w:numFmt w:val="bullet"/>
      <w:lvlText w:val="o"/>
      <w:lvlJc w:val="left"/>
      <w:pPr>
        <w:ind w:left="3600" w:hanging="360"/>
      </w:pPr>
      <w:rPr>
        <w:rFonts w:ascii="Courier New" w:hAnsi="Courier New" w:hint="default"/>
      </w:rPr>
    </w:lvl>
    <w:lvl w:ilvl="5" w:tplc="2B7A4182">
      <w:start w:val="1"/>
      <w:numFmt w:val="bullet"/>
      <w:lvlText w:val=""/>
      <w:lvlJc w:val="left"/>
      <w:pPr>
        <w:ind w:left="4320" w:hanging="360"/>
      </w:pPr>
      <w:rPr>
        <w:rFonts w:ascii="Wingdings" w:hAnsi="Wingdings" w:hint="default"/>
      </w:rPr>
    </w:lvl>
    <w:lvl w:ilvl="6" w:tplc="AE626E86">
      <w:start w:val="1"/>
      <w:numFmt w:val="bullet"/>
      <w:lvlText w:val=""/>
      <w:lvlJc w:val="left"/>
      <w:pPr>
        <w:ind w:left="5040" w:hanging="360"/>
      </w:pPr>
      <w:rPr>
        <w:rFonts w:ascii="Symbol" w:hAnsi="Symbol" w:hint="default"/>
      </w:rPr>
    </w:lvl>
    <w:lvl w:ilvl="7" w:tplc="A19EA62A">
      <w:start w:val="1"/>
      <w:numFmt w:val="bullet"/>
      <w:lvlText w:val="o"/>
      <w:lvlJc w:val="left"/>
      <w:pPr>
        <w:ind w:left="5760" w:hanging="360"/>
      </w:pPr>
      <w:rPr>
        <w:rFonts w:ascii="Courier New" w:hAnsi="Courier New" w:hint="default"/>
      </w:rPr>
    </w:lvl>
    <w:lvl w:ilvl="8" w:tplc="05BC41EE">
      <w:start w:val="1"/>
      <w:numFmt w:val="bullet"/>
      <w:lvlText w:val=""/>
      <w:lvlJc w:val="left"/>
      <w:pPr>
        <w:ind w:left="6480" w:hanging="360"/>
      </w:pPr>
      <w:rPr>
        <w:rFonts w:ascii="Wingdings" w:hAnsi="Wingdings" w:hint="default"/>
      </w:rPr>
    </w:lvl>
  </w:abstractNum>
  <w:abstractNum w:abstractNumId="2" w15:restartNumberingAfterBreak="0">
    <w:nsid w:val="0DE41DB0"/>
    <w:multiLevelType w:val="hybridMultilevel"/>
    <w:tmpl w:val="651E9374"/>
    <w:lvl w:ilvl="0" w:tplc="443898E2">
      <w:start w:val="1"/>
      <w:numFmt w:val="bullet"/>
      <w:lvlText w:val="·"/>
      <w:lvlJc w:val="left"/>
      <w:pPr>
        <w:ind w:left="720" w:hanging="360"/>
      </w:pPr>
      <w:rPr>
        <w:rFonts w:ascii="Symbol" w:hAnsi="Symbol" w:hint="default"/>
      </w:rPr>
    </w:lvl>
    <w:lvl w:ilvl="1" w:tplc="BF524200">
      <w:start w:val="1"/>
      <w:numFmt w:val="bullet"/>
      <w:lvlText w:val="o"/>
      <w:lvlJc w:val="left"/>
      <w:pPr>
        <w:ind w:left="1440" w:hanging="360"/>
      </w:pPr>
      <w:rPr>
        <w:rFonts w:ascii="Courier New" w:hAnsi="Courier New" w:hint="default"/>
      </w:rPr>
    </w:lvl>
    <w:lvl w:ilvl="2" w:tplc="813665E2">
      <w:start w:val="1"/>
      <w:numFmt w:val="bullet"/>
      <w:lvlText w:val=""/>
      <w:lvlJc w:val="left"/>
      <w:pPr>
        <w:ind w:left="2160" w:hanging="360"/>
      </w:pPr>
      <w:rPr>
        <w:rFonts w:ascii="Wingdings" w:hAnsi="Wingdings" w:hint="default"/>
      </w:rPr>
    </w:lvl>
    <w:lvl w:ilvl="3" w:tplc="08388D64">
      <w:start w:val="1"/>
      <w:numFmt w:val="bullet"/>
      <w:lvlText w:val=""/>
      <w:lvlJc w:val="left"/>
      <w:pPr>
        <w:ind w:left="2880" w:hanging="360"/>
      </w:pPr>
      <w:rPr>
        <w:rFonts w:ascii="Symbol" w:hAnsi="Symbol" w:hint="default"/>
      </w:rPr>
    </w:lvl>
    <w:lvl w:ilvl="4" w:tplc="D71C0EFA">
      <w:start w:val="1"/>
      <w:numFmt w:val="bullet"/>
      <w:lvlText w:val="o"/>
      <w:lvlJc w:val="left"/>
      <w:pPr>
        <w:ind w:left="3600" w:hanging="360"/>
      </w:pPr>
      <w:rPr>
        <w:rFonts w:ascii="Courier New" w:hAnsi="Courier New" w:hint="default"/>
      </w:rPr>
    </w:lvl>
    <w:lvl w:ilvl="5" w:tplc="E5929B68">
      <w:start w:val="1"/>
      <w:numFmt w:val="bullet"/>
      <w:lvlText w:val=""/>
      <w:lvlJc w:val="left"/>
      <w:pPr>
        <w:ind w:left="4320" w:hanging="360"/>
      </w:pPr>
      <w:rPr>
        <w:rFonts w:ascii="Wingdings" w:hAnsi="Wingdings" w:hint="default"/>
      </w:rPr>
    </w:lvl>
    <w:lvl w:ilvl="6" w:tplc="63CC0754">
      <w:start w:val="1"/>
      <w:numFmt w:val="bullet"/>
      <w:lvlText w:val=""/>
      <w:lvlJc w:val="left"/>
      <w:pPr>
        <w:ind w:left="5040" w:hanging="360"/>
      </w:pPr>
      <w:rPr>
        <w:rFonts w:ascii="Symbol" w:hAnsi="Symbol" w:hint="default"/>
      </w:rPr>
    </w:lvl>
    <w:lvl w:ilvl="7" w:tplc="932A20C8">
      <w:start w:val="1"/>
      <w:numFmt w:val="bullet"/>
      <w:lvlText w:val="o"/>
      <w:lvlJc w:val="left"/>
      <w:pPr>
        <w:ind w:left="5760" w:hanging="360"/>
      </w:pPr>
      <w:rPr>
        <w:rFonts w:ascii="Courier New" w:hAnsi="Courier New" w:hint="default"/>
      </w:rPr>
    </w:lvl>
    <w:lvl w:ilvl="8" w:tplc="1FDEE606">
      <w:start w:val="1"/>
      <w:numFmt w:val="bullet"/>
      <w:lvlText w:val=""/>
      <w:lvlJc w:val="left"/>
      <w:pPr>
        <w:ind w:left="6480" w:hanging="360"/>
      </w:pPr>
      <w:rPr>
        <w:rFonts w:ascii="Wingdings" w:hAnsi="Wingdings" w:hint="default"/>
      </w:rPr>
    </w:lvl>
  </w:abstractNum>
  <w:abstractNum w:abstractNumId="3" w15:restartNumberingAfterBreak="0">
    <w:nsid w:val="186A3DEB"/>
    <w:multiLevelType w:val="hybridMultilevel"/>
    <w:tmpl w:val="EE36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B70"/>
    <w:multiLevelType w:val="hybridMultilevel"/>
    <w:tmpl w:val="1CE8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55C"/>
    <w:multiLevelType w:val="hybridMultilevel"/>
    <w:tmpl w:val="A788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D3BA0"/>
    <w:multiLevelType w:val="hybridMultilevel"/>
    <w:tmpl w:val="845412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82A33"/>
    <w:multiLevelType w:val="hybridMultilevel"/>
    <w:tmpl w:val="39C0F0B2"/>
    <w:lvl w:ilvl="0" w:tplc="7FCC5A8E">
      <w:start w:val="1"/>
      <w:numFmt w:val="bullet"/>
      <w:lvlText w:val="·"/>
      <w:lvlJc w:val="left"/>
      <w:pPr>
        <w:ind w:left="720" w:hanging="360"/>
      </w:pPr>
      <w:rPr>
        <w:rFonts w:ascii="Symbol" w:hAnsi="Symbol" w:hint="default"/>
      </w:rPr>
    </w:lvl>
    <w:lvl w:ilvl="1" w:tplc="4BE62D52">
      <w:start w:val="1"/>
      <w:numFmt w:val="bullet"/>
      <w:lvlText w:val="o"/>
      <w:lvlJc w:val="left"/>
      <w:pPr>
        <w:ind w:left="1440" w:hanging="360"/>
      </w:pPr>
      <w:rPr>
        <w:rFonts w:ascii="Courier New" w:hAnsi="Courier New" w:hint="default"/>
      </w:rPr>
    </w:lvl>
    <w:lvl w:ilvl="2" w:tplc="22DA58E4">
      <w:start w:val="1"/>
      <w:numFmt w:val="bullet"/>
      <w:lvlText w:val=""/>
      <w:lvlJc w:val="left"/>
      <w:pPr>
        <w:ind w:left="2160" w:hanging="360"/>
      </w:pPr>
      <w:rPr>
        <w:rFonts w:ascii="Wingdings" w:hAnsi="Wingdings" w:hint="default"/>
      </w:rPr>
    </w:lvl>
    <w:lvl w:ilvl="3" w:tplc="AB5A19CA">
      <w:start w:val="1"/>
      <w:numFmt w:val="bullet"/>
      <w:lvlText w:val=""/>
      <w:lvlJc w:val="left"/>
      <w:pPr>
        <w:ind w:left="2880" w:hanging="360"/>
      </w:pPr>
      <w:rPr>
        <w:rFonts w:ascii="Symbol" w:hAnsi="Symbol" w:hint="default"/>
      </w:rPr>
    </w:lvl>
    <w:lvl w:ilvl="4" w:tplc="BFDE50D4">
      <w:start w:val="1"/>
      <w:numFmt w:val="bullet"/>
      <w:lvlText w:val="o"/>
      <w:lvlJc w:val="left"/>
      <w:pPr>
        <w:ind w:left="3600" w:hanging="360"/>
      </w:pPr>
      <w:rPr>
        <w:rFonts w:ascii="Courier New" w:hAnsi="Courier New" w:hint="default"/>
      </w:rPr>
    </w:lvl>
    <w:lvl w:ilvl="5" w:tplc="30849CE2">
      <w:start w:val="1"/>
      <w:numFmt w:val="bullet"/>
      <w:lvlText w:val=""/>
      <w:lvlJc w:val="left"/>
      <w:pPr>
        <w:ind w:left="4320" w:hanging="360"/>
      </w:pPr>
      <w:rPr>
        <w:rFonts w:ascii="Wingdings" w:hAnsi="Wingdings" w:hint="default"/>
      </w:rPr>
    </w:lvl>
    <w:lvl w:ilvl="6" w:tplc="3A8C7C16">
      <w:start w:val="1"/>
      <w:numFmt w:val="bullet"/>
      <w:lvlText w:val=""/>
      <w:lvlJc w:val="left"/>
      <w:pPr>
        <w:ind w:left="5040" w:hanging="360"/>
      </w:pPr>
      <w:rPr>
        <w:rFonts w:ascii="Symbol" w:hAnsi="Symbol" w:hint="default"/>
      </w:rPr>
    </w:lvl>
    <w:lvl w:ilvl="7" w:tplc="F6E40DC4">
      <w:start w:val="1"/>
      <w:numFmt w:val="bullet"/>
      <w:lvlText w:val="o"/>
      <w:lvlJc w:val="left"/>
      <w:pPr>
        <w:ind w:left="5760" w:hanging="360"/>
      </w:pPr>
      <w:rPr>
        <w:rFonts w:ascii="Courier New" w:hAnsi="Courier New" w:hint="default"/>
      </w:rPr>
    </w:lvl>
    <w:lvl w:ilvl="8" w:tplc="5EA8E738">
      <w:start w:val="1"/>
      <w:numFmt w:val="bullet"/>
      <w:lvlText w:val=""/>
      <w:lvlJc w:val="left"/>
      <w:pPr>
        <w:ind w:left="6480" w:hanging="360"/>
      </w:pPr>
      <w:rPr>
        <w:rFonts w:ascii="Wingdings" w:hAnsi="Wingdings" w:hint="default"/>
      </w:rPr>
    </w:lvl>
  </w:abstractNum>
  <w:abstractNum w:abstractNumId="8" w15:restartNumberingAfterBreak="0">
    <w:nsid w:val="2E4411C4"/>
    <w:multiLevelType w:val="hybridMultilevel"/>
    <w:tmpl w:val="991EB996"/>
    <w:lvl w:ilvl="0" w:tplc="4CF4B11C">
      <w:start w:val="1"/>
      <w:numFmt w:val="bullet"/>
      <w:lvlText w:val="·"/>
      <w:lvlJc w:val="left"/>
      <w:pPr>
        <w:ind w:left="720" w:hanging="360"/>
      </w:pPr>
      <w:rPr>
        <w:rFonts w:ascii="Symbol" w:hAnsi="Symbol" w:hint="default"/>
      </w:rPr>
    </w:lvl>
    <w:lvl w:ilvl="1" w:tplc="0FF0EC2C">
      <w:start w:val="1"/>
      <w:numFmt w:val="bullet"/>
      <w:lvlText w:val="o"/>
      <w:lvlJc w:val="left"/>
      <w:pPr>
        <w:ind w:left="1440" w:hanging="360"/>
      </w:pPr>
      <w:rPr>
        <w:rFonts w:ascii="Courier New" w:hAnsi="Courier New" w:hint="default"/>
      </w:rPr>
    </w:lvl>
    <w:lvl w:ilvl="2" w:tplc="0ED0AA42">
      <w:start w:val="1"/>
      <w:numFmt w:val="bullet"/>
      <w:lvlText w:val=""/>
      <w:lvlJc w:val="left"/>
      <w:pPr>
        <w:ind w:left="2160" w:hanging="360"/>
      </w:pPr>
      <w:rPr>
        <w:rFonts w:ascii="Wingdings" w:hAnsi="Wingdings" w:hint="default"/>
      </w:rPr>
    </w:lvl>
    <w:lvl w:ilvl="3" w:tplc="3F146BFE">
      <w:start w:val="1"/>
      <w:numFmt w:val="bullet"/>
      <w:lvlText w:val=""/>
      <w:lvlJc w:val="left"/>
      <w:pPr>
        <w:ind w:left="2880" w:hanging="360"/>
      </w:pPr>
      <w:rPr>
        <w:rFonts w:ascii="Symbol" w:hAnsi="Symbol" w:hint="default"/>
      </w:rPr>
    </w:lvl>
    <w:lvl w:ilvl="4" w:tplc="6248F574">
      <w:start w:val="1"/>
      <w:numFmt w:val="bullet"/>
      <w:lvlText w:val="o"/>
      <w:lvlJc w:val="left"/>
      <w:pPr>
        <w:ind w:left="3600" w:hanging="360"/>
      </w:pPr>
      <w:rPr>
        <w:rFonts w:ascii="Courier New" w:hAnsi="Courier New" w:hint="default"/>
      </w:rPr>
    </w:lvl>
    <w:lvl w:ilvl="5" w:tplc="FF0634A4">
      <w:start w:val="1"/>
      <w:numFmt w:val="bullet"/>
      <w:lvlText w:val=""/>
      <w:lvlJc w:val="left"/>
      <w:pPr>
        <w:ind w:left="4320" w:hanging="360"/>
      </w:pPr>
      <w:rPr>
        <w:rFonts w:ascii="Wingdings" w:hAnsi="Wingdings" w:hint="default"/>
      </w:rPr>
    </w:lvl>
    <w:lvl w:ilvl="6" w:tplc="009817E2">
      <w:start w:val="1"/>
      <w:numFmt w:val="bullet"/>
      <w:lvlText w:val=""/>
      <w:lvlJc w:val="left"/>
      <w:pPr>
        <w:ind w:left="5040" w:hanging="360"/>
      </w:pPr>
      <w:rPr>
        <w:rFonts w:ascii="Symbol" w:hAnsi="Symbol" w:hint="default"/>
      </w:rPr>
    </w:lvl>
    <w:lvl w:ilvl="7" w:tplc="BDFCF59C">
      <w:start w:val="1"/>
      <w:numFmt w:val="bullet"/>
      <w:lvlText w:val="o"/>
      <w:lvlJc w:val="left"/>
      <w:pPr>
        <w:ind w:left="5760" w:hanging="360"/>
      </w:pPr>
      <w:rPr>
        <w:rFonts w:ascii="Courier New" w:hAnsi="Courier New" w:hint="default"/>
      </w:rPr>
    </w:lvl>
    <w:lvl w:ilvl="8" w:tplc="13BEBC1E">
      <w:start w:val="1"/>
      <w:numFmt w:val="bullet"/>
      <w:lvlText w:val=""/>
      <w:lvlJc w:val="left"/>
      <w:pPr>
        <w:ind w:left="6480" w:hanging="360"/>
      </w:pPr>
      <w:rPr>
        <w:rFonts w:ascii="Wingdings" w:hAnsi="Wingdings" w:hint="default"/>
      </w:rPr>
    </w:lvl>
  </w:abstractNum>
  <w:abstractNum w:abstractNumId="9" w15:restartNumberingAfterBreak="0">
    <w:nsid w:val="2FE4697F"/>
    <w:multiLevelType w:val="hybridMultilevel"/>
    <w:tmpl w:val="EFB6BF26"/>
    <w:lvl w:ilvl="0" w:tplc="ACA4A21C">
      <w:start w:val="1"/>
      <w:numFmt w:val="bullet"/>
      <w:lvlText w:val="·"/>
      <w:lvlJc w:val="left"/>
      <w:pPr>
        <w:ind w:left="720" w:hanging="360"/>
      </w:pPr>
      <w:rPr>
        <w:rFonts w:ascii="Symbol" w:hAnsi="Symbol" w:hint="default"/>
      </w:rPr>
    </w:lvl>
    <w:lvl w:ilvl="1" w:tplc="A8786E7E">
      <w:start w:val="1"/>
      <w:numFmt w:val="bullet"/>
      <w:lvlText w:val="o"/>
      <w:lvlJc w:val="left"/>
      <w:pPr>
        <w:ind w:left="1440" w:hanging="360"/>
      </w:pPr>
      <w:rPr>
        <w:rFonts w:ascii="Courier New" w:hAnsi="Courier New" w:hint="default"/>
      </w:rPr>
    </w:lvl>
    <w:lvl w:ilvl="2" w:tplc="7B9A586A">
      <w:start w:val="1"/>
      <w:numFmt w:val="bullet"/>
      <w:lvlText w:val=""/>
      <w:lvlJc w:val="left"/>
      <w:pPr>
        <w:ind w:left="2160" w:hanging="360"/>
      </w:pPr>
      <w:rPr>
        <w:rFonts w:ascii="Wingdings" w:hAnsi="Wingdings" w:hint="default"/>
      </w:rPr>
    </w:lvl>
    <w:lvl w:ilvl="3" w:tplc="2C7ABE64">
      <w:start w:val="1"/>
      <w:numFmt w:val="bullet"/>
      <w:lvlText w:val=""/>
      <w:lvlJc w:val="left"/>
      <w:pPr>
        <w:ind w:left="2880" w:hanging="360"/>
      </w:pPr>
      <w:rPr>
        <w:rFonts w:ascii="Symbol" w:hAnsi="Symbol" w:hint="default"/>
      </w:rPr>
    </w:lvl>
    <w:lvl w:ilvl="4" w:tplc="BB7E70C2">
      <w:start w:val="1"/>
      <w:numFmt w:val="bullet"/>
      <w:lvlText w:val="o"/>
      <w:lvlJc w:val="left"/>
      <w:pPr>
        <w:ind w:left="3600" w:hanging="360"/>
      </w:pPr>
      <w:rPr>
        <w:rFonts w:ascii="Courier New" w:hAnsi="Courier New" w:hint="default"/>
      </w:rPr>
    </w:lvl>
    <w:lvl w:ilvl="5" w:tplc="4030048C">
      <w:start w:val="1"/>
      <w:numFmt w:val="bullet"/>
      <w:lvlText w:val=""/>
      <w:lvlJc w:val="left"/>
      <w:pPr>
        <w:ind w:left="4320" w:hanging="360"/>
      </w:pPr>
      <w:rPr>
        <w:rFonts w:ascii="Wingdings" w:hAnsi="Wingdings" w:hint="default"/>
      </w:rPr>
    </w:lvl>
    <w:lvl w:ilvl="6" w:tplc="E222E610">
      <w:start w:val="1"/>
      <w:numFmt w:val="bullet"/>
      <w:lvlText w:val=""/>
      <w:lvlJc w:val="left"/>
      <w:pPr>
        <w:ind w:left="5040" w:hanging="360"/>
      </w:pPr>
      <w:rPr>
        <w:rFonts w:ascii="Symbol" w:hAnsi="Symbol" w:hint="default"/>
      </w:rPr>
    </w:lvl>
    <w:lvl w:ilvl="7" w:tplc="AFB08A28">
      <w:start w:val="1"/>
      <w:numFmt w:val="bullet"/>
      <w:lvlText w:val="o"/>
      <w:lvlJc w:val="left"/>
      <w:pPr>
        <w:ind w:left="5760" w:hanging="360"/>
      </w:pPr>
      <w:rPr>
        <w:rFonts w:ascii="Courier New" w:hAnsi="Courier New" w:hint="default"/>
      </w:rPr>
    </w:lvl>
    <w:lvl w:ilvl="8" w:tplc="A0520806">
      <w:start w:val="1"/>
      <w:numFmt w:val="bullet"/>
      <w:lvlText w:val=""/>
      <w:lvlJc w:val="left"/>
      <w:pPr>
        <w:ind w:left="6480" w:hanging="360"/>
      </w:pPr>
      <w:rPr>
        <w:rFonts w:ascii="Wingdings" w:hAnsi="Wingdings" w:hint="default"/>
      </w:rPr>
    </w:lvl>
  </w:abstractNum>
  <w:abstractNum w:abstractNumId="10" w15:restartNumberingAfterBreak="0">
    <w:nsid w:val="332D0707"/>
    <w:multiLevelType w:val="hybridMultilevel"/>
    <w:tmpl w:val="B45CAD7C"/>
    <w:lvl w:ilvl="0" w:tplc="E464735C">
      <w:start w:val="1"/>
      <w:numFmt w:val="bullet"/>
      <w:lvlText w:val="·"/>
      <w:lvlJc w:val="left"/>
      <w:pPr>
        <w:ind w:left="720" w:hanging="360"/>
      </w:pPr>
      <w:rPr>
        <w:rFonts w:ascii="Symbol" w:hAnsi="Symbol" w:hint="default"/>
      </w:rPr>
    </w:lvl>
    <w:lvl w:ilvl="1" w:tplc="20E2030C">
      <w:start w:val="1"/>
      <w:numFmt w:val="bullet"/>
      <w:lvlText w:val="o"/>
      <w:lvlJc w:val="left"/>
      <w:pPr>
        <w:ind w:left="1440" w:hanging="360"/>
      </w:pPr>
      <w:rPr>
        <w:rFonts w:ascii="Courier New" w:hAnsi="Courier New" w:hint="default"/>
      </w:rPr>
    </w:lvl>
    <w:lvl w:ilvl="2" w:tplc="3E141514">
      <w:start w:val="1"/>
      <w:numFmt w:val="bullet"/>
      <w:lvlText w:val=""/>
      <w:lvlJc w:val="left"/>
      <w:pPr>
        <w:ind w:left="2160" w:hanging="360"/>
      </w:pPr>
      <w:rPr>
        <w:rFonts w:ascii="Wingdings" w:hAnsi="Wingdings" w:hint="default"/>
      </w:rPr>
    </w:lvl>
    <w:lvl w:ilvl="3" w:tplc="DE645E86">
      <w:start w:val="1"/>
      <w:numFmt w:val="bullet"/>
      <w:lvlText w:val=""/>
      <w:lvlJc w:val="left"/>
      <w:pPr>
        <w:ind w:left="2880" w:hanging="360"/>
      </w:pPr>
      <w:rPr>
        <w:rFonts w:ascii="Symbol" w:hAnsi="Symbol" w:hint="default"/>
      </w:rPr>
    </w:lvl>
    <w:lvl w:ilvl="4" w:tplc="D56630F8">
      <w:start w:val="1"/>
      <w:numFmt w:val="bullet"/>
      <w:lvlText w:val="o"/>
      <w:lvlJc w:val="left"/>
      <w:pPr>
        <w:ind w:left="3600" w:hanging="360"/>
      </w:pPr>
      <w:rPr>
        <w:rFonts w:ascii="Courier New" w:hAnsi="Courier New" w:hint="default"/>
      </w:rPr>
    </w:lvl>
    <w:lvl w:ilvl="5" w:tplc="05FE30DA">
      <w:start w:val="1"/>
      <w:numFmt w:val="bullet"/>
      <w:lvlText w:val=""/>
      <w:lvlJc w:val="left"/>
      <w:pPr>
        <w:ind w:left="4320" w:hanging="360"/>
      </w:pPr>
      <w:rPr>
        <w:rFonts w:ascii="Wingdings" w:hAnsi="Wingdings" w:hint="default"/>
      </w:rPr>
    </w:lvl>
    <w:lvl w:ilvl="6" w:tplc="7E40BA28">
      <w:start w:val="1"/>
      <w:numFmt w:val="bullet"/>
      <w:lvlText w:val=""/>
      <w:lvlJc w:val="left"/>
      <w:pPr>
        <w:ind w:left="5040" w:hanging="360"/>
      </w:pPr>
      <w:rPr>
        <w:rFonts w:ascii="Symbol" w:hAnsi="Symbol" w:hint="default"/>
      </w:rPr>
    </w:lvl>
    <w:lvl w:ilvl="7" w:tplc="0FB871A4">
      <w:start w:val="1"/>
      <w:numFmt w:val="bullet"/>
      <w:lvlText w:val="o"/>
      <w:lvlJc w:val="left"/>
      <w:pPr>
        <w:ind w:left="5760" w:hanging="360"/>
      </w:pPr>
      <w:rPr>
        <w:rFonts w:ascii="Courier New" w:hAnsi="Courier New" w:hint="default"/>
      </w:rPr>
    </w:lvl>
    <w:lvl w:ilvl="8" w:tplc="2A9615D8">
      <w:start w:val="1"/>
      <w:numFmt w:val="bullet"/>
      <w:lvlText w:val=""/>
      <w:lvlJc w:val="left"/>
      <w:pPr>
        <w:ind w:left="6480" w:hanging="360"/>
      </w:pPr>
      <w:rPr>
        <w:rFonts w:ascii="Wingdings" w:hAnsi="Wingdings" w:hint="default"/>
      </w:rPr>
    </w:lvl>
  </w:abstractNum>
  <w:abstractNum w:abstractNumId="11" w15:restartNumberingAfterBreak="0">
    <w:nsid w:val="34C23E95"/>
    <w:multiLevelType w:val="hybridMultilevel"/>
    <w:tmpl w:val="3C3C576E"/>
    <w:lvl w:ilvl="0" w:tplc="8D5694BC">
      <w:start w:val="1"/>
      <w:numFmt w:val="bullet"/>
      <w:lvlText w:val="·"/>
      <w:lvlJc w:val="left"/>
      <w:pPr>
        <w:ind w:left="720" w:hanging="360"/>
      </w:pPr>
      <w:rPr>
        <w:rFonts w:ascii="Symbol" w:hAnsi="Symbol" w:hint="default"/>
      </w:rPr>
    </w:lvl>
    <w:lvl w:ilvl="1" w:tplc="5E767208">
      <w:start w:val="1"/>
      <w:numFmt w:val="bullet"/>
      <w:lvlText w:val="o"/>
      <w:lvlJc w:val="left"/>
      <w:pPr>
        <w:ind w:left="1440" w:hanging="360"/>
      </w:pPr>
      <w:rPr>
        <w:rFonts w:ascii="Courier New" w:hAnsi="Courier New" w:hint="default"/>
      </w:rPr>
    </w:lvl>
    <w:lvl w:ilvl="2" w:tplc="06F2C3F4">
      <w:start w:val="1"/>
      <w:numFmt w:val="bullet"/>
      <w:lvlText w:val=""/>
      <w:lvlJc w:val="left"/>
      <w:pPr>
        <w:ind w:left="2160" w:hanging="360"/>
      </w:pPr>
      <w:rPr>
        <w:rFonts w:ascii="Wingdings" w:hAnsi="Wingdings" w:hint="default"/>
      </w:rPr>
    </w:lvl>
    <w:lvl w:ilvl="3" w:tplc="0C662522">
      <w:start w:val="1"/>
      <w:numFmt w:val="bullet"/>
      <w:lvlText w:val=""/>
      <w:lvlJc w:val="left"/>
      <w:pPr>
        <w:ind w:left="2880" w:hanging="360"/>
      </w:pPr>
      <w:rPr>
        <w:rFonts w:ascii="Symbol" w:hAnsi="Symbol" w:hint="default"/>
      </w:rPr>
    </w:lvl>
    <w:lvl w:ilvl="4" w:tplc="EBA26F30">
      <w:start w:val="1"/>
      <w:numFmt w:val="bullet"/>
      <w:lvlText w:val="o"/>
      <w:lvlJc w:val="left"/>
      <w:pPr>
        <w:ind w:left="3600" w:hanging="360"/>
      </w:pPr>
      <w:rPr>
        <w:rFonts w:ascii="Courier New" w:hAnsi="Courier New" w:hint="default"/>
      </w:rPr>
    </w:lvl>
    <w:lvl w:ilvl="5" w:tplc="14767458">
      <w:start w:val="1"/>
      <w:numFmt w:val="bullet"/>
      <w:lvlText w:val=""/>
      <w:lvlJc w:val="left"/>
      <w:pPr>
        <w:ind w:left="4320" w:hanging="360"/>
      </w:pPr>
      <w:rPr>
        <w:rFonts w:ascii="Wingdings" w:hAnsi="Wingdings" w:hint="default"/>
      </w:rPr>
    </w:lvl>
    <w:lvl w:ilvl="6" w:tplc="C09E1EDA">
      <w:start w:val="1"/>
      <w:numFmt w:val="bullet"/>
      <w:lvlText w:val=""/>
      <w:lvlJc w:val="left"/>
      <w:pPr>
        <w:ind w:left="5040" w:hanging="360"/>
      </w:pPr>
      <w:rPr>
        <w:rFonts w:ascii="Symbol" w:hAnsi="Symbol" w:hint="default"/>
      </w:rPr>
    </w:lvl>
    <w:lvl w:ilvl="7" w:tplc="FC20DEFE">
      <w:start w:val="1"/>
      <w:numFmt w:val="bullet"/>
      <w:lvlText w:val="o"/>
      <w:lvlJc w:val="left"/>
      <w:pPr>
        <w:ind w:left="5760" w:hanging="360"/>
      </w:pPr>
      <w:rPr>
        <w:rFonts w:ascii="Courier New" w:hAnsi="Courier New" w:hint="default"/>
      </w:rPr>
    </w:lvl>
    <w:lvl w:ilvl="8" w:tplc="4118BAC8">
      <w:start w:val="1"/>
      <w:numFmt w:val="bullet"/>
      <w:lvlText w:val=""/>
      <w:lvlJc w:val="left"/>
      <w:pPr>
        <w:ind w:left="6480" w:hanging="360"/>
      </w:pPr>
      <w:rPr>
        <w:rFonts w:ascii="Wingdings" w:hAnsi="Wingdings" w:hint="default"/>
      </w:rPr>
    </w:lvl>
  </w:abstractNum>
  <w:abstractNum w:abstractNumId="12" w15:restartNumberingAfterBreak="0">
    <w:nsid w:val="36C854AE"/>
    <w:multiLevelType w:val="hybridMultilevel"/>
    <w:tmpl w:val="9C226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24E0E"/>
    <w:multiLevelType w:val="hybridMultilevel"/>
    <w:tmpl w:val="5706F570"/>
    <w:lvl w:ilvl="0" w:tplc="6DEA48F6">
      <w:start w:val="1"/>
      <w:numFmt w:val="bullet"/>
      <w:lvlText w:val="·"/>
      <w:lvlJc w:val="left"/>
      <w:pPr>
        <w:ind w:left="720" w:hanging="360"/>
      </w:pPr>
      <w:rPr>
        <w:rFonts w:ascii="Symbol" w:hAnsi="Symbol" w:hint="default"/>
      </w:rPr>
    </w:lvl>
    <w:lvl w:ilvl="1" w:tplc="61C2DF34">
      <w:start w:val="1"/>
      <w:numFmt w:val="bullet"/>
      <w:lvlText w:val="o"/>
      <w:lvlJc w:val="left"/>
      <w:pPr>
        <w:ind w:left="1440" w:hanging="360"/>
      </w:pPr>
      <w:rPr>
        <w:rFonts w:ascii="Courier New" w:hAnsi="Courier New" w:hint="default"/>
      </w:rPr>
    </w:lvl>
    <w:lvl w:ilvl="2" w:tplc="59CEA864">
      <w:start w:val="1"/>
      <w:numFmt w:val="bullet"/>
      <w:lvlText w:val=""/>
      <w:lvlJc w:val="left"/>
      <w:pPr>
        <w:ind w:left="2160" w:hanging="360"/>
      </w:pPr>
      <w:rPr>
        <w:rFonts w:ascii="Wingdings" w:hAnsi="Wingdings" w:hint="default"/>
      </w:rPr>
    </w:lvl>
    <w:lvl w:ilvl="3" w:tplc="9A58BF86">
      <w:start w:val="1"/>
      <w:numFmt w:val="bullet"/>
      <w:lvlText w:val=""/>
      <w:lvlJc w:val="left"/>
      <w:pPr>
        <w:ind w:left="2880" w:hanging="360"/>
      </w:pPr>
      <w:rPr>
        <w:rFonts w:ascii="Symbol" w:hAnsi="Symbol" w:hint="default"/>
      </w:rPr>
    </w:lvl>
    <w:lvl w:ilvl="4" w:tplc="1694A504">
      <w:start w:val="1"/>
      <w:numFmt w:val="bullet"/>
      <w:lvlText w:val="o"/>
      <w:lvlJc w:val="left"/>
      <w:pPr>
        <w:ind w:left="3600" w:hanging="360"/>
      </w:pPr>
      <w:rPr>
        <w:rFonts w:ascii="Courier New" w:hAnsi="Courier New" w:hint="default"/>
      </w:rPr>
    </w:lvl>
    <w:lvl w:ilvl="5" w:tplc="31CA9F9E">
      <w:start w:val="1"/>
      <w:numFmt w:val="bullet"/>
      <w:lvlText w:val=""/>
      <w:lvlJc w:val="left"/>
      <w:pPr>
        <w:ind w:left="4320" w:hanging="360"/>
      </w:pPr>
      <w:rPr>
        <w:rFonts w:ascii="Wingdings" w:hAnsi="Wingdings" w:hint="default"/>
      </w:rPr>
    </w:lvl>
    <w:lvl w:ilvl="6" w:tplc="DC52C24A">
      <w:start w:val="1"/>
      <w:numFmt w:val="bullet"/>
      <w:lvlText w:val=""/>
      <w:lvlJc w:val="left"/>
      <w:pPr>
        <w:ind w:left="5040" w:hanging="360"/>
      </w:pPr>
      <w:rPr>
        <w:rFonts w:ascii="Symbol" w:hAnsi="Symbol" w:hint="default"/>
      </w:rPr>
    </w:lvl>
    <w:lvl w:ilvl="7" w:tplc="4686DC36">
      <w:start w:val="1"/>
      <w:numFmt w:val="bullet"/>
      <w:lvlText w:val="o"/>
      <w:lvlJc w:val="left"/>
      <w:pPr>
        <w:ind w:left="5760" w:hanging="360"/>
      </w:pPr>
      <w:rPr>
        <w:rFonts w:ascii="Courier New" w:hAnsi="Courier New" w:hint="default"/>
      </w:rPr>
    </w:lvl>
    <w:lvl w:ilvl="8" w:tplc="8200CDEC">
      <w:start w:val="1"/>
      <w:numFmt w:val="bullet"/>
      <w:lvlText w:val=""/>
      <w:lvlJc w:val="left"/>
      <w:pPr>
        <w:ind w:left="6480" w:hanging="360"/>
      </w:pPr>
      <w:rPr>
        <w:rFonts w:ascii="Wingdings" w:hAnsi="Wingdings" w:hint="default"/>
      </w:rPr>
    </w:lvl>
  </w:abstractNum>
  <w:abstractNum w:abstractNumId="14" w15:restartNumberingAfterBreak="0">
    <w:nsid w:val="570E71DB"/>
    <w:multiLevelType w:val="hybridMultilevel"/>
    <w:tmpl w:val="7BB8E304"/>
    <w:lvl w:ilvl="0" w:tplc="CC02DFA4">
      <w:start w:val="1"/>
      <w:numFmt w:val="bullet"/>
      <w:lvlText w:val="·"/>
      <w:lvlJc w:val="left"/>
      <w:pPr>
        <w:ind w:left="720" w:hanging="360"/>
      </w:pPr>
      <w:rPr>
        <w:rFonts w:ascii="Symbol" w:hAnsi="Symbol" w:hint="default"/>
      </w:rPr>
    </w:lvl>
    <w:lvl w:ilvl="1" w:tplc="3296247E">
      <w:start w:val="1"/>
      <w:numFmt w:val="bullet"/>
      <w:lvlText w:val="o"/>
      <w:lvlJc w:val="left"/>
      <w:pPr>
        <w:ind w:left="1440" w:hanging="360"/>
      </w:pPr>
      <w:rPr>
        <w:rFonts w:ascii="Courier New" w:hAnsi="Courier New" w:hint="default"/>
      </w:rPr>
    </w:lvl>
    <w:lvl w:ilvl="2" w:tplc="3AB0FBA4">
      <w:start w:val="1"/>
      <w:numFmt w:val="bullet"/>
      <w:lvlText w:val=""/>
      <w:lvlJc w:val="left"/>
      <w:pPr>
        <w:ind w:left="2160" w:hanging="360"/>
      </w:pPr>
      <w:rPr>
        <w:rFonts w:ascii="Wingdings" w:hAnsi="Wingdings" w:hint="default"/>
      </w:rPr>
    </w:lvl>
    <w:lvl w:ilvl="3" w:tplc="8822171A">
      <w:start w:val="1"/>
      <w:numFmt w:val="bullet"/>
      <w:lvlText w:val=""/>
      <w:lvlJc w:val="left"/>
      <w:pPr>
        <w:ind w:left="2880" w:hanging="360"/>
      </w:pPr>
      <w:rPr>
        <w:rFonts w:ascii="Symbol" w:hAnsi="Symbol" w:hint="default"/>
      </w:rPr>
    </w:lvl>
    <w:lvl w:ilvl="4" w:tplc="C9FC475C">
      <w:start w:val="1"/>
      <w:numFmt w:val="bullet"/>
      <w:lvlText w:val="o"/>
      <w:lvlJc w:val="left"/>
      <w:pPr>
        <w:ind w:left="3600" w:hanging="360"/>
      </w:pPr>
      <w:rPr>
        <w:rFonts w:ascii="Courier New" w:hAnsi="Courier New" w:hint="default"/>
      </w:rPr>
    </w:lvl>
    <w:lvl w:ilvl="5" w:tplc="EEBE81EC">
      <w:start w:val="1"/>
      <w:numFmt w:val="bullet"/>
      <w:lvlText w:val=""/>
      <w:lvlJc w:val="left"/>
      <w:pPr>
        <w:ind w:left="4320" w:hanging="360"/>
      </w:pPr>
      <w:rPr>
        <w:rFonts w:ascii="Wingdings" w:hAnsi="Wingdings" w:hint="default"/>
      </w:rPr>
    </w:lvl>
    <w:lvl w:ilvl="6" w:tplc="A576270C">
      <w:start w:val="1"/>
      <w:numFmt w:val="bullet"/>
      <w:lvlText w:val=""/>
      <w:lvlJc w:val="left"/>
      <w:pPr>
        <w:ind w:left="5040" w:hanging="360"/>
      </w:pPr>
      <w:rPr>
        <w:rFonts w:ascii="Symbol" w:hAnsi="Symbol" w:hint="default"/>
      </w:rPr>
    </w:lvl>
    <w:lvl w:ilvl="7" w:tplc="78FCC43C">
      <w:start w:val="1"/>
      <w:numFmt w:val="bullet"/>
      <w:lvlText w:val="o"/>
      <w:lvlJc w:val="left"/>
      <w:pPr>
        <w:ind w:left="5760" w:hanging="360"/>
      </w:pPr>
      <w:rPr>
        <w:rFonts w:ascii="Courier New" w:hAnsi="Courier New" w:hint="default"/>
      </w:rPr>
    </w:lvl>
    <w:lvl w:ilvl="8" w:tplc="DD2099D2">
      <w:start w:val="1"/>
      <w:numFmt w:val="bullet"/>
      <w:lvlText w:val=""/>
      <w:lvlJc w:val="left"/>
      <w:pPr>
        <w:ind w:left="6480" w:hanging="360"/>
      </w:pPr>
      <w:rPr>
        <w:rFonts w:ascii="Wingdings" w:hAnsi="Wingdings" w:hint="default"/>
      </w:rPr>
    </w:lvl>
  </w:abstractNum>
  <w:abstractNum w:abstractNumId="15" w15:restartNumberingAfterBreak="0">
    <w:nsid w:val="65665344"/>
    <w:multiLevelType w:val="hybridMultilevel"/>
    <w:tmpl w:val="48AE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C7791"/>
    <w:multiLevelType w:val="multilevel"/>
    <w:tmpl w:val="AAA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CD5454"/>
    <w:multiLevelType w:val="hybridMultilevel"/>
    <w:tmpl w:val="E2209C0E"/>
    <w:lvl w:ilvl="0" w:tplc="4EE8A910">
      <w:start w:val="1"/>
      <w:numFmt w:val="bullet"/>
      <w:lvlText w:val="·"/>
      <w:lvlJc w:val="left"/>
      <w:pPr>
        <w:ind w:left="720" w:hanging="360"/>
      </w:pPr>
      <w:rPr>
        <w:rFonts w:ascii="Symbol" w:hAnsi="Symbol" w:hint="default"/>
      </w:rPr>
    </w:lvl>
    <w:lvl w:ilvl="1" w:tplc="68A4C220">
      <w:start w:val="1"/>
      <w:numFmt w:val="bullet"/>
      <w:lvlText w:val="o"/>
      <w:lvlJc w:val="left"/>
      <w:pPr>
        <w:ind w:left="1440" w:hanging="360"/>
      </w:pPr>
      <w:rPr>
        <w:rFonts w:ascii="Courier New" w:hAnsi="Courier New" w:hint="default"/>
      </w:rPr>
    </w:lvl>
    <w:lvl w:ilvl="2" w:tplc="00B0C40E">
      <w:start w:val="1"/>
      <w:numFmt w:val="bullet"/>
      <w:lvlText w:val=""/>
      <w:lvlJc w:val="left"/>
      <w:pPr>
        <w:ind w:left="2160" w:hanging="360"/>
      </w:pPr>
      <w:rPr>
        <w:rFonts w:ascii="Wingdings" w:hAnsi="Wingdings" w:hint="default"/>
      </w:rPr>
    </w:lvl>
    <w:lvl w:ilvl="3" w:tplc="C56A2716">
      <w:start w:val="1"/>
      <w:numFmt w:val="bullet"/>
      <w:lvlText w:val=""/>
      <w:lvlJc w:val="left"/>
      <w:pPr>
        <w:ind w:left="2880" w:hanging="360"/>
      </w:pPr>
      <w:rPr>
        <w:rFonts w:ascii="Symbol" w:hAnsi="Symbol" w:hint="default"/>
      </w:rPr>
    </w:lvl>
    <w:lvl w:ilvl="4" w:tplc="C6B8130C">
      <w:start w:val="1"/>
      <w:numFmt w:val="bullet"/>
      <w:lvlText w:val="o"/>
      <w:lvlJc w:val="left"/>
      <w:pPr>
        <w:ind w:left="3600" w:hanging="360"/>
      </w:pPr>
      <w:rPr>
        <w:rFonts w:ascii="Courier New" w:hAnsi="Courier New" w:hint="default"/>
      </w:rPr>
    </w:lvl>
    <w:lvl w:ilvl="5" w:tplc="2504719A">
      <w:start w:val="1"/>
      <w:numFmt w:val="bullet"/>
      <w:lvlText w:val=""/>
      <w:lvlJc w:val="left"/>
      <w:pPr>
        <w:ind w:left="4320" w:hanging="360"/>
      </w:pPr>
      <w:rPr>
        <w:rFonts w:ascii="Wingdings" w:hAnsi="Wingdings" w:hint="default"/>
      </w:rPr>
    </w:lvl>
    <w:lvl w:ilvl="6" w:tplc="7D30104E">
      <w:start w:val="1"/>
      <w:numFmt w:val="bullet"/>
      <w:lvlText w:val=""/>
      <w:lvlJc w:val="left"/>
      <w:pPr>
        <w:ind w:left="5040" w:hanging="360"/>
      </w:pPr>
      <w:rPr>
        <w:rFonts w:ascii="Symbol" w:hAnsi="Symbol" w:hint="default"/>
      </w:rPr>
    </w:lvl>
    <w:lvl w:ilvl="7" w:tplc="F91E834C">
      <w:start w:val="1"/>
      <w:numFmt w:val="bullet"/>
      <w:lvlText w:val="o"/>
      <w:lvlJc w:val="left"/>
      <w:pPr>
        <w:ind w:left="5760" w:hanging="360"/>
      </w:pPr>
      <w:rPr>
        <w:rFonts w:ascii="Courier New" w:hAnsi="Courier New" w:hint="default"/>
      </w:rPr>
    </w:lvl>
    <w:lvl w:ilvl="8" w:tplc="7C321982">
      <w:start w:val="1"/>
      <w:numFmt w:val="bullet"/>
      <w:lvlText w:val=""/>
      <w:lvlJc w:val="left"/>
      <w:pPr>
        <w:ind w:left="6480" w:hanging="360"/>
      </w:pPr>
      <w:rPr>
        <w:rFonts w:ascii="Wingdings" w:hAnsi="Wingdings" w:hint="default"/>
      </w:rPr>
    </w:lvl>
  </w:abstractNum>
  <w:num w:numId="1" w16cid:durableId="2122913521">
    <w:abstractNumId w:val="2"/>
  </w:num>
  <w:num w:numId="2" w16cid:durableId="1197889077">
    <w:abstractNumId w:val="11"/>
  </w:num>
  <w:num w:numId="3" w16cid:durableId="2128313666">
    <w:abstractNumId w:val="0"/>
  </w:num>
  <w:num w:numId="4" w16cid:durableId="769009028">
    <w:abstractNumId w:val="8"/>
  </w:num>
  <w:num w:numId="5" w16cid:durableId="1103762006">
    <w:abstractNumId w:val="1"/>
  </w:num>
  <w:num w:numId="6" w16cid:durableId="1362240608">
    <w:abstractNumId w:val="9"/>
  </w:num>
  <w:num w:numId="7" w16cid:durableId="1329214806">
    <w:abstractNumId w:val="10"/>
  </w:num>
  <w:num w:numId="8" w16cid:durableId="795954961">
    <w:abstractNumId w:val="17"/>
  </w:num>
  <w:num w:numId="9" w16cid:durableId="912081330">
    <w:abstractNumId w:val="13"/>
  </w:num>
  <w:num w:numId="10" w16cid:durableId="797573883">
    <w:abstractNumId w:val="14"/>
  </w:num>
  <w:num w:numId="11" w16cid:durableId="623536336">
    <w:abstractNumId w:val="7"/>
  </w:num>
  <w:num w:numId="12" w16cid:durableId="351882175">
    <w:abstractNumId w:val="4"/>
  </w:num>
  <w:num w:numId="13" w16cid:durableId="1624530728">
    <w:abstractNumId w:val="6"/>
  </w:num>
  <w:num w:numId="14" w16cid:durableId="823277773">
    <w:abstractNumId w:val="3"/>
  </w:num>
  <w:num w:numId="15" w16cid:durableId="2066636684">
    <w:abstractNumId w:val="15"/>
  </w:num>
  <w:num w:numId="16" w16cid:durableId="1696685360">
    <w:abstractNumId w:val="16"/>
  </w:num>
  <w:num w:numId="17" w16cid:durableId="2034111519">
    <w:abstractNumId w:val="5"/>
  </w:num>
  <w:num w:numId="18" w16cid:durableId="668673813">
    <w:abstractNumId w:val="12"/>
  </w:num>
  <w:num w:numId="19" w16cid:durableId="147806418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C"/>
    <w:rsid w:val="00001084"/>
    <w:rsid w:val="000041A9"/>
    <w:rsid w:val="000467D2"/>
    <w:rsid w:val="000509B6"/>
    <w:rsid w:val="0005255D"/>
    <w:rsid w:val="000554AD"/>
    <w:rsid w:val="0006072F"/>
    <w:rsid w:val="00091770"/>
    <w:rsid w:val="0009325E"/>
    <w:rsid w:val="000B5384"/>
    <w:rsid w:val="000C0D60"/>
    <w:rsid w:val="000D4798"/>
    <w:rsid w:val="00105103"/>
    <w:rsid w:val="00123220"/>
    <w:rsid w:val="00142CCD"/>
    <w:rsid w:val="0014422E"/>
    <w:rsid w:val="00163962"/>
    <w:rsid w:val="001D58C7"/>
    <w:rsid w:val="001E3D7A"/>
    <w:rsid w:val="001E7BFA"/>
    <w:rsid w:val="00253A49"/>
    <w:rsid w:val="00270A9E"/>
    <w:rsid w:val="0029391C"/>
    <w:rsid w:val="002C20A1"/>
    <w:rsid w:val="002D1342"/>
    <w:rsid w:val="002E219E"/>
    <w:rsid w:val="002F5176"/>
    <w:rsid w:val="00314F9B"/>
    <w:rsid w:val="0032017A"/>
    <w:rsid w:val="00332BE0"/>
    <w:rsid w:val="00335CA9"/>
    <w:rsid w:val="003E354B"/>
    <w:rsid w:val="003E7053"/>
    <w:rsid w:val="004110A5"/>
    <w:rsid w:val="00424451"/>
    <w:rsid w:val="00442179"/>
    <w:rsid w:val="00451ADB"/>
    <w:rsid w:val="0045408E"/>
    <w:rsid w:val="00457BFC"/>
    <w:rsid w:val="004618EC"/>
    <w:rsid w:val="00472F73"/>
    <w:rsid w:val="00484004"/>
    <w:rsid w:val="004D14B2"/>
    <w:rsid w:val="005207C4"/>
    <w:rsid w:val="005345B9"/>
    <w:rsid w:val="00557768"/>
    <w:rsid w:val="00584517"/>
    <w:rsid w:val="005B0748"/>
    <w:rsid w:val="005E1FBE"/>
    <w:rsid w:val="005E5894"/>
    <w:rsid w:val="00612861"/>
    <w:rsid w:val="00663CAA"/>
    <w:rsid w:val="0069445D"/>
    <w:rsid w:val="006B170C"/>
    <w:rsid w:val="006E6960"/>
    <w:rsid w:val="0072204B"/>
    <w:rsid w:val="00744C48"/>
    <w:rsid w:val="00772929"/>
    <w:rsid w:val="007A0153"/>
    <w:rsid w:val="007C3F70"/>
    <w:rsid w:val="007F2079"/>
    <w:rsid w:val="00827039"/>
    <w:rsid w:val="00844932"/>
    <w:rsid w:val="0088737A"/>
    <w:rsid w:val="00917DD8"/>
    <w:rsid w:val="0093141B"/>
    <w:rsid w:val="009918A3"/>
    <w:rsid w:val="009B0FA3"/>
    <w:rsid w:val="009B2028"/>
    <w:rsid w:val="009D5AC1"/>
    <w:rsid w:val="009E09B2"/>
    <w:rsid w:val="009E151A"/>
    <w:rsid w:val="009E3E16"/>
    <w:rsid w:val="00A1286F"/>
    <w:rsid w:val="00A529C2"/>
    <w:rsid w:val="00A55EE2"/>
    <w:rsid w:val="00A65670"/>
    <w:rsid w:val="00AA4834"/>
    <w:rsid w:val="00AB0B16"/>
    <w:rsid w:val="00AC24AD"/>
    <w:rsid w:val="00AD3E5B"/>
    <w:rsid w:val="00AE789E"/>
    <w:rsid w:val="00AE7C3A"/>
    <w:rsid w:val="00B10B6D"/>
    <w:rsid w:val="00B120FB"/>
    <w:rsid w:val="00B34D53"/>
    <w:rsid w:val="00B901B8"/>
    <w:rsid w:val="00BA5429"/>
    <w:rsid w:val="00BC59A9"/>
    <w:rsid w:val="00BF39D1"/>
    <w:rsid w:val="00C53A72"/>
    <w:rsid w:val="00C72632"/>
    <w:rsid w:val="00CC398E"/>
    <w:rsid w:val="00CE325A"/>
    <w:rsid w:val="00CF0E34"/>
    <w:rsid w:val="00CF5047"/>
    <w:rsid w:val="00D4230A"/>
    <w:rsid w:val="00D64B8E"/>
    <w:rsid w:val="00D65897"/>
    <w:rsid w:val="00D67722"/>
    <w:rsid w:val="00D92AC8"/>
    <w:rsid w:val="00D95BC4"/>
    <w:rsid w:val="00DA475A"/>
    <w:rsid w:val="00DA4988"/>
    <w:rsid w:val="00DF02F6"/>
    <w:rsid w:val="00DF26C7"/>
    <w:rsid w:val="00E177BC"/>
    <w:rsid w:val="00E36624"/>
    <w:rsid w:val="00E42DE6"/>
    <w:rsid w:val="00EB7EDB"/>
    <w:rsid w:val="00EE7A07"/>
    <w:rsid w:val="00F129D1"/>
    <w:rsid w:val="00F346BE"/>
    <w:rsid w:val="00F5450D"/>
    <w:rsid w:val="00F77FB6"/>
    <w:rsid w:val="00F930FF"/>
    <w:rsid w:val="00F95908"/>
    <w:rsid w:val="00F9629D"/>
    <w:rsid w:val="00FA4658"/>
    <w:rsid w:val="00FE033F"/>
    <w:rsid w:val="063F6909"/>
    <w:rsid w:val="166CBE3C"/>
    <w:rsid w:val="1F355845"/>
    <w:rsid w:val="2C584546"/>
    <w:rsid w:val="3DD50FF9"/>
    <w:rsid w:val="475BEDF3"/>
    <w:rsid w:val="47676225"/>
    <w:rsid w:val="4DC1F442"/>
    <w:rsid w:val="5DF8D6D8"/>
    <w:rsid w:val="6C5F771B"/>
    <w:rsid w:val="6DC6AEE3"/>
    <w:rsid w:val="73C8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81"/>
  <w15:docId w15:val="{20085E41-6D63-4FCD-A5AC-A82690CC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E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0C"/>
    <w:pPr>
      <w:ind w:left="720"/>
      <w:contextualSpacing/>
    </w:pPr>
  </w:style>
  <w:style w:type="character" w:styleId="Hyperlink">
    <w:name w:val="Hyperlink"/>
    <w:basedOn w:val="DefaultParagraphFont"/>
    <w:uiPriority w:val="99"/>
    <w:unhideWhenUsed/>
    <w:rsid w:val="006B170C"/>
    <w:rPr>
      <w:color w:val="0000FF" w:themeColor="hyperlink"/>
      <w:u w:val="single"/>
    </w:rPr>
  </w:style>
  <w:style w:type="paragraph" w:styleId="NoSpacing">
    <w:name w:val="No Spacing"/>
    <w:basedOn w:val="Normal"/>
    <w:uiPriority w:val="1"/>
    <w:qFormat/>
    <w:rsid w:val="006B170C"/>
    <w:rPr>
      <w:rFonts w:ascii="Calibri" w:hAnsi="Calibri"/>
    </w:rPr>
  </w:style>
  <w:style w:type="paragraph" w:styleId="NormalWeb">
    <w:name w:val="Normal (Web)"/>
    <w:basedOn w:val="Normal"/>
    <w:uiPriority w:val="99"/>
    <w:unhideWhenUsed/>
    <w:rsid w:val="006B170C"/>
    <w:pPr>
      <w:spacing w:before="100" w:beforeAutospacing="1" w:after="100" w:afterAutospacing="1"/>
    </w:pPr>
  </w:style>
  <w:style w:type="paragraph" w:styleId="BalloonText">
    <w:name w:val="Balloon Text"/>
    <w:basedOn w:val="Normal"/>
    <w:link w:val="BalloonTextChar"/>
    <w:uiPriority w:val="99"/>
    <w:semiHidden/>
    <w:unhideWhenUsed/>
    <w:rsid w:val="00270A9E"/>
    <w:rPr>
      <w:rFonts w:ascii="Tahoma" w:hAnsi="Tahoma" w:cs="Tahoma"/>
      <w:sz w:val="16"/>
      <w:szCs w:val="16"/>
    </w:rPr>
  </w:style>
  <w:style w:type="character" w:customStyle="1" w:styleId="BalloonTextChar">
    <w:name w:val="Balloon Text Char"/>
    <w:basedOn w:val="DefaultParagraphFont"/>
    <w:link w:val="BalloonText"/>
    <w:uiPriority w:val="99"/>
    <w:semiHidden/>
    <w:rsid w:val="00270A9E"/>
    <w:rPr>
      <w:rFonts w:ascii="Tahoma" w:hAnsi="Tahoma" w:cs="Tahoma"/>
      <w:sz w:val="16"/>
      <w:szCs w:val="16"/>
    </w:rPr>
  </w:style>
  <w:style w:type="paragraph" w:customStyle="1" w:styleId="xmsonormal">
    <w:name w:val="x_msonormal"/>
    <w:basedOn w:val="Normal"/>
    <w:rsid w:val="00F346BE"/>
    <w:rPr>
      <w:rFonts w:ascii="Calibri" w:eastAsiaTheme="minorHAnsi" w:hAnsi="Calibri" w:cs="Calibri"/>
      <w:sz w:val="22"/>
      <w:szCs w:val="22"/>
    </w:rPr>
  </w:style>
  <w:style w:type="paragraph" w:customStyle="1" w:styleId="xmsolistparagraph">
    <w:name w:val="x_msolistparagraph"/>
    <w:basedOn w:val="Normal"/>
    <w:rsid w:val="00F346B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614">
      <w:bodyDiv w:val="1"/>
      <w:marLeft w:val="0"/>
      <w:marRight w:val="0"/>
      <w:marTop w:val="0"/>
      <w:marBottom w:val="0"/>
      <w:divBdr>
        <w:top w:val="none" w:sz="0" w:space="0" w:color="auto"/>
        <w:left w:val="none" w:sz="0" w:space="0" w:color="auto"/>
        <w:bottom w:val="none" w:sz="0" w:space="0" w:color="auto"/>
        <w:right w:val="none" w:sz="0" w:space="0" w:color="auto"/>
      </w:divBdr>
    </w:div>
    <w:div w:id="51924524">
      <w:bodyDiv w:val="1"/>
      <w:marLeft w:val="0"/>
      <w:marRight w:val="0"/>
      <w:marTop w:val="0"/>
      <w:marBottom w:val="0"/>
      <w:divBdr>
        <w:top w:val="none" w:sz="0" w:space="0" w:color="auto"/>
        <w:left w:val="none" w:sz="0" w:space="0" w:color="auto"/>
        <w:bottom w:val="none" w:sz="0" w:space="0" w:color="auto"/>
        <w:right w:val="none" w:sz="0" w:space="0" w:color="auto"/>
      </w:divBdr>
    </w:div>
    <w:div w:id="130755027">
      <w:bodyDiv w:val="1"/>
      <w:marLeft w:val="0"/>
      <w:marRight w:val="0"/>
      <w:marTop w:val="0"/>
      <w:marBottom w:val="0"/>
      <w:divBdr>
        <w:top w:val="none" w:sz="0" w:space="0" w:color="auto"/>
        <w:left w:val="none" w:sz="0" w:space="0" w:color="auto"/>
        <w:bottom w:val="none" w:sz="0" w:space="0" w:color="auto"/>
        <w:right w:val="none" w:sz="0" w:space="0" w:color="auto"/>
      </w:divBdr>
    </w:div>
    <w:div w:id="292902927">
      <w:bodyDiv w:val="1"/>
      <w:marLeft w:val="0"/>
      <w:marRight w:val="0"/>
      <w:marTop w:val="0"/>
      <w:marBottom w:val="0"/>
      <w:divBdr>
        <w:top w:val="none" w:sz="0" w:space="0" w:color="auto"/>
        <w:left w:val="none" w:sz="0" w:space="0" w:color="auto"/>
        <w:bottom w:val="none" w:sz="0" w:space="0" w:color="auto"/>
        <w:right w:val="none" w:sz="0" w:space="0" w:color="auto"/>
      </w:divBdr>
    </w:div>
    <w:div w:id="396242615">
      <w:bodyDiv w:val="1"/>
      <w:marLeft w:val="0"/>
      <w:marRight w:val="0"/>
      <w:marTop w:val="0"/>
      <w:marBottom w:val="0"/>
      <w:divBdr>
        <w:top w:val="none" w:sz="0" w:space="0" w:color="auto"/>
        <w:left w:val="none" w:sz="0" w:space="0" w:color="auto"/>
        <w:bottom w:val="none" w:sz="0" w:space="0" w:color="auto"/>
        <w:right w:val="none" w:sz="0" w:space="0" w:color="auto"/>
      </w:divBdr>
    </w:div>
    <w:div w:id="404180273">
      <w:bodyDiv w:val="1"/>
      <w:marLeft w:val="0"/>
      <w:marRight w:val="0"/>
      <w:marTop w:val="0"/>
      <w:marBottom w:val="0"/>
      <w:divBdr>
        <w:top w:val="none" w:sz="0" w:space="0" w:color="auto"/>
        <w:left w:val="none" w:sz="0" w:space="0" w:color="auto"/>
        <w:bottom w:val="none" w:sz="0" w:space="0" w:color="auto"/>
        <w:right w:val="none" w:sz="0" w:space="0" w:color="auto"/>
      </w:divBdr>
    </w:div>
    <w:div w:id="426775559">
      <w:bodyDiv w:val="1"/>
      <w:marLeft w:val="0"/>
      <w:marRight w:val="0"/>
      <w:marTop w:val="0"/>
      <w:marBottom w:val="0"/>
      <w:divBdr>
        <w:top w:val="none" w:sz="0" w:space="0" w:color="auto"/>
        <w:left w:val="none" w:sz="0" w:space="0" w:color="auto"/>
        <w:bottom w:val="none" w:sz="0" w:space="0" w:color="auto"/>
        <w:right w:val="none" w:sz="0" w:space="0" w:color="auto"/>
      </w:divBdr>
    </w:div>
    <w:div w:id="534931916">
      <w:bodyDiv w:val="1"/>
      <w:marLeft w:val="0"/>
      <w:marRight w:val="0"/>
      <w:marTop w:val="0"/>
      <w:marBottom w:val="0"/>
      <w:divBdr>
        <w:top w:val="none" w:sz="0" w:space="0" w:color="auto"/>
        <w:left w:val="none" w:sz="0" w:space="0" w:color="auto"/>
        <w:bottom w:val="none" w:sz="0" w:space="0" w:color="auto"/>
        <w:right w:val="none" w:sz="0" w:space="0" w:color="auto"/>
      </w:divBdr>
    </w:div>
    <w:div w:id="666173991">
      <w:bodyDiv w:val="1"/>
      <w:marLeft w:val="0"/>
      <w:marRight w:val="0"/>
      <w:marTop w:val="0"/>
      <w:marBottom w:val="0"/>
      <w:divBdr>
        <w:top w:val="none" w:sz="0" w:space="0" w:color="auto"/>
        <w:left w:val="none" w:sz="0" w:space="0" w:color="auto"/>
        <w:bottom w:val="none" w:sz="0" w:space="0" w:color="auto"/>
        <w:right w:val="none" w:sz="0" w:space="0" w:color="auto"/>
      </w:divBdr>
    </w:div>
    <w:div w:id="730809464">
      <w:bodyDiv w:val="1"/>
      <w:marLeft w:val="0"/>
      <w:marRight w:val="0"/>
      <w:marTop w:val="0"/>
      <w:marBottom w:val="0"/>
      <w:divBdr>
        <w:top w:val="none" w:sz="0" w:space="0" w:color="auto"/>
        <w:left w:val="none" w:sz="0" w:space="0" w:color="auto"/>
        <w:bottom w:val="none" w:sz="0" w:space="0" w:color="auto"/>
        <w:right w:val="none" w:sz="0" w:space="0" w:color="auto"/>
      </w:divBdr>
    </w:div>
    <w:div w:id="745494668">
      <w:bodyDiv w:val="1"/>
      <w:marLeft w:val="0"/>
      <w:marRight w:val="0"/>
      <w:marTop w:val="0"/>
      <w:marBottom w:val="0"/>
      <w:divBdr>
        <w:top w:val="none" w:sz="0" w:space="0" w:color="auto"/>
        <w:left w:val="none" w:sz="0" w:space="0" w:color="auto"/>
        <w:bottom w:val="none" w:sz="0" w:space="0" w:color="auto"/>
        <w:right w:val="none" w:sz="0" w:space="0" w:color="auto"/>
      </w:divBdr>
    </w:div>
    <w:div w:id="1060861858">
      <w:bodyDiv w:val="1"/>
      <w:marLeft w:val="0"/>
      <w:marRight w:val="0"/>
      <w:marTop w:val="0"/>
      <w:marBottom w:val="0"/>
      <w:divBdr>
        <w:top w:val="none" w:sz="0" w:space="0" w:color="auto"/>
        <w:left w:val="none" w:sz="0" w:space="0" w:color="auto"/>
        <w:bottom w:val="none" w:sz="0" w:space="0" w:color="auto"/>
        <w:right w:val="none" w:sz="0" w:space="0" w:color="auto"/>
      </w:divBdr>
    </w:div>
    <w:div w:id="1091002659">
      <w:bodyDiv w:val="1"/>
      <w:marLeft w:val="0"/>
      <w:marRight w:val="0"/>
      <w:marTop w:val="0"/>
      <w:marBottom w:val="0"/>
      <w:divBdr>
        <w:top w:val="none" w:sz="0" w:space="0" w:color="auto"/>
        <w:left w:val="none" w:sz="0" w:space="0" w:color="auto"/>
        <w:bottom w:val="none" w:sz="0" w:space="0" w:color="auto"/>
        <w:right w:val="none" w:sz="0" w:space="0" w:color="auto"/>
      </w:divBdr>
    </w:div>
    <w:div w:id="1467549525">
      <w:bodyDiv w:val="1"/>
      <w:marLeft w:val="0"/>
      <w:marRight w:val="0"/>
      <w:marTop w:val="0"/>
      <w:marBottom w:val="0"/>
      <w:divBdr>
        <w:top w:val="none" w:sz="0" w:space="0" w:color="auto"/>
        <w:left w:val="none" w:sz="0" w:space="0" w:color="auto"/>
        <w:bottom w:val="none" w:sz="0" w:space="0" w:color="auto"/>
        <w:right w:val="none" w:sz="0" w:space="0" w:color="auto"/>
      </w:divBdr>
    </w:div>
    <w:div w:id="1491605240">
      <w:bodyDiv w:val="1"/>
      <w:marLeft w:val="0"/>
      <w:marRight w:val="0"/>
      <w:marTop w:val="0"/>
      <w:marBottom w:val="0"/>
      <w:divBdr>
        <w:top w:val="none" w:sz="0" w:space="0" w:color="auto"/>
        <w:left w:val="none" w:sz="0" w:space="0" w:color="auto"/>
        <w:bottom w:val="none" w:sz="0" w:space="0" w:color="auto"/>
        <w:right w:val="none" w:sz="0" w:space="0" w:color="auto"/>
      </w:divBdr>
    </w:div>
    <w:div w:id="1500658788">
      <w:bodyDiv w:val="1"/>
      <w:marLeft w:val="0"/>
      <w:marRight w:val="0"/>
      <w:marTop w:val="0"/>
      <w:marBottom w:val="0"/>
      <w:divBdr>
        <w:top w:val="none" w:sz="0" w:space="0" w:color="auto"/>
        <w:left w:val="none" w:sz="0" w:space="0" w:color="auto"/>
        <w:bottom w:val="none" w:sz="0" w:space="0" w:color="auto"/>
        <w:right w:val="none" w:sz="0" w:space="0" w:color="auto"/>
      </w:divBdr>
    </w:div>
    <w:div w:id="1560362579">
      <w:bodyDiv w:val="1"/>
      <w:marLeft w:val="0"/>
      <w:marRight w:val="0"/>
      <w:marTop w:val="0"/>
      <w:marBottom w:val="0"/>
      <w:divBdr>
        <w:top w:val="none" w:sz="0" w:space="0" w:color="auto"/>
        <w:left w:val="none" w:sz="0" w:space="0" w:color="auto"/>
        <w:bottom w:val="none" w:sz="0" w:space="0" w:color="auto"/>
        <w:right w:val="none" w:sz="0" w:space="0" w:color="auto"/>
      </w:divBdr>
    </w:div>
    <w:div w:id="1670593191">
      <w:bodyDiv w:val="1"/>
      <w:marLeft w:val="0"/>
      <w:marRight w:val="0"/>
      <w:marTop w:val="0"/>
      <w:marBottom w:val="0"/>
      <w:divBdr>
        <w:top w:val="none" w:sz="0" w:space="0" w:color="auto"/>
        <w:left w:val="none" w:sz="0" w:space="0" w:color="auto"/>
        <w:bottom w:val="none" w:sz="0" w:space="0" w:color="auto"/>
        <w:right w:val="none" w:sz="0" w:space="0" w:color="auto"/>
      </w:divBdr>
    </w:div>
    <w:div w:id="1685324480">
      <w:bodyDiv w:val="1"/>
      <w:marLeft w:val="0"/>
      <w:marRight w:val="0"/>
      <w:marTop w:val="0"/>
      <w:marBottom w:val="0"/>
      <w:divBdr>
        <w:top w:val="none" w:sz="0" w:space="0" w:color="auto"/>
        <w:left w:val="none" w:sz="0" w:space="0" w:color="auto"/>
        <w:bottom w:val="none" w:sz="0" w:space="0" w:color="auto"/>
        <w:right w:val="none" w:sz="0" w:space="0" w:color="auto"/>
      </w:divBdr>
    </w:div>
    <w:div w:id="1888250857">
      <w:bodyDiv w:val="1"/>
      <w:marLeft w:val="0"/>
      <w:marRight w:val="0"/>
      <w:marTop w:val="0"/>
      <w:marBottom w:val="0"/>
      <w:divBdr>
        <w:top w:val="none" w:sz="0" w:space="0" w:color="auto"/>
        <w:left w:val="none" w:sz="0" w:space="0" w:color="auto"/>
        <w:bottom w:val="none" w:sz="0" w:space="0" w:color="auto"/>
        <w:right w:val="none" w:sz="0" w:space="0" w:color="auto"/>
      </w:divBdr>
    </w:div>
    <w:div w:id="1888759949">
      <w:bodyDiv w:val="1"/>
      <w:marLeft w:val="0"/>
      <w:marRight w:val="0"/>
      <w:marTop w:val="0"/>
      <w:marBottom w:val="0"/>
      <w:divBdr>
        <w:top w:val="none" w:sz="0" w:space="0" w:color="auto"/>
        <w:left w:val="none" w:sz="0" w:space="0" w:color="auto"/>
        <w:bottom w:val="none" w:sz="0" w:space="0" w:color="auto"/>
        <w:right w:val="none" w:sz="0" w:space="0" w:color="auto"/>
      </w:divBdr>
    </w:div>
    <w:div w:id="1945378791">
      <w:bodyDiv w:val="1"/>
      <w:marLeft w:val="0"/>
      <w:marRight w:val="0"/>
      <w:marTop w:val="0"/>
      <w:marBottom w:val="0"/>
      <w:divBdr>
        <w:top w:val="none" w:sz="0" w:space="0" w:color="auto"/>
        <w:left w:val="none" w:sz="0" w:space="0" w:color="auto"/>
        <w:bottom w:val="none" w:sz="0" w:space="0" w:color="auto"/>
        <w:right w:val="none" w:sz="0" w:space="0" w:color="auto"/>
      </w:divBdr>
    </w:div>
    <w:div w:id="21414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anfp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S@anfponlin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21A2-2890-45B5-B54C-68DE1BCA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2667</Words>
  <Characters>15208</Characters>
  <Application>Microsoft Office Word</Application>
  <DocSecurity>0</DocSecurity>
  <Lines>126</Lines>
  <Paragraphs>35</Paragraphs>
  <ScaleCrop>false</ScaleCrop>
  <Company>HP</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Isaacs</dc:creator>
  <cp:lastModifiedBy>Abigail Solazzo</cp:lastModifiedBy>
  <cp:revision>10</cp:revision>
  <cp:lastPrinted>2015-11-05T15:50:00Z</cp:lastPrinted>
  <dcterms:created xsi:type="dcterms:W3CDTF">2022-02-14T16:30:00Z</dcterms:created>
  <dcterms:modified xsi:type="dcterms:W3CDTF">2022-04-13T13:36:00Z</dcterms:modified>
</cp:coreProperties>
</file>