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02B0" w14:textId="70B90A3E" w:rsidR="00AA3F39" w:rsidRPr="00AA3F39" w:rsidRDefault="00AA3F39">
      <w:pPr>
        <w:rPr>
          <w:b/>
          <w:bCs/>
        </w:rPr>
      </w:pPr>
      <w:r w:rsidRPr="00AA3F39">
        <w:rPr>
          <w:b/>
          <w:bCs/>
        </w:rPr>
        <w:t xml:space="preserve">Crowded </w:t>
      </w:r>
      <w:r w:rsidR="00D90EE7">
        <w:rPr>
          <w:b/>
          <w:bCs/>
        </w:rPr>
        <w:t>Resources</w:t>
      </w:r>
      <w:r w:rsidR="00756056">
        <w:rPr>
          <w:b/>
          <w:bCs/>
        </w:rPr>
        <w:t xml:space="preserve"> &amp; Best Practices</w:t>
      </w:r>
    </w:p>
    <w:p w14:paraId="66C2E307" w14:textId="77777777" w:rsidR="00756056" w:rsidRDefault="00756056" w:rsidP="00756056">
      <w:r>
        <w:t xml:space="preserve">How do I create a Collections link? Click </w:t>
      </w:r>
      <w:hyperlink r:id="rId5" w:history="1">
        <w:r>
          <w:rPr>
            <w:rStyle w:val="Hyperlink"/>
          </w:rPr>
          <w:t>here.</w:t>
        </w:r>
      </w:hyperlink>
      <w:r>
        <w:t xml:space="preserve"> </w:t>
      </w:r>
    </w:p>
    <w:p w14:paraId="251D217B" w14:textId="77777777" w:rsidR="00D90EE7" w:rsidRDefault="00D90EE7" w:rsidP="00D90EE7">
      <w:r>
        <w:t>For</w:t>
      </w:r>
      <w:r w:rsidRPr="00D90EE7">
        <w:t xml:space="preserve"> on-site/last-minute registrations</w:t>
      </w:r>
      <w:r>
        <w:t>, you can create an open Collection</w:t>
      </w:r>
      <w:r w:rsidRPr="00D90EE7">
        <w:t>.</w:t>
      </w:r>
      <w:r>
        <w:t xml:space="preserve"> Learn more </w:t>
      </w:r>
      <w:r w:rsidRPr="00D90EE7">
        <w:t xml:space="preserve"> </w:t>
      </w:r>
      <w:hyperlink r:id="rId6" w:history="1">
        <w:r>
          <w:rPr>
            <w:rStyle w:val="Hyperlink"/>
          </w:rPr>
          <w:t>here.</w:t>
        </w:r>
      </w:hyperlink>
      <w:r w:rsidRPr="00D90EE7">
        <w:t xml:space="preserve"> </w:t>
      </w:r>
    </w:p>
    <w:p w14:paraId="699A3290" w14:textId="77777777" w:rsidR="00D90EE7" w:rsidRDefault="00D90EE7" w:rsidP="00D90EE7">
      <w:r>
        <w:t xml:space="preserve">For a full list of transaction fees and related information, click </w:t>
      </w:r>
      <w:hyperlink r:id="rId7" w:history="1">
        <w:r>
          <w:rPr>
            <w:rStyle w:val="Hyperlink"/>
          </w:rPr>
          <w:t>here.</w:t>
        </w:r>
      </w:hyperlink>
      <w:r>
        <w:t xml:space="preserve"> </w:t>
      </w:r>
    </w:p>
    <w:p w14:paraId="5B036C5C" w14:textId="1F3C22CE" w:rsidR="00F004B8" w:rsidRDefault="00F004B8" w:rsidP="00F004B8">
      <w:pPr>
        <w:rPr>
          <w:rStyle w:val="Hyperlink"/>
        </w:rPr>
      </w:pPr>
      <w:r>
        <w:t xml:space="preserve">How do I turnover an account to </w:t>
      </w:r>
      <w:r w:rsidR="002C4588">
        <w:t xml:space="preserve">the new officer </w:t>
      </w:r>
      <w:r>
        <w:t xml:space="preserve">else when my term is ending? Click </w:t>
      </w:r>
      <w:hyperlink r:id="rId8" w:history="1">
        <w:r>
          <w:rPr>
            <w:rStyle w:val="Hyperlink"/>
          </w:rPr>
          <w:t>here.</w:t>
        </w:r>
      </w:hyperlink>
    </w:p>
    <w:p w14:paraId="23DC4561" w14:textId="77526B33" w:rsidR="00277630" w:rsidRDefault="00277630" w:rsidP="00277630">
      <w:r w:rsidRPr="00277630">
        <w:rPr>
          <w:rStyle w:val="Hyperlink"/>
          <w:color w:val="auto"/>
          <w:u w:val="none"/>
        </w:rPr>
        <w:t xml:space="preserve">How can I deposit cash? </w:t>
      </w:r>
      <w:r>
        <w:t xml:space="preserve">You can find your local AllPoint+ Cash Deposits </w:t>
      </w:r>
      <w:hyperlink r:id="rId9" w:anchor="where" w:history="1">
        <w:r>
          <w:rPr>
            <w:rStyle w:val="Hyperlink"/>
          </w:rPr>
          <w:t xml:space="preserve">here. </w:t>
        </w:r>
      </w:hyperlink>
      <w:r>
        <w:t xml:space="preserve"> </w:t>
      </w:r>
    </w:p>
    <w:p w14:paraId="352B1929" w14:textId="77777777" w:rsidR="00277630" w:rsidRPr="00277630" w:rsidRDefault="00277630" w:rsidP="00F004B8">
      <w:pPr>
        <w:rPr>
          <w:b/>
          <w:bCs/>
        </w:rPr>
      </w:pPr>
    </w:p>
    <w:p w14:paraId="08916743" w14:textId="3F3025E8" w:rsidR="00277630" w:rsidRPr="00277630" w:rsidRDefault="00277630" w:rsidP="00F004B8">
      <w:pPr>
        <w:rPr>
          <w:b/>
          <w:bCs/>
        </w:rPr>
      </w:pPr>
      <w:r w:rsidRPr="00277630">
        <w:rPr>
          <w:b/>
          <w:bCs/>
        </w:rPr>
        <w:t>How To’s, Step-by-step Tutorials &amp; Other Resources</w:t>
      </w:r>
    </w:p>
    <w:p w14:paraId="2C750655" w14:textId="6FA6A32F" w:rsidR="00B8657C" w:rsidRDefault="00B8657C" w:rsidP="00756056">
      <w:r>
        <w:t xml:space="preserve">Crowded Guides - </w:t>
      </w:r>
      <w:hyperlink r:id="rId10" w:history="1">
        <w:r w:rsidRPr="00FA560B">
          <w:rPr>
            <w:rStyle w:val="Hyperlink"/>
          </w:rPr>
          <w:t>https://bankingcrowded.com/guides-categories/</w:t>
        </w:r>
      </w:hyperlink>
      <w:r>
        <w:t xml:space="preserve"> </w:t>
      </w:r>
    </w:p>
    <w:p w14:paraId="36820755" w14:textId="759D3E89" w:rsidR="00B8657C" w:rsidRPr="00B8657C" w:rsidRDefault="00756056" w:rsidP="00756056">
      <w:pPr>
        <w:rPr>
          <w:color w:val="0563C1" w:themeColor="hyperlink"/>
          <w:u w:val="single"/>
        </w:rPr>
      </w:pPr>
      <w:r>
        <w:t xml:space="preserve">Crowded Knowledge Center - </w:t>
      </w:r>
      <w:hyperlink r:id="rId11" w:history="1">
        <w:r w:rsidRPr="005F24B1">
          <w:rPr>
            <w:rStyle w:val="Hyperlink"/>
          </w:rPr>
          <w:t>https://support.bankingcrowded.com/hc/en-us</w:t>
        </w:r>
      </w:hyperlink>
    </w:p>
    <w:p w14:paraId="3B86DB7A" w14:textId="77777777" w:rsidR="00756056" w:rsidRDefault="00756056" w:rsidP="00756056">
      <w:r>
        <w:t xml:space="preserve">Crowded You Tube Channel - </w:t>
      </w:r>
      <w:hyperlink r:id="rId12" w:history="1">
        <w:r w:rsidRPr="005F24B1">
          <w:rPr>
            <w:rStyle w:val="Hyperlink"/>
          </w:rPr>
          <w:t>https://www.youtube.com/@CrowdedBanking</w:t>
        </w:r>
      </w:hyperlink>
      <w:r>
        <w:t xml:space="preserve"> </w:t>
      </w:r>
    </w:p>
    <w:p w14:paraId="3E213524" w14:textId="77777777" w:rsidR="00B8657C" w:rsidRDefault="00B8657C" w:rsidP="00756056">
      <w:pPr>
        <w:rPr>
          <w:b/>
          <w:bCs/>
        </w:rPr>
      </w:pPr>
    </w:p>
    <w:p w14:paraId="47E2EF7D" w14:textId="4761F465" w:rsidR="00756056" w:rsidRPr="00756056" w:rsidRDefault="00756056" w:rsidP="00756056">
      <w:pPr>
        <w:rPr>
          <w:b/>
          <w:bCs/>
        </w:rPr>
      </w:pPr>
      <w:r w:rsidRPr="00756056">
        <w:rPr>
          <w:b/>
          <w:bCs/>
        </w:rPr>
        <w:t>Best Practices</w:t>
      </w:r>
      <w:r w:rsidR="00277630">
        <w:rPr>
          <w:b/>
          <w:bCs/>
        </w:rPr>
        <w:t xml:space="preserve"> &amp; Need to Know</w:t>
      </w:r>
    </w:p>
    <w:p w14:paraId="20CF5F86" w14:textId="4C5B0887" w:rsidR="00F004B8" w:rsidRDefault="00F004B8" w:rsidP="00B8657C">
      <w:pPr>
        <w:pStyle w:val="ListParagraph"/>
        <w:numPr>
          <w:ilvl w:val="0"/>
          <w:numId w:val="3"/>
        </w:numPr>
        <w:ind w:left="630"/>
      </w:pPr>
      <w:r>
        <w:t>Continue to follow your chapter’s policies and procedures related to financial management</w:t>
      </w:r>
      <w:r w:rsidR="002C4588">
        <w:t xml:space="preserve"> </w:t>
      </w:r>
      <w:r>
        <w:t xml:space="preserve">including paying invoices, issuing payments, reconciling the account and reporting to membership, the board and on the financial report submitted to National. </w:t>
      </w:r>
    </w:p>
    <w:p w14:paraId="472F8BBB" w14:textId="4B71BFAB" w:rsidR="00D90EE7" w:rsidRDefault="00D90EE7" w:rsidP="00B8657C">
      <w:pPr>
        <w:pStyle w:val="ListParagraph"/>
        <w:numPr>
          <w:ilvl w:val="0"/>
          <w:numId w:val="3"/>
        </w:numPr>
        <w:ind w:left="630"/>
      </w:pPr>
      <w:r>
        <w:t>Only the president and treasurer will be assigned as account own</w:t>
      </w:r>
      <w:r w:rsidR="00F004B8">
        <w:t>er/administrator</w:t>
      </w:r>
      <w:r>
        <w:t xml:space="preserve"> and be issued a physical card. All other volunteers can be issued digital </w:t>
      </w:r>
      <w:r w:rsidR="00FC25DD">
        <w:t xml:space="preserve">expense </w:t>
      </w:r>
      <w:r>
        <w:t>cards on a as needed basis. (See transaction fee list for related fees for physical cards.)</w:t>
      </w:r>
    </w:p>
    <w:p w14:paraId="6DC2A14D" w14:textId="251D80AB" w:rsidR="00FC25DD" w:rsidRDefault="00FC25DD" w:rsidP="00B8657C">
      <w:pPr>
        <w:pStyle w:val="ListParagraph"/>
        <w:numPr>
          <w:ilvl w:val="0"/>
          <w:numId w:val="3"/>
        </w:numPr>
        <w:ind w:left="630"/>
      </w:pPr>
      <w:r>
        <w:t xml:space="preserve">To use the digital cards, </w:t>
      </w:r>
      <w:r w:rsidR="00F004B8">
        <w:t>it</w:t>
      </w:r>
      <w:r>
        <w:t xml:space="preserve"> </w:t>
      </w:r>
      <w:r w:rsidR="00F004B8">
        <w:t xml:space="preserve">is </w:t>
      </w:r>
      <w:r>
        <w:t>recommended the user download the Crowded app (via the Apple or Google app store).</w:t>
      </w:r>
    </w:p>
    <w:p w14:paraId="6EE46EF5" w14:textId="70E57827" w:rsidR="00756056" w:rsidRDefault="00B8657C" w:rsidP="00F004B8">
      <w:pPr>
        <w:pStyle w:val="ListParagraph"/>
        <w:numPr>
          <w:ilvl w:val="0"/>
          <w:numId w:val="3"/>
        </w:numPr>
        <w:ind w:left="630"/>
      </w:pPr>
      <w:r>
        <w:t xml:space="preserve">New physical cards should be issued when new </w:t>
      </w:r>
      <w:r w:rsidR="00F004B8">
        <w:t xml:space="preserve">owner/administrator gains access to the </w:t>
      </w:r>
      <w:r w:rsidR="00630386">
        <w:t xml:space="preserve">account </w:t>
      </w:r>
      <w:r w:rsidR="00F004B8">
        <w:t>and the previous</w:t>
      </w:r>
      <w:r>
        <w:t xml:space="preserve"> </w:t>
      </w:r>
      <w:r w:rsidR="00F004B8">
        <w:t>c</w:t>
      </w:r>
      <w:r>
        <w:t xml:space="preserve">hapter leaders </w:t>
      </w:r>
      <w:r w:rsidR="00F004B8">
        <w:t>have been</w:t>
      </w:r>
      <w:r>
        <w:t xml:space="preserve"> removed</w:t>
      </w:r>
      <w:r w:rsidR="00F004B8">
        <w:t xml:space="preserve">. Previous chapter leaders should </w:t>
      </w:r>
      <w:r>
        <w:t xml:space="preserve">destroy their physical cards following the transfer. </w:t>
      </w:r>
    </w:p>
    <w:p w14:paraId="25C609F2" w14:textId="4F43763D" w:rsidR="00756056" w:rsidRDefault="00756056" w:rsidP="00B8657C">
      <w:pPr>
        <w:pStyle w:val="ListParagraph"/>
        <w:numPr>
          <w:ilvl w:val="0"/>
          <w:numId w:val="3"/>
        </w:numPr>
        <w:ind w:left="630"/>
      </w:pPr>
      <w:r>
        <w:t xml:space="preserve">If a member requests a refund, you can handle this a </w:t>
      </w:r>
      <w:r w:rsidR="00B8657C">
        <w:t xml:space="preserve">few </w:t>
      </w:r>
      <w:r>
        <w:t>ways:</w:t>
      </w:r>
    </w:p>
    <w:p w14:paraId="794855AE" w14:textId="1B008DB5" w:rsidR="00756056" w:rsidRDefault="00756056" w:rsidP="00756056">
      <w:pPr>
        <w:pStyle w:val="ListParagraph"/>
        <w:numPr>
          <w:ilvl w:val="0"/>
          <w:numId w:val="1"/>
        </w:numPr>
      </w:pPr>
      <w:r>
        <w:t>Iss</w:t>
      </w:r>
      <w:r w:rsidR="00B8657C">
        <w:t>u</w:t>
      </w:r>
      <w:r>
        <w:t>e an ACH payment (recommended)</w:t>
      </w:r>
    </w:p>
    <w:p w14:paraId="2C6586B1" w14:textId="7B8B3681" w:rsidR="00B8657C" w:rsidRDefault="00B8657C" w:rsidP="00B8657C">
      <w:pPr>
        <w:pStyle w:val="ListParagraph"/>
        <w:numPr>
          <w:ilvl w:val="0"/>
          <w:numId w:val="1"/>
        </w:numPr>
      </w:pPr>
      <w:r>
        <w:t>Apply the payment as future credit for the next meeting within the same fiscal year</w:t>
      </w:r>
      <w:r w:rsidR="00630386">
        <w:t>.</w:t>
      </w:r>
      <w:r>
        <w:t xml:space="preserve"> (</w:t>
      </w:r>
      <w:r w:rsidR="00630386">
        <w:t>A</w:t>
      </w:r>
      <w:r>
        <w:t>ttendees can be marked as paid in Crowded once the new Collections link has been created for the future event.)</w:t>
      </w:r>
    </w:p>
    <w:p w14:paraId="51D0E0B0" w14:textId="4A215CFB" w:rsidR="00277630" w:rsidRPr="00756056" w:rsidRDefault="00277630" w:rsidP="00277630">
      <w:pPr>
        <w:pStyle w:val="ListParagraph"/>
        <w:numPr>
          <w:ilvl w:val="0"/>
          <w:numId w:val="1"/>
        </w:numPr>
      </w:pPr>
      <w:r>
        <w:t xml:space="preserve">Issue a </w:t>
      </w:r>
      <w:r w:rsidRPr="00756056">
        <w:t xml:space="preserve">Per </w:t>
      </w:r>
      <w:r>
        <w:t>D</w:t>
      </w:r>
      <w:r w:rsidRPr="00756056">
        <w:t xml:space="preserve">iem </w:t>
      </w:r>
      <w:r>
        <w:t>digital card</w:t>
      </w:r>
      <w:r w:rsidRPr="00756056">
        <w:t xml:space="preserve"> </w:t>
      </w:r>
    </w:p>
    <w:p w14:paraId="2BC36C46" w14:textId="4EB62D13" w:rsidR="008B6C28" w:rsidRDefault="00B8657C" w:rsidP="00B8657C">
      <w:pPr>
        <w:pStyle w:val="ListParagraph"/>
        <w:numPr>
          <w:ilvl w:val="0"/>
          <w:numId w:val="4"/>
        </w:numPr>
        <w:ind w:left="720" w:hanging="450"/>
      </w:pPr>
      <w:r>
        <w:t xml:space="preserve">Once a chapter’s meeting has ended, a chapter account </w:t>
      </w:r>
      <w:r w:rsidR="00F004B8">
        <w:t xml:space="preserve">owner/administrator </w:t>
      </w:r>
      <w:r>
        <w:t xml:space="preserve">can deactivate the link. </w:t>
      </w:r>
    </w:p>
    <w:p w14:paraId="7EF0EDBD" w14:textId="160A34DC" w:rsidR="008B6C28" w:rsidRDefault="008B6C28" w:rsidP="00825AE8">
      <w:pPr>
        <w:pStyle w:val="ListParagraph"/>
        <w:numPr>
          <w:ilvl w:val="0"/>
          <w:numId w:val="5"/>
        </w:numPr>
        <w:tabs>
          <w:tab w:val="left" w:pos="1080"/>
        </w:tabs>
        <w:ind w:left="990" w:hanging="270"/>
      </w:pPr>
      <w:r>
        <w:tab/>
      </w:r>
      <w:r w:rsidR="00FC25DD">
        <w:t>Go to the specific link in the Collections tab</w:t>
      </w:r>
      <w:r>
        <w:t xml:space="preserve"> tied to the event</w:t>
      </w:r>
    </w:p>
    <w:p w14:paraId="63933833" w14:textId="77777777" w:rsidR="008B6C28" w:rsidRDefault="008B6C28" w:rsidP="00825AE8">
      <w:pPr>
        <w:pStyle w:val="ListParagraph"/>
        <w:numPr>
          <w:ilvl w:val="0"/>
          <w:numId w:val="5"/>
        </w:numPr>
        <w:tabs>
          <w:tab w:val="left" w:pos="1080"/>
        </w:tabs>
        <w:ind w:left="990" w:hanging="270"/>
      </w:pPr>
      <w:r>
        <w:tab/>
        <w:t>C</w:t>
      </w:r>
      <w:r w:rsidR="00FC25DD">
        <w:t>lick on the link and click on the active button</w:t>
      </w:r>
      <w:r>
        <w:t xml:space="preserve"> (to the right)</w:t>
      </w:r>
      <w:r w:rsidR="00FC25DD">
        <w:t xml:space="preserve"> to deactivate the link. </w:t>
      </w:r>
    </w:p>
    <w:p w14:paraId="29A87B7F" w14:textId="6110082F" w:rsidR="00756056" w:rsidRPr="00756056" w:rsidRDefault="008B6C28" w:rsidP="00825AE8">
      <w:pPr>
        <w:pStyle w:val="ListParagraph"/>
        <w:numPr>
          <w:ilvl w:val="0"/>
          <w:numId w:val="5"/>
        </w:numPr>
        <w:tabs>
          <w:tab w:val="left" w:pos="990"/>
          <w:tab w:val="left" w:pos="1080"/>
        </w:tabs>
      </w:pPr>
      <w:r>
        <w:tab/>
      </w:r>
      <w:r w:rsidR="00FC25DD">
        <w:t>Users will see an error message if they click on the link or scan the QR code once the link</w:t>
      </w:r>
      <w:r>
        <w:t xml:space="preserve"> </w:t>
      </w:r>
      <w:r w:rsidR="00FC25DD">
        <w:t xml:space="preserve">has been deactivated. </w:t>
      </w:r>
    </w:p>
    <w:p w14:paraId="4A77A008" w14:textId="0EB798BB" w:rsidR="00756056" w:rsidRDefault="00B8657C" w:rsidP="002C4588">
      <w:pPr>
        <w:pStyle w:val="ListParagraph"/>
        <w:numPr>
          <w:ilvl w:val="0"/>
          <w:numId w:val="4"/>
        </w:numPr>
        <w:ind w:left="720" w:hanging="450"/>
      </w:pPr>
      <w:r>
        <w:lastRenderedPageBreak/>
        <w:t>If an attendee/member is having d</w:t>
      </w:r>
      <w:r w:rsidR="00756056" w:rsidRPr="00756056">
        <w:t xml:space="preserve">ifficulty with </w:t>
      </w:r>
      <w:r>
        <w:t xml:space="preserve">Collections </w:t>
      </w:r>
      <w:r w:rsidR="00630386">
        <w:t xml:space="preserve">or </w:t>
      </w:r>
      <w:r w:rsidR="00756056" w:rsidRPr="00756056">
        <w:t xml:space="preserve">QR </w:t>
      </w:r>
      <w:r w:rsidR="00F004B8" w:rsidRPr="00756056">
        <w:t>codes,</w:t>
      </w:r>
      <w:r w:rsidR="00756056" w:rsidRPr="00756056">
        <w:t xml:space="preserve"> </w:t>
      </w:r>
      <w:r>
        <w:t xml:space="preserve">this </w:t>
      </w:r>
      <w:r w:rsidR="00756056" w:rsidRPr="00756056">
        <w:t>may be the result</w:t>
      </w:r>
      <w:r w:rsidR="00630386">
        <w:t xml:space="preserve"> </w:t>
      </w:r>
      <w:r w:rsidR="00756056" w:rsidRPr="00756056">
        <w:t xml:space="preserve">of a firewall/security within </w:t>
      </w:r>
      <w:r>
        <w:t>their</w:t>
      </w:r>
      <w:r w:rsidR="00756056" w:rsidRPr="00756056">
        <w:t xml:space="preserve"> facility. </w:t>
      </w:r>
      <w:r w:rsidR="00630386">
        <w:t xml:space="preserve">You can either add them as a contact and send them the </w:t>
      </w:r>
      <w:r w:rsidR="002C4588">
        <w:t xml:space="preserve">collection </w:t>
      </w:r>
      <w:r w:rsidR="00630386">
        <w:t>link via Crowded or t</w:t>
      </w:r>
      <w:r>
        <w:t>hey may need to use the QR code/link with outside</w:t>
      </w:r>
      <w:r w:rsidR="00825AE8">
        <w:t>/alternative</w:t>
      </w:r>
      <w:r w:rsidR="00630386">
        <w:t xml:space="preserve"> </w:t>
      </w:r>
      <w:r w:rsidR="006F3ABD">
        <w:t>Wi-Fi</w:t>
      </w:r>
      <w:r>
        <w:t xml:space="preserve">. </w:t>
      </w:r>
      <w:r w:rsidR="006F3ABD">
        <w:t>(</w:t>
      </w:r>
      <w:r w:rsidR="00825AE8">
        <w:t>Receipts for payments will be sent to the email used when completing payment via the Collections link.</w:t>
      </w:r>
      <w:r w:rsidR="006F3ABD">
        <w:t>)</w:t>
      </w:r>
      <w:r w:rsidR="00825AE8">
        <w:t xml:space="preserve"> </w:t>
      </w:r>
    </w:p>
    <w:p w14:paraId="08B8D5F3" w14:textId="35F471B7" w:rsidR="00277630" w:rsidRDefault="00277630" w:rsidP="007626C1">
      <w:pPr>
        <w:pStyle w:val="ListParagraph"/>
        <w:numPr>
          <w:ilvl w:val="0"/>
          <w:numId w:val="4"/>
        </w:numPr>
        <w:ind w:left="720" w:hanging="450"/>
      </w:pPr>
      <w:r>
        <w:t xml:space="preserve">If you have more than one meeting registration type/category (i.e. member, student, retired, etc.), a separate collection link will need to be created for each type. </w:t>
      </w:r>
    </w:p>
    <w:sectPr w:rsidR="00277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17E1B"/>
    <w:multiLevelType w:val="hybridMultilevel"/>
    <w:tmpl w:val="792866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35A10"/>
    <w:multiLevelType w:val="hybridMultilevel"/>
    <w:tmpl w:val="8EA28332"/>
    <w:lvl w:ilvl="0" w:tplc="9BF8F0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7A2394"/>
    <w:multiLevelType w:val="hybridMultilevel"/>
    <w:tmpl w:val="4274AFEC"/>
    <w:lvl w:ilvl="0" w:tplc="9BF8F0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F25FF"/>
    <w:multiLevelType w:val="hybridMultilevel"/>
    <w:tmpl w:val="C11CC478"/>
    <w:lvl w:ilvl="0" w:tplc="9BF8F0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454205"/>
    <w:multiLevelType w:val="hybridMultilevel"/>
    <w:tmpl w:val="39C0DA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25178">
    <w:abstractNumId w:val="3"/>
  </w:num>
  <w:num w:numId="2" w16cid:durableId="1921330794">
    <w:abstractNumId w:val="2"/>
  </w:num>
  <w:num w:numId="3" w16cid:durableId="2072340657">
    <w:abstractNumId w:val="4"/>
  </w:num>
  <w:num w:numId="4" w16cid:durableId="421996911">
    <w:abstractNumId w:val="0"/>
  </w:num>
  <w:num w:numId="5" w16cid:durableId="1926916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39"/>
    <w:rsid w:val="00026558"/>
    <w:rsid w:val="00193B9E"/>
    <w:rsid w:val="00216684"/>
    <w:rsid w:val="00277630"/>
    <w:rsid w:val="002C4588"/>
    <w:rsid w:val="002D2A13"/>
    <w:rsid w:val="00630386"/>
    <w:rsid w:val="006705AE"/>
    <w:rsid w:val="0067676B"/>
    <w:rsid w:val="006F3ABD"/>
    <w:rsid w:val="00756056"/>
    <w:rsid w:val="007F7A49"/>
    <w:rsid w:val="00825AE8"/>
    <w:rsid w:val="008B6C28"/>
    <w:rsid w:val="00991AF1"/>
    <w:rsid w:val="00A0151D"/>
    <w:rsid w:val="00A936B7"/>
    <w:rsid w:val="00AA3F39"/>
    <w:rsid w:val="00B8657C"/>
    <w:rsid w:val="00BA45BF"/>
    <w:rsid w:val="00D73308"/>
    <w:rsid w:val="00D90EE7"/>
    <w:rsid w:val="00DC3F18"/>
    <w:rsid w:val="00E573E6"/>
    <w:rsid w:val="00F004B8"/>
    <w:rsid w:val="00FC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48AEB"/>
  <w15:chartTrackingRefBased/>
  <w15:docId w15:val="{D6545283-FC53-4540-99FC-4C565CC2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F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F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5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56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bankingcrowded.com/hc/en-us/articles/19833437741969-How-do-I-handover-a-Crowded-account-to-someone-el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nkingcrowded.com/legal/transpecos-banks-business-deposit-account-agreement-disclosures/?utm_medium=email&amp;_hsenc=p2ANqtz-_pWdAXiLIoBA-l175iwXhqS_vWGZqRMQJp7HIH3jUufYl-QUTD_UgUkSB-KVfeTsuCvbPZryfoj0Fv_VzgRj62d_7Jrg&amp;_hsmi=314429914&amp;utm_content=314429914&amp;utm_source=hs_email" TargetMode="External"/><Relationship Id="rId12" Type="http://schemas.openxmlformats.org/officeDocument/2006/relationships/hyperlink" Target="https://www.youtube.com/@CrowdedBan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ingcrowded.com/guides/collect-group-payments-online/" TargetMode="External"/><Relationship Id="rId11" Type="http://schemas.openxmlformats.org/officeDocument/2006/relationships/hyperlink" Target="https://support.bankingcrowded.com/hc/en-us" TargetMode="External"/><Relationship Id="rId5" Type="http://schemas.openxmlformats.org/officeDocument/2006/relationships/hyperlink" Target="https://support.bankingcrowded.com/hc/en-us/articles/21407031555857-Collection-links" TargetMode="External"/><Relationship Id="rId10" Type="http://schemas.openxmlformats.org/officeDocument/2006/relationships/hyperlink" Target="https://bankingcrowded.com/guides-categor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lpointnetwork.com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Solazzo</dc:creator>
  <cp:keywords/>
  <dc:description/>
  <cp:lastModifiedBy>Abigail Solazzo</cp:lastModifiedBy>
  <cp:revision>12</cp:revision>
  <dcterms:created xsi:type="dcterms:W3CDTF">2024-02-08T20:53:00Z</dcterms:created>
  <dcterms:modified xsi:type="dcterms:W3CDTF">2025-01-27T14:34:00Z</dcterms:modified>
</cp:coreProperties>
</file>