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9E894" w14:textId="77777777" w:rsidR="00E64C0B" w:rsidRPr="00E64C0B" w:rsidRDefault="00E64C0B" w:rsidP="00E64C0B">
      <w:pPr>
        <w:pStyle w:val="Heading9"/>
        <w:tabs>
          <w:tab w:val="left" w:pos="360"/>
        </w:tabs>
        <w:jc w:val="center"/>
        <w:rPr>
          <w:rFonts w:asciiTheme="minorHAnsi" w:hAnsiTheme="minorHAnsi" w:cstheme="minorHAnsi"/>
          <w:i w:val="0"/>
          <w:sz w:val="22"/>
          <w:szCs w:val="22"/>
        </w:rPr>
      </w:pPr>
      <w:r w:rsidRPr="00E64C0B">
        <w:rPr>
          <w:rFonts w:asciiTheme="minorHAnsi" w:hAnsiTheme="minorHAnsi" w:cstheme="minorHAnsi"/>
          <w:i w:val="0"/>
          <w:sz w:val="22"/>
          <w:szCs w:val="22"/>
        </w:rPr>
        <w:t>How to Create a Winning Newsletter</w:t>
      </w:r>
    </w:p>
    <w:p w14:paraId="641C6781" w14:textId="77777777" w:rsidR="00E64C0B" w:rsidRDefault="00E64C0B" w:rsidP="00E64C0B">
      <w:pPr>
        <w:rPr>
          <w:rFonts w:asciiTheme="minorHAnsi" w:hAnsiTheme="minorHAnsi" w:cstheme="minorHAnsi"/>
        </w:rPr>
      </w:pPr>
    </w:p>
    <w:p w14:paraId="2C376FB2" w14:textId="64EB5855" w:rsidR="00C53CA7" w:rsidRPr="00E64C0B" w:rsidRDefault="00E64C0B" w:rsidP="00E64C0B">
      <w:pPr>
        <w:rPr>
          <w:rFonts w:asciiTheme="minorHAnsi" w:hAnsiTheme="minorHAnsi" w:cstheme="minorHAnsi"/>
        </w:rPr>
      </w:pPr>
      <w:r w:rsidRPr="00E64C0B">
        <w:rPr>
          <w:rFonts w:asciiTheme="minorHAnsi" w:hAnsiTheme="minorHAnsi" w:cstheme="minorHAnsi"/>
        </w:rPr>
        <w:t xml:space="preserve">As a professional organization, </w:t>
      </w:r>
      <w:r>
        <w:rPr>
          <w:rFonts w:asciiTheme="minorHAnsi" w:hAnsiTheme="minorHAnsi" w:cstheme="minorHAnsi"/>
        </w:rPr>
        <w:t xml:space="preserve">ANFP members are represented through newsletters and other communication.  Chapter newsletters should follow the ANFP style guide and present a professional </w:t>
      </w:r>
      <w:r w:rsidR="00C53CA7">
        <w:rPr>
          <w:rFonts w:asciiTheme="minorHAnsi" w:hAnsiTheme="minorHAnsi" w:cstheme="minorHAnsi"/>
        </w:rPr>
        <w:t>publication</w:t>
      </w:r>
      <w:r>
        <w:rPr>
          <w:rFonts w:asciiTheme="minorHAnsi" w:hAnsiTheme="minorHAnsi" w:cstheme="minorHAnsi"/>
        </w:rPr>
        <w:t xml:space="preserve"> using the tips </w:t>
      </w:r>
      <w:r w:rsidR="00C53CA7">
        <w:rPr>
          <w:rFonts w:asciiTheme="minorHAnsi" w:hAnsiTheme="minorHAnsi" w:cstheme="minorHAnsi"/>
        </w:rPr>
        <w:t>(</w:t>
      </w:r>
      <w:r>
        <w:rPr>
          <w:rFonts w:asciiTheme="minorHAnsi" w:hAnsiTheme="minorHAnsi" w:cstheme="minorHAnsi"/>
        </w:rPr>
        <w:t>below</w:t>
      </w:r>
      <w:r w:rsidR="00C53CA7">
        <w:rPr>
          <w:rFonts w:asciiTheme="minorHAnsi" w:hAnsiTheme="minorHAnsi" w:cstheme="minorHAnsi"/>
        </w:rPr>
        <w:t>)</w:t>
      </w:r>
      <w:r>
        <w:rPr>
          <w:rFonts w:asciiTheme="minorHAnsi" w:hAnsiTheme="minorHAnsi" w:cstheme="minorHAnsi"/>
        </w:rPr>
        <w:t>.</w:t>
      </w:r>
    </w:p>
    <w:p w14:paraId="65C4D24F" w14:textId="77777777" w:rsidR="00E64C0B" w:rsidRPr="006A0DE8" w:rsidRDefault="00E64C0B" w:rsidP="00E64C0B">
      <w:pPr>
        <w:rPr>
          <w:rFonts w:asciiTheme="minorHAnsi" w:hAnsiTheme="minorHAnsi" w:cstheme="minorHAnsi"/>
        </w:rPr>
      </w:pPr>
    </w:p>
    <w:p w14:paraId="4AC507F3" w14:textId="77777777" w:rsidR="00E64C0B" w:rsidRPr="006A0DE8" w:rsidRDefault="00E64C0B" w:rsidP="00E64C0B">
      <w:pPr>
        <w:pStyle w:val="ListParagraph"/>
        <w:numPr>
          <w:ilvl w:val="0"/>
          <w:numId w:val="11"/>
        </w:numPr>
        <w:rPr>
          <w:rFonts w:cstheme="minorHAnsi"/>
        </w:rPr>
      </w:pPr>
      <w:r w:rsidRPr="006A0DE8">
        <w:rPr>
          <w:rFonts w:cstheme="minorHAnsi"/>
        </w:rPr>
        <w:t>Ensure items are timely, relevant, and attractively presented</w:t>
      </w:r>
    </w:p>
    <w:p w14:paraId="03CEDAA9" w14:textId="77777777" w:rsidR="00E64C0B" w:rsidRPr="006A0DE8" w:rsidRDefault="00E64C0B" w:rsidP="00E64C0B">
      <w:pPr>
        <w:pStyle w:val="ListParagraph"/>
        <w:numPr>
          <w:ilvl w:val="0"/>
          <w:numId w:val="11"/>
        </w:numPr>
        <w:rPr>
          <w:rFonts w:cstheme="minorHAnsi"/>
        </w:rPr>
      </w:pPr>
      <w:r w:rsidRPr="006A0DE8">
        <w:rPr>
          <w:rFonts w:cstheme="minorHAnsi"/>
        </w:rPr>
        <w:t>Request chapter logos from ANFP Chapter Relations if needed.  Each chapter has a unique logo; the national ANFP logo is reserved for communications sent from headquarters.</w:t>
      </w:r>
    </w:p>
    <w:p w14:paraId="31A72FA8" w14:textId="77777777" w:rsidR="00A179A5" w:rsidRDefault="00A179A5" w:rsidP="00E64C0B">
      <w:pPr>
        <w:pStyle w:val="ListParagraph"/>
        <w:numPr>
          <w:ilvl w:val="0"/>
          <w:numId w:val="11"/>
        </w:numPr>
        <w:rPr>
          <w:rFonts w:cstheme="minorHAnsi"/>
        </w:rPr>
      </w:pPr>
      <w:r>
        <w:rPr>
          <w:rFonts w:cstheme="minorHAnsi"/>
        </w:rPr>
        <w:t>Following the email of newsletters to chapter members, submit the newsletter(s) via the chapter portal to be posted to the chapter website.</w:t>
      </w:r>
    </w:p>
    <w:p w14:paraId="3102072B" w14:textId="77777777" w:rsidR="00E64C0B" w:rsidRPr="006A0DE8" w:rsidRDefault="00E64C0B" w:rsidP="00E64C0B">
      <w:pPr>
        <w:pStyle w:val="ListParagraph"/>
        <w:numPr>
          <w:ilvl w:val="0"/>
          <w:numId w:val="11"/>
        </w:numPr>
        <w:rPr>
          <w:rFonts w:cstheme="minorHAnsi"/>
        </w:rPr>
      </w:pPr>
      <w:r w:rsidRPr="006A0DE8">
        <w:rPr>
          <w:rFonts w:cstheme="minorHAnsi"/>
        </w:rPr>
        <w:t>Determine how many times per year the newsletter will be designed and distributed</w:t>
      </w:r>
    </w:p>
    <w:p w14:paraId="35D9BB1D" w14:textId="77777777" w:rsidR="00E64C0B" w:rsidRPr="006A0DE8" w:rsidRDefault="00C30C6A" w:rsidP="00E64C0B">
      <w:pPr>
        <w:pStyle w:val="ListParagraph"/>
        <w:numPr>
          <w:ilvl w:val="0"/>
          <w:numId w:val="11"/>
        </w:numPr>
        <w:rPr>
          <w:rFonts w:cstheme="minorHAnsi"/>
        </w:rPr>
      </w:pPr>
      <w:r w:rsidRPr="006A0DE8">
        <w:rPr>
          <w:rFonts w:cstheme="minorHAnsi"/>
          <w:noProof/>
        </w:rPr>
        <mc:AlternateContent>
          <mc:Choice Requires="wps">
            <w:drawing>
              <wp:anchor distT="0" distB="0" distL="114300" distR="114300" simplePos="0" relativeHeight="251662336" behindDoc="0" locked="0" layoutInCell="1" allowOverlap="1" wp14:anchorId="5FDDEF32" wp14:editId="602E4A65">
                <wp:simplePos x="0" y="0"/>
                <wp:positionH relativeFrom="column">
                  <wp:posOffset>3910965</wp:posOffset>
                </wp:positionH>
                <wp:positionV relativeFrom="paragraph">
                  <wp:posOffset>179705</wp:posOffset>
                </wp:positionV>
                <wp:extent cx="2502535" cy="1123950"/>
                <wp:effectExtent l="0" t="0" r="22860" b="20320"/>
                <wp:wrapSquare wrapText="bothSides"/>
                <wp:docPr id="19"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1123950"/>
                        </a:xfrm>
                        <a:prstGeom prst="rect">
                          <a:avLst/>
                        </a:prstGeom>
                        <a:solidFill>
                          <a:schemeClr val="bg1">
                            <a:lumMod val="85000"/>
                            <a:lumOff val="0"/>
                          </a:schemeClr>
                        </a:solidFill>
                        <a:ln w="9525">
                          <a:solidFill>
                            <a:srgbClr val="000000"/>
                          </a:solidFill>
                          <a:miter lim="800000"/>
                          <a:headEnd/>
                          <a:tailEnd/>
                        </a:ln>
                      </wps:spPr>
                      <wps:txbx>
                        <w:txbxContent>
                          <w:p w14:paraId="5167E8D9" w14:textId="77777777" w:rsidR="006A0DE8" w:rsidRPr="004409B8" w:rsidRDefault="006A0DE8" w:rsidP="00C30C6A">
                            <w:pPr>
                              <w:rPr>
                                <w:rFonts w:asciiTheme="minorHAnsi" w:hAnsiTheme="minorHAnsi"/>
                                <w:b/>
                              </w:rPr>
                            </w:pPr>
                            <w:r w:rsidRPr="004409B8">
                              <w:rPr>
                                <w:rFonts w:asciiTheme="minorHAnsi" w:hAnsiTheme="minorHAnsi"/>
                                <w:b/>
                              </w:rPr>
                              <w:t>Proofread all material!</w:t>
                            </w:r>
                          </w:p>
                          <w:p w14:paraId="1A5CA134" w14:textId="77777777" w:rsidR="006A0DE8" w:rsidRPr="004409B8" w:rsidRDefault="006A0DE8" w:rsidP="00C30C6A">
                            <w:pPr>
                              <w:rPr>
                                <w:rFonts w:asciiTheme="minorHAnsi" w:hAnsiTheme="minorHAnsi"/>
                              </w:rPr>
                            </w:pPr>
                            <w:r w:rsidRPr="004409B8">
                              <w:rPr>
                                <w:rFonts w:asciiTheme="minorHAnsi" w:hAnsiTheme="minorHAnsi"/>
                              </w:rPr>
                              <w:t>Have someone else proof the newsletter before distribution or printing.  Spell check does not catch everything.  Ensure that all names, titles, and contact information is correct.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5FDDEF32" id="_x0000_t202" coordsize="21600,21600" o:spt="202" path="m,l,21600r21600,l21600,xe">
                <v:stroke joinstyle="miter"/>
                <v:path gradientshapeok="t" o:connecttype="rect"/>
              </v:shapetype>
              <v:shape id="Text Box 158" o:spid="_x0000_s1026" type="#_x0000_t202" style="position:absolute;left:0;text-align:left;margin-left:307.95pt;margin-top:14.15pt;width:197.05pt;height:88.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" fillcolor="#d8d8d8 [2732]">
                <v:textbox style="mso-fit-shape-to-text:t">
                  <w:txbxContent>
                    <w:p w14:paraId="5167E8D9" w14:textId="77777777" w:rsidR="006A0DE8" w:rsidRPr="004409B8" w:rsidRDefault="006A0DE8" w:rsidP="00C30C6A">
                      <w:pPr>
                        <w:rPr>
                          <w:rFonts w:asciiTheme="minorHAnsi" w:hAnsiTheme="minorHAnsi"/>
                          <w:b/>
                        </w:rPr>
                      </w:pPr>
                      <w:r w:rsidRPr="004409B8">
                        <w:rPr>
                          <w:rFonts w:asciiTheme="minorHAnsi" w:hAnsiTheme="minorHAnsi"/>
                          <w:b/>
                        </w:rPr>
                        <w:t>Proofread all material!</w:t>
                      </w:r>
                    </w:p>
                    <w:p w14:paraId="1A5CA134" w14:textId="77777777" w:rsidR="006A0DE8" w:rsidRPr="004409B8" w:rsidRDefault="006A0DE8" w:rsidP="00C30C6A">
                      <w:pPr>
                        <w:rPr>
                          <w:rFonts w:asciiTheme="minorHAnsi" w:hAnsiTheme="minorHAnsi"/>
                        </w:rPr>
                      </w:pPr>
                      <w:r w:rsidRPr="004409B8">
                        <w:rPr>
                          <w:rFonts w:asciiTheme="minorHAnsi" w:hAnsiTheme="minorHAnsi"/>
                        </w:rPr>
                        <w:t>Have someone else proof the newsletter before distribution or printing.  Spell check does not catch everything.  Ensure that all names, titles, and contact information is correct.</w:t>
                      </w:r>
                    </w:p>
                  </w:txbxContent>
                </v:textbox>
                <w10:wrap type="square"/>
              </v:shape>
            </w:pict>
          </mc:Fallback>
        </mc:AlternateContent>
      </w:r>
      <w:r w:rsidR="00E64C0B" w:rsidRPr="006A0DE8">
        <w:rPr>
          <w:rFonts w:cstheme="minorHAnsi"/>
        </w:rPr>
        <w:t>Proofread!</w:t>
      </w:r>
    </w:p>
    <w:p w14:paraId="7CEC0DBD" w14:textId="77777777" w:rsidR="00E64C0B" w:rsidRPr="006A0DE8" w:rsidRDefault="00E64C0B" w:rsidP="00E64C0B">
      <w:pPr>
        <w:rPr>
          <w:rFonts w:asciiTheme="minorHAnsi" w:hAnsiTheme="minorHAnsi" w:cstheme="minorHAnsi"/>
        </w:rPr>
      </w:pPr>
      <w:r w:rsidRPr="006A0DE8">
        <w:rPr>
          <w:rFonts w:asciiTheme="minorHAnsi" w:hAnsiTheme="minorHAnsi" w:cstheme="minorHAnsi"/>
        </w:rPr>
        <w:t>Checklist</w:t>
      </w:r>
      <w:r w:rsidR="00C30C6A" w:rsidRPr="006A0DE8">
        <w:rPr>
          <w:rFonts w:asciiTheme="minorHAnsi" w:hAnsiTheme="minorHAnsi" w:cstheme="minorHAnsi"/>
        </w:rPr>
        <w:t xml:space="preserve"> for each issue</w:t>
      </w:r>
      <w:r w:rsidRPr="006A0DE8">
        <w:rPr>
          <w:rFonts w:asciiTheme="minorHAnsi" w:hAnsiTheme="minorHAnsi" w:cstheme="minorHAnsi"/>
        </w:rPr>
        <w:t>:</w:t>
      </w:r>
    </w:p>
    <w:p w14:paraId="06D8136F" w14:textId="7AF654C2" w:rsidR="00E64C0B" w:rsidRPr="006A0DE8" w:rsidRDefault="00E64C0B" w:rsidP="00E64C0B">
      <w:pPr>
        <w:pStyle w:val="ListParagraph"/>
        <w:numPr>
          <w:ilvl w:val="0"/>
          <w:numId w:val="11"/>
        </w:numPr>
        <w:rPr>
          <w:rFonts w:cstheme="minorHAnsi"/>
        </w:rPr>
      </w:pPr>
      <w:r w:rsidRPr="006A0DE8">
        <w:rPr>
          <w:rFonts w:cstheme="minorHAnsi"/>
        </w:rPr>
        <w:t xml:space="preserve">State association name or logo should appear in newsletter’s title or on page one.  For example, </w:t>
      </w:r>
      <w:r w:rsidR="00E96569">
        <w:rPr>
          <w:rFonts w:cstheme="minorHAnsi"/>
          <w:i/>
        </w:rPr>
        <w:t>The Hoosier</w:t>
      </w:r>
      <w:r w:rsidRPr="006A0DE8">
        <w:rPr>
          <w:rFonts w:cstheme="minorHAnsi"/>
          <w:i/>
        </w:rPr>
        <w:t xml:space="preserve">, published by </w:t>
      </w:r>
      <w:r w:rsidR="00E96569">
        <w:rPr>
          <w:rFonts w:cstheme="minorHAnsi"/>
          <w:i/>
        </w:rPr>
        <w:t>Indiana</w:t>
      </w:r>
      <w:r w:rsidRPr="006A0DE8">
        <w:rPr>
          <w:rFonts w:cstheme="minorHAnsi"/>
          <w:i/>
        </w:rPr>
        <w:t xml:space="preserve"> ANFP.</w:t>
      </w:r>
    </w:p>
    <w:p w14:paraId="2A6E41E6" w14:textId="77777777" w:rsidR="00C30C6A" w:rsidRPr="006A0DE8" w:rsidRDefault="00C30C6A" w:rsidP="00E64C0B">
      <w:pPr>
        <w:pStyle w:val="ListParagraph"/>
        <w:numPr>
          <w:ilvl w:val="0"/>
          <w:numId w:val="11"/>
        </w:numPr>
        <w:rPr>
          <w:rFonts w:cstheme="minorHAnsi"/>
        </w:rPr>
      </w:pPr>
      <w:r w:rsidRPr="006A0DE8">
        <w:rPr>
          <w:rFonts w:cstheme="minorHAnsi"/>
        </w:rPr>
        <w:t>First page has volume number, issue number, and the month and year of the publication</w:t>
      </w:r>
    </w:p>
    <w:p w14:paraId="62E2CD59" w14:textId="77777777" w:rsidR="00C30C6A" w:rsidRPr="006A0DE8" w:rsidRDefault="00C30C6A" w:rsidP="00E64C0B">
      <w:pPr>
        <w:pStyle w:val="ListParagraph"/>
        <w:numPr>
          <w:ilvl w:val="0"/>
          <w:numId w:val="11"/>
        </w:numPr>
        <w:rPr>
          <w:rFonts w:cstheme="minorHAnsi"/>
        </w:rPr>
      </w:pPr>
      <w:r w:rsidRPr="006A0DE8">
        <w:rPr>
          <w:rFonts w:cstheme="minorHAnsi"/>
        </w:rPr>
        <w:t>Editor’s name and contact information</w:t>
      </w:r>
    </w:p>
    <w:p w14:paraId="31ECC366" w14:textId="77777777" w:rsidR="00C30C6A" w:rsidRPr="006A0DE8" w:rsidRDefault="00C30C6A" w:rsidP="00E64C0B">
      <w:pPr>
        <w:pStyle w:val="ListParagraph"/>
        <w:numPr>
          <w:ilvl w:val="0"/>
          <w:numId w:val="11"/>
        </w:numPr>
        <w:rPr>
          <w:rFonts w:cstheme="minorHAnsi"/>
        </w:rPr>
      </w:pPr>
      <w:r w:rsidRPr="006A0DE8">
        <w:rPr>
          <w:rFonts w:cstheme="minorHAnsi"/>
        </w:rPr>
        <w:t>Names and contact information of state executive board</w:t>
      </w:r>
    </w:p>
    <w:p w14:paraId="6310E164" w14:textId="77777777" w:rsidR="00C30C6A" w:rsidRDefault="00C30C6A" w:rsidP="00E64C0B">
      <w:pPr>
        <w:pStyle w:val="ListParagraph"/>
        <w:numPr>
          <w:ilvl w:val="0"/>
          <w:numId w:val="11"/>
        </w:numPr>
        <w:rPr>
          <w:rFonts w:cstheme="minorHAnsi"/>
        </w:rPr>
      </w:pPr>
      <w:r w:rsidRPr="006A0DE8">
        <w:rPr>
          <w:rFonts w:cstheme="minorHAnsi"/>
        </w:rPr>
        <w:t>Page numbers</w:t>
      </w:r>
    </w:p>
    <w:p w14:paraId="69F87B25" w14:textId="2370420F" w:rsidR="00577454" w:rsidRPr="006A0DE8" w:rsidRDefault="00577454" w:rsidP="00E64C0B">
      <w:pPr>
        <w:pStyle w:val="ListParagraph"/>
        <w:numPr>
          <w:ilvl w:val="0"/>
          <w:numId w:val="11"/>
        </w:numPr>
        <w:rPr>
          <w:rFonts w:cstheme="minorHAnsi"/>
        </w:rPr>
      </w:pPr>
      <w:r>
        <w:rPr>
          <w:rFonts w:cstheme="minorHAnsi"/>
        </w:rPr>
        <w:t>If your chapter plans to apply for the optional communications award, review the application (available in the chapter portal) for requirements</w:t>
      </w:r>
    </w:p>
    <w:p w14:paraId="19A3A228" w14:textId="77777777" w:rsidR="00D010AB" w:rsidRPr="006A0DE8" w:rsidRDefault="00D010AB" w:rsidP="00E64C0B">
      <w:pPr>
        <w:rPr>
          <w:rFonts w:asciiTheme="minorHAnsi" w:hAnsiTheme="minorHAnsi" w:cstheme="minorHAnsi"/>
        </w:rPr>
      </w:pPr>
      <w:r w:rsidRPr="006A0DE8">
        <w:rPr>
          <w:rFonts w:asciiTheme="minorHAnsi" w:hAnsiTheme="minorHAnsi" w:cstheme="minorHAnsi"/>
        </w:rPr>
        <w:t>Distribution:</w:t>
      </w:r>
    </w:p>
    <w:p w14:paraId="3590906E" w14:textId="77777777" w:rsidR="00A179A5" w:rsidRPr="00A179A5" w:rsidRDefault="00A179A5" w:rsidP="00FC7366">
      <w:pPr>
        <w:pStyle w:val="ListParagraph"/>
        <w:numPr>
          <w:ilvl w:val="0"/>
          <w:numId w:val="11"/>
        </w:numPr>
      </w:pPr>
      <w:r>
        <w:t xml:space="preserve">Newsletter can be distributed electronically through email. An updated roster should be pulled via the chapter portal prior to each distribution to ensure the most up-to-date contact information for each member. Contact ANFP Chapter Relations if you need assistance. </w:t>
      </w:r>
    </w:p>
    <w:p w14:paraId="1C2F77C2" w14:textId="22ACF2B1" w:rsidR="00A179A5" w:rsidRPr="00577454" w:rsidRDefault="00FC7366" w:rsidP="001B787E">
      <w:pPr>
        <w:pStyle w:val="ListParagraph"/>
        <w:numPr>
          <w:ilvl w:val="0"/>
          <w:numId w:val="11"/>
        </w:numPr>
      </w:pPr>
      <w:r>
        <w:t xml:space="preserve">Include any administrators, dietitians, </w:t>
      </w:r>
      <w:r w:rsidR="00577454">
        <w:t xml:space="preserve">vendors, program directors, </w:t>
      </w:r>
      <w:r>
        <w:t>students, elected officials, etc</w:t>
      </w:r>
      <w:r w:rsidR="00E96569">
        <w:t>. in your email blast/distribution.</w:t>
      </w:r>
    </w:p>
    <w:p w14:paraId="641201D9" w14:textId="77777777" w:rsidR="001B787E" w:rsidRDefault="001B787E" w:rsidP="001B787E">
      <w:pPr>
        <w:rPr>
          <w:rFonts w:asciiTheme="minorHAnsi" w:hAnsiTheme="minorHAnsi" w:cstheme="minorHAnsi"/>
          <w:szCs w:val="22"/>
        </w:rPr>
      </w:pPr>
      <w:r>
        <w:rPr>
          <w:rFonts w:asciiTheme="minorHAnsi" w:hAnsiTheme="minorHAnsi" w:cstheme="minorHAnsi"/>
          <w:szCs w:val="22"/>
        </w:rPr>
        <w:t>Layout:</w:t>
      </w:r>
    </w:p>
    <w:p w14:paraId="21DDE0C3" w14:textId="0079BFF7" w:rsidR="001B787E" w:rsidRPr="00FC7366" w:rsidRDefault="001B787E" w:rsidP="001B787E">
      <w:pPr>
        <w:pStyle w:val="ListBullet"/>
        <w:numPr>
          <w:ilvl w:val="0"/>
          <w:numId w:val="11"/>
        </w:numPr>
        <w:rPr>
          <w:rFonts w:asciiTheme="minorHAnsi" w:hAnsiTheme="minorHAnsi" w:cstheme="minorHAnsi"/>
        </w:rPr>
      </w:pPr>
      <w:r w:rsidRPr="00E64C0B">
        <w:rPr>
          <w:rFonts w:asciiTheme="minorHAnsi" w:hAnsiTheme="minorHAnsi" w:cstheme="minorHAnsi"/>
        </w:rPr>
        <w:t xml:space="preserve">Templates can be found at </w:t>
      </w:r>
      <w:hyperlink r:id="rId8" w:history="1">
        <w:r w:rsidRPr="00E64C0B">
          <w:rPr>
            <w:rStyle w:val="Hyperlink"/>
            <w:rFonts w:asciiTheme="minorHAnsi" w:hAnsiTheme="minorHAnsi" w:cstheme="minorHAnsi"/>
          </w:rPr>
          <w:t>office.microsoft.com</w:t>
        </w:r>
      </w:hyperlink>
      <w:r w:rsidRPr="00E64C0B">
        <w:rPr>
          <w:rFonts w:asciiTheme="minorHAnsi" w:hAnsiTheme="minorHAnsi" w:cstheme="minorHAnsi"/>
        </w:rPr>
        <w:t xml:space="preserve"> </w:t>
      </w:r>
      <w:r w:rsidR="00E96569">
        <w:rPr>
          <w:rFonts w:asciiTheme="minorHAnsi" w:hAnsiTheme="minorHAnsi" w:cstheme="minorHAnsi"/>
        </w:rPr>
        <w:t xml:space="preserve">or </w:t>
      </w:r>
      <w:hyperlink r:id="rId9" w:history="1">
        <w:r w:rsidR="00E96569">
          <w:rPr>
            <w:rStyle w:val="Hyperlink"/>
            <w:rFonts w:asciiTheme="minorHAnsi" w:hAnsiTheme="minorHAnsi" w:cstheme="minorHAnsi"/>
          </w:rPr>
          <w:t>canva.com</w:t>
        </w:r>
      </w:hyperlink>
      <w:r w:rsidR="00E96569">
        <w:rPr>
          <w:rFonts w:asciiTheme="minorHAnsi" w:hAnsiTheme="minorHAnsi" w:cstheme="minorHAnsi"/>
        </w:rPr>
        <w:t xml:space="preserve">  </w:t>
      </w:r>
    </w:p>
    <w:p w14:paraId="58046724" w14:textId="77777777" w:rsidR="001B787E" w:rsidRDefault="001B787E" w:rsidP="001B787E">
      <w:pPr>
        <w:pStyle w:val="ListParagraph"/>
        <w:numPr>
          <w:ilvl w:val="0"/>
          <w:numId w:val="11"/>
        </w:numPr>
        <w:rPr>
          <w:rFonts w:cstheme="minorHAnsi"/>
        </w:rPr>
      </w:pPr>
      <w:r>
        <w:rPr>
          <w:rFonts w:cstheme="minorHAnsi"/>
        </w:rPr>
        <w:t>Columns are easier to read than full page width.</w:t>
      </w:r>
    </w:p>
    <w:p w14:paraId="3BF5A2CD" w14:textId="77777777" w:rsidR="001B787E" w:rsidRPr="00FC7366" w:rsidRDefault="001B787E" w:rsidP="001B787E">
      <w:pPr>
        <w:pStyle w:val="ListParagraph"/>
        <w:numPr>
          <w:ilvl w:val="0"/>
          <w:numId w:val="11"/>
        </w:numPr>
        <w:rPr>
          <w:rFonts w:cstheme="minorHAnsi"/>
        </w:rPr>
      </w:pPr>
      <w:r>
        <w:rPr>
          <w:rFonts w:cstheme="minorHAnsi"/>
        </w:rPr>
        <w:t>Avoid using all capital letters unless highlighting a few words. CAPSLOCK IS DIFFICULT TO READ.</w:t>
      </w:r>
    </w:p>
    <w:p w14:paraId="59735A54" w14:textId="77777777" w:rsidR="00C53CA7" w:rsidRDefault="00C53CA7" w:rsidP="00C53CA7"/>
    <w:tbl>
      <w:tblPr>
        <w:tblStyle w:val="LightList-Accent5"/>
        <w:tblW w:w="0" w:type="auto"/>
        <w:tblLook w:val="01E0" w:firstRow="1" w:lastRow="1" w:firstColumn="1" w:lastColumn="1" w:noHBand="0" w:noVBand="0"/>
      </w:tblPr>
      <w:tblGrid>
        <w:gridCol w:w="1084"/>
        <w:gridCol w:w="8256"/>
      </w:tblGrid>
      <w:tr w:rsidR="00C53CA7" w:rsidRPr="00E64C0B" w14:paraId="461861ED" w14:textId="77777777" w:rsidTr="00C575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395D29C6" w14:textId="77777777" w:rsidR="00C53CA7" w:rsidRPr="00C53CA7" w:rsidRDefault="00C53CA7" w:rsidP="00B024F5">
            <w:pPr>
              <w:pStyle w:val="Heading9"/>
              <w:spacing w:before="0" w:after="0"/>
              <w:jc w:val="center"/>
              <w:rPr>
                <w:rFonts w:asciiTheme="minorHAnsi" w:hAnsiTheme="minorHAnsi" w:cstheme="minorHAnsi"/>
                <w:i w:val="0"/>
                <w:sz w:val="22"/>
                <w:szCs w:val="22"/>
              </w:rPr>
            </w:pPr>
            <w:r w:rsidRPr="00E96569">
              <w:rPr>
                <w:rFonts w:asciiTheme="minorHAnsi" w:hAnsiTheme="minorHAnsi" w:cstheme="minorHAnsi"/>
                <w:b/>
                <w:i w:val="0"/>
                <w:color w:val="FFFF00"/>
                <w:sz w:val="22"/>
                <w:szCs w:val="22"/>
              </w:rPr>
              <w:t>Suggested</w:t>
            </w:r>
            <w:r w:rsidRPr="00C53CA7">
              <w:rPr>
                <w:rFonts w:asciiTheme="minorHAnsi" w:hAnsiTheme="minorHAnsi" w:cstheme="minorHAnsi"/>
                <w:b/>
                <w:i w:val="0"/>
                <w:sz w:val="22"/>
                <w:szCs w:val="22"/>
              </w:rPr>
              <w:t xml:space="preserve"> newsletter calendar</w:t>
            </w:r>
          </w:p>
        </w:tc>
      </w:tr>
      <w:tr w:rsidR="00C53CA7" w:rsidRPr="00E64C0B" w14:paraId="7F434185" w14:textId="77777777" w:rsidTr="00C575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 w:type="dxa"/>
          </w:tcPr>
          <w:p w14:paraId="3071A880" w14:textId="77777777" w:rsidR="00C53CA7" w:rsidRPr="00C53CA7" w:rsidRDefault="00C53CA7" w:rsidP="00B024F5">
            <w:pPr>
              <w:pStyle w:val="BodyText"/>
              <w:spacing w:after="0"/>
              <w:rPr>
                <w:rFonts w:asciiTheme="minorHAnsi" w:hAnsiTheme="minorHAnsi" w:cstheme="minorHAnsi"/>
              </w:rPr>
            </w:pPr>
            <w:r w:rsidRPr="00C53CA7">
              <w:rPr>
                <w:rFonts w:asciiTheme="minorHAnsi" w:hAnsiTheme="minorHAnsi" w:cstheme="minorHAnsi"/>
              </w:rPr>
              <w:t>First Issue</w:t>
            </w:r>
          </w:p>
        </w:tc>
        <w:tc>
          <w:tcPr>
            <w:cnfStyle w:val="000100000000" w:firstRow="0" w:lastRow="0" w:firstColumn="0" w:lastColumn="1" w:oddVBand="0" w:evenVBand="0" w:oddHBand="0" w:evenHBand="0" w:firstRowFirstColumn="0" w:firstRowLastColumn="0" w:lastRowFirstColumn="0" w:lastRowLastColumn="0"/>
            <w:tcW w:w="8487" w:type="dxa"/>
          </w:tcPr>
          <w:p w14:paraId="135A0374" w14:textId="66EBBAEE" w:rsidR="00C53CA7" w:rsidRPr="00C53CA7" w:rsidRDefault="00E96569" w:rsidP="00B024F5">
            <w:pPr>
              <w:pStyle w:val="BodyText"/>
              <w:rPr>
                <w:rFonts w:asciiTheme="minorHAnsi" w:hAnsiTheme="minorHAnsi" w:cstheme="minorHAnsi"/>
                <w:b w:val="0"/>
                <w:sz w:val="22"/>
              </w:rPr>
            </w:pPr>
            <w:r>
              <w:rPr>
                <w:rFonts w:asciiTheme="minorHAnsi" w:hAnsiTheme="minorHAnsi" w:cstheme="minorHAnsi"/>
                <w:b w:val="0"/>
                <w:sz w:val="22"/>
              </w:rPr>
              <w:t>Distribute</w:t>
            </w:r>
            <w:r w:rsidR="00C53CA7" w:rsidRPr="00C53CA7">
              <w:rPr>
                <w:rFonts w:asciiTheme="minorHAnsi" w:hAnsiTheme="minorHAnsi" w:cstheme="minorHAnsi"/>
                <w:b w:val="0"/>
                <w:sz w:val="22"/>
              </w:rPr>
              <w:t xml:space="preserve"> at least 5-6 weeks prior to fall meeting.  Include notice of executive board meeting, information and registration form for fall meeting, report of the delegate to national Annual Meeting, pre-planned article, </w:t>
            </w:r>
            <w:r w:rsidR="00577454">
              <w:rPr>
                <w:rFonts w:asciiTheme="minorHAnsi" w:hAnsiTheme="minorHAnsi" w:cstheme="minorHAnsi"/>
                <w:b w:val="0"/>
                <w:sz w:val="22"/>
              </w:rPr>
              <w:t>Chair</w:t>
            </w:r>
            <w:r w:rsidR="00C53CA7" w:rsidRPr="00C53CA7">
              <w:rPr>
                <w:rFonts w:asciiTheme="minorHAnsi" w:hAnsiTheme="minorHAnsi" w:cstheme="minorHAnsi"/>
                <w:b w:val="0"/>
                <w:sz w:val="22"/>
              </w:rPr>
              <w:t xml:space="preserve">’s message, recap of the spring meeting, action taken at executive board meeting, and upcoming </w:t>
            </w:r>
            <w:r>
              <w:rPr>
                <w:rFonts w:asciiTheme="minorHAnsi" w:hAnsiTheme="minorHAnsi" w:cstheme="minorHAnsi"/>
                <w:b w:val="0"/>
                <w:sz w:val="22"/>
              </w:rPr>
              <w:t>chapter meetings or CE opportunities.</w:t>
            </w:r>
            <w:r w:rsidR="00C53CA7" w:rsidRPr="00C53CA7">
              <w:rPr>
                <w:rFonts w:asciiTheme="minorHAnsi" w:hAnsiTheme="minorHAnsi" w:cstheme="minorHAnsi"/>
                <w:b w:val="0"/>
                <w:sz w:val="22"/>
              </w:rPr>
              <w:t xml:space="preserve"> </w:t>
            </w:r>
          </w:p>
        </w:tc>
      </w:tr>
      <w:tr w:rsidR="00C53CA7" w:rsidRPr="00E64C0B" w14:paraId="13C0D322" w14:textId="77777777" w:rsidTr="00C57578">
        <w:tc>
          <w:tcPr>
            <w:cnfStyle w:val="001000000000" w:firstRow="0" w:lastRow="0" w:firstColumn="1" w:lastColumn="0" w:oddVBand="0" w:evenVBand="0" w:oddHBand="0" w:evenHBand="0" w:firstRowFirstColumn="0" w:firstRowLastColumn="0" w:lastRowFirstColumn="0" w:lastRowLastColumn="0"/>
            <w:tcW w:w="1089" w:type="dxa"/>
          </w:tcPr>
          <w:p w14:paraId="523576FD" w14:textId="77777777" w:rsidR="00C53CA7" w:rsidRPr="00C53CA7" w:rsidRDefault="00C53CA7" w:rsidP="00B024F5">
            <w:pPr>
              <w:pStyle w:val="BodyText"/>
              <w:spacing w:after="0"/>
              <w:rPr>
                <w:rFonts w:asciiTheme="minorHAnsi" w:hAnsiTheme="minorHAnsi" w:cstheme="minorHAnsi"/>
              </w:rPr>
            </w:pPr>
            <w:r w:rsidRPr="00C53CA7">
              <w:rPr>
                <w:rFonts w:asciiTheme="minorHAnsi" w:hAnsiTheme="minorHAnsi" w:cstheme="minorHAnsi"/>
              </w:rPr>
              <w:lastRenderedPageBreak/>
              <w:t>Second Issue</w:t>
            </w:r>
          </w:p>
        </w:tc>
        <w:tc>
          <w:tcPr>
            <w:cnfStyle w:val="000100000000" w:firstRow="0" w:lastRow="0" w:firstColumn="0" w:lastColumn="1" w:oddVBand="0" w:evenVBand="0" w:oddHBand="0" w:evenHBand="0" w:firstRowFirstColumn="0" w:firstRowLastColumn="0" w:lastRowFirstColumn="0" w:lastRowLastColumn="0"/>
            <w:tcW w:w="8487" w:type="dxa"/>
          </w:tcPr>
          <w:p w14:paraId="6822A27F" w14:textId="35EB6596" w:rsidR="00C53CA7" w:rsidRPr="00C53CA7" w:rsidRDefault="00E96569" w:rsidP="00B024F5">
            <w:pPr>
              <w:pStyle w:val="BodyText"/>
              <w:rPr>
                <w:rFonts w:asciiTheme="minorHAnsi" w:hAnsiTheme="minorHAnsi" w:cstheme="minorHAnsi"/>
                <w:b w:val="0"/>
                <w:sz w:val="22"/>
              </w:rPr>
            </w:pPr>
            <w:r>
              <w:rPr>
                <w:rFonts w:asciiTheme="minorHAnsi" w:hAnsiTheme="minorHAnsi" w:cstheme="minorHAnsi"/>
                <w:b w:val="0"/>
                <w:sz w:val="22"/>
              </w:rPr>
              <w:t>Distribute</w:t>
            </w:r>
            <w:r w:rsidR="00C53CA7" w:rsidRPr="00C53CA7">
              <w:rPr>
                <w:rFonts w:asciiTheme="minorHAnsi" w:hAnsiTheme="minorHAnsi" w:cstheme="minorHAnsi"/>
                <w:b w:val="0"/>
                <w:sz w:val="22"/>
              </w:rPr>
              <w:t xml:space="preserve"> the winter – late November or early December.  Include major goals for the coming year, profile of the new officers installed at the fall meeting, pre-planned article, </w:t>
            </w:r>
            <w:r w:rsidR="00577454">
              <w:rPr>
                <w:rFonts w:asciiTheme="minorHAnsi" w:hAnsiTheme="minorHAnsi" w:cstheme="minorHAnsi"/>
                <w:b w:val="0"/>
                <w:sz w:val="22"/>
              </w:rPr>
              <w:t>Chair</w:t>
            </w:r>
            <w:r w:rsidR="00C53CA7" w:rsidRPr="00C53CA7">
              <w:rPr>
                <w:rFonts w:asciiTheme="minorHAnsi" w:hAnsiTheme="minorHAnsi" w:cstheme="minorHAnsi"/>
                <w:b w:val="0"/>
                <w:sz w:val="22"/>
              </w:rPr>
              <w:t xml:space="preserve">’s message, testimonial from an association participant, upcoming </w:t>
            </w:r>
            <w:r>
              <w:rPr>
                <w:rFonts w:asciiTheme="minorHAnsi" w:hAnsiTheme="minorHAnsi" w:cstheme="minorHAnsi"/>
                <w:b w:val="0"/>
                <w:sz w:val="22"/>
              </w:rPr>
              <w:t>chapter meetings or CE opportunities</w:t>
            </w:r>
            <w:r>
              <w:rPr>
                <w:rFonts w:asciiTheme="minorHAnsi" w:hAnsiTheme="minorHAnsi" w:cstheme="minorHAnsi"/>
                <w:b w:val="0"/>
                <w:sz w:val="22"/>
              </w:rPr>
              <w:t xml:space="preserve"> (Regional meetings and/or ACE),</w:t>
            </w:r>
            <w:r w:rsidR="00C53CA7" w:rsidRPr="00C53CA7">
              <w:rPr>
                <w:rFonts w:asciiTheme="minorHAnsi" w:hAnsiTheme="minorHAnsi" w:cstheme="minorHAnsi"/>
                <w:b w:val="0"/>
                <w:sz w:val="22"/>
              </w:rPr>
              <w:t xml:space="preserve"> action taken at the executive board meeting, </w:t>
            </w:r>
            <w:r w:rsidR="00577454">
              <w:rPr>
                <w:rFonts w:asciiTheme="minorHAnsi" w:hAnsiTheme="minorHAnsi" w:cstheme="minorHAnsi"/>
                <w:b w:val="0"/>
                <w:sz w:val="22"/>
              </w:rPr>
              <w:t>brand ambassador</w:t>
            </w:r>
            <w:r w:rsidR="00C53CA7" w:rsidRPr="00C53CA7">
              <w:rPr>
                <w:rFonts w:asciiTheme="minorHAnsi" w:hAnsiTheme="minorHAnsi" w:cstheme="minorHAnsi"/>
                <w:b w:val="0"/>
                <w:sz w:val="22"/>
              </w:rPr>
              <w:t xml:space="preserve"> update.</w:t>
            </w:r>
          </w:p>
        </w:tc>
      </w:tr>
      <w:tr w:rsidR="00C53CA7" w:rsidRPr="00E64C0B" w14:paraId="6DF70623" w14:textId="77777777" w:rsidTr="00C575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 w:type="dxa"/>
          </w:tcPr>
          <w:p w14:paraId="67706F87" w14:textId="77777777" w:rsidR="00C53CA7" w:rsidRPr="00C53CA7" w:rsidRDefault="00C53CA7" w:rsidP="00B024F5">
            <w:pPr>
              <w:pStyle w:val="BodyText"/>
              <w:spacing w:after="0"/>
              <w:rPr>
                <w:rFonts w:asciiTheme="minorHAnsi" w:hAnsiTheme="minorHAnsi" w:cstheme="minorHAnsi"/>
              </w:rPr>
            </w:pPr>
            <w:r w:rsidRPr="00C53CA7">
              <w:rPr>
                <w:rFonts w:asciiTheme="minorHAnsi" w:hAnsiTheme="minorHAnsi" w:cstheme="minorHAnsi"/>
              </w:rPr>
              <w:t>Third Issue</w:t>
            </w:r>
          </w:p>
        </w:tc>
        <w:tc>
          <w:tcPr>
            <w:cnfStyle w:val="000100000000" w:firstRow="0" w:lastRow="0" w:firstColumn="0" w:lastColumn="1" w:oddVBand="0" w:evenVBand="0" w:oddHBand="0" w:evenHBand="0" w:firstRowFirstColumn="0" w:firstRowLastColumn="0" w:lastRowFirstColumn="0" w:lastRowLastColumn="0"/>
            <w:tcW w:w="8487" w:type="dxa"/>
          </w:tcPr>
          <w:p w14:paraId="5F738660" w14:textId="2DC40B67" w:rsidR="00C53CA7" w:rsidRPr="00C53CA7" w:rsidRDefault="00E96569" w:rsidP="00B024F5">
            <w:pPr>
              <w:pStyle w:val="BodyText"/>
              <w:rPr>
                <w:rFonts w:asciiTheme="minorHAnsi" w:hAnsiTheme="minorHAnsi" w:cstheme="minorHAnsi"/>
                <w:b w:val="0"/>
                <w:sz w:val="22"/>
              </w:rPr>
            </w:pPr>
            <w:r>
              <w:rPr>
                <w:rFonts w:asciiTheme="minorHAnsi" w:hAnsiTheme="minorHAnsi" w:cstheme="minorHAnsi"/>
                <w:b w:val="0"/>
                <w:sz w:val="22"/>
              </w:rPr>
              <w:t>Distribute</w:t>
            </w:r>
            <w:r w:rsidR="00C53CA7" w:rsidRPr="00C53CA7">
              <w:rPr>
                <w:rFonts w:asciiTheme="minorHAnsi" w:hAnsiTheme="minorHAnsi" w:cstheme="minorHAnsi"/>
                <w:b w:val="0"/>
                <w:sz w:val="22"/>
              </w:rPr>
              <w:t xml:space="preserve"> at least 5-6 weeks before the spring meeting.  Include biographies of candidates for office, promotion and registration information for </w:t>
            </w:r>
            <w:r w:rsidR="00C53CA7" w:rsidRPr="00C53CA7">
              <w:rPr>
                <w:rFonts w:asciiTheme="minorHAnsi" w:hAnsiTheme="minorHAnsi" w:cstheme="minorHAnsi"/>
                <w:b w:val="0"/>
                <w:sz w:val="22"/>
                <w:szCs w:val="22"/>
              </w:rPr>
              <w:t xml:space="preserve">the state spring meeting, pre-planned article, </w:t>
            </w:r>
            <w:r w:rsidR="00577454">
              <w:rPr>
                <w:rFonts w:asciiTheme="minorHAnsi" w:hAnsiTheme="minorHAnsi" w:cstheme="minorHAnsi"/>
                <w:b w:val="0"/>
                <w:sz w:val="22"/>
                <w:szCs w:val="22"/>
              </w:rPr>
              <w:t>Chair</w:t>
            </w:r>
            <w:r w:rsidR="00C53CA7" w:rsidRPr="00C53CA7">
              <w:rPr>
                <w:rFonts w:asciiTheme="minorHAnsi" w:hAnsiTheme="minorHAnsi" w:cstheme="minorHAnsi"/>
                <w:b w:val="0"/>
                <w:sz w:val="22"/>
                <w:szCs w:val="22"/>
              </w:rPr>
              <w:t xml:space="preserve">’s message, </w:t>
            </w:r>
            <w:r w:rsidRPr="00C53CA7">
              <w:rPr>
                <w:rFonts w:asciiTheme="minorHAnsi" w:hAnsiTheme="minorHAnsi" w:cstheme="minorHAnsi"/>
                <w:b w:val="0"/>
                <w:sz w:val="22"/>
              </w:rPr>
              <w:t xml:space="preserve">upcoming </w:t>
            </w:r>
            <w:r>
              <w:rPr>
                <w:rFonts w:asciiTheme="minorHAnsi" w:hAnsiTheme="minorHAnsi" w:cstheme="minorHAnsi"/>
                <w:b w:val="0"/>
                <w:sz w:val="22"/>
              </w:rPr>
              <w:t>chapter meetings or CE opportunities (Regional meetings and/or ACE)</w:t>
            </w:r>
            <w:r w:rsidR="00C53CA7" w:rsidRPr="00C53CA7">
              <w:rPr>
                <w:rFonts w:asciiTheme="minorHAnsi" w:hAnsiTheme="minorHAnsi" w:cstheme="minorHAnsi"/>
                <w:b w:val="0"/>
                <w:sz w:val="22"/>
              </w:rPr>
              <w:t>.</w:t>
            </w:r>
          </w:p>
        </w:tc>
      </w:tr>
      <w:tr w:rsidR="00C53CA7" w:rsidRPr="00E64C0B" w14:paraId="234E7364" w14:textId="77777777" w:rsidTr="00C5757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 w:type="dxa"/>
          </w:tcPr>
          <w:p w14:paraId="38B350D2" w14:textId="77777777" w:rsidR="00C53CA7" w:rsidRPr="00C53CA7" w:rsidRDefault="00C53CA7" w:rsidP="00B024F5">
            <w:pPr>
              <w:pStyle w:val="BodyText"/>
              <w:spacing w:after="0"/>
              <w:rPr>
                <w:rFonts w:asciiTheme="minorHAnsi" w:hAnsiTheme="minorHAnsi" w:cstheme="minorHAnsi"/>
              </w:rPr>
            </w:pPr>
            <w:r w:rsidRPr="00C53CA7">
              <w:rPr>
                <w:rFonts w:asciiTheme="minorHAnsi" w:hAnsiTheme="minorHAnsi" w:cstheme="minorHAnsi"/>
              </w:rPr>
              <w:t>Fourth Issue</w:t>
            </w:r>
          </w:p>
        </w:tc>
        <w:tc>
          <w:tcPr>
            <w:cnfStyle w:val="000100000000" w:firstRow="0" w:lastRow="0" w:firstColumn="0" w:lastColumn="1" w:oddVBand="0" w:evenVBand="0" w:oddHBand="0" w:evenHBand="0" w:firstRowFirstColumn="0" w:firstRowLastColumn="0" w:lastRowFirstColumn="0" w:lastRowLastColumn="0"/>
            <w:tcW w:w="8487" w:type="dxa"/>
          </w:tcPr>
          <w:p w14:paraId="5230558A" w14:textId="02EF0F50" w:rsidR="00C53CA7" w:rsidRPr="00C53CA7" w:rsidRDefault="00E96569" w:rsidP="00B024F5">
            <w:pPr>
              <w:pStyle w:val="BodyText"/>
              <w:rPr>
                <w:rFonts w:asciiTheme="minorHAnsi" w:hAnsiTheme="minorHAnsi" w:cstheme="minorHAnsi"/>
                <w:b w:val="0"/>
                <w:sz w:val="22"/>
              </w:rPr>
            </w:pPr>
            <w:r>
              <w:rPr>
                <w:rFonts w:asciiTheme="minorHAnsi" w:hAnsiTheme="minorHAnsi" w:cstheme="minorHAnsi"/>
                <w:b w:val="0"/>
                <w:sz w:val="22"/>
              </w:rPr>
              <w:t>Distribute</w:t>
            </w:r>
            <w:r w:rsidR="00C53CA7" w:rsidRPr="00C53CA7">
              <w:rPr>
                <w:rFonts w:asciiTheme="minorHAnsi" w:hAnsiTheme="minorHAnsi" w:cstheme="minorHAnsi"/>
                <w:b w:val="0"/>
                <w:sz w:val="22"/>
              </w:rPr>
              <w:t xml:space="preserve"> late spring – late May or early June.  Include reports on district activities</w:t>
            </w:r>
            <w:r>
              <w:rPr>
                <w:rFonts w:asciiTheme="minorHAnsi" w:hAnsiTheme="minorHAnsi" w:cstheme="minorHAnsi"/>
                <w:b w:val="0"/>
                <w:sz w:val="22"/>
              </w:rPr>
              <w:t xml:space="preserve">, (if applicable) </w:t>
            </w:r>
            <w:r w:rsidR="00C53CA7" w:rsidRPr="00C53CA7">
              <w:rPr>
                <w:rFonts w:asciiTheme="minorHAnsi" w:hAnsiTheme="minorHAnsi" w:cstheme="minorHAnsi"/>
                <w:b w:val="0"/>
                <w:sz w:val="22"/>
              </w:rPr>
              <w:t xml:space="preserve">travel update on transportation to </w:t>
            </w:r>
            <w:r w:rsidR="00C53CA7" w:rsidRPr="00C53CA7">
              <w:rPr>
                <w:rFonts w:asciiTheme="minorHAnsi" w:hAnsiTheme="minorHAnsi" w:cstheme="minorHAnsi"/>
                <w:b w:val="0"/>
                <w:sz w:val="22"/>
                <w:szCs w:val="22"/>
              </w:rPr>
              <w:t>Regional Meetings</w:t>
            </w:r>
            <w:r w:rsidR="00C53CA7" w:rsidRPr="00C53CA7">
              <w:rPr>
                <w:rFonts w:asciiTheme="minorHAnsi" w:hAnsiTheme="minorHAnsi" w:cstheme="minorHAnsi"/>
                <w:b w:val="0"/>
                <w:sz w:val="22"/>
              </w:rPr>
              <w:t xml:space="preserve">, pre-planned article, </w:t>
            </w:r>
            <w:r w:rsidR="00577454">
              <w:rPr>
                <w:rFonts w:asciiTheme="minorHAnsi" w:hAnsiTheme="minorHAnsi" w:cstheme="minorHAnsi"/>
                <w:b w:val="0"/>
                <w:sz w:val="22"/>
              </w:rPr>
              <w:t>Chair</w:t>
            </w:r>
            <w:r w:rsidR="00C53CA7" w:rsidRPr="00C53CA7">
              <w:rPr>
                <w:rFonts w:asciiTheme="minorHAnsi" w:hAnsiTheme="minorHAnsi" w:cstheme="minorHAnsi"/>
                <w:b w:val="0"/>
                <w:sz w:val="22"/>
              </w:rPr>
              <w:t xml:space="preserve">’s message, Treasurer’s report, recognize a member of special service, </w:t>
            </w:r>
            <w:r w:rsidRPr="00C53CA7">
              <w:rPr>
                <w:rFonts w:asciiTheme="minorHAnsi" w:hAnsiTheme="minorHAnsi" w:cstheme="minorHAnsi"/>
                <w:b w:val="0"/>
                <w:sz w:val="22"/>
              </w:rPr>
              <w:t xml:space="preserve">upcoming </w:t>
            </w:r>
            <w:r>
              <w:rPr>
                <w:rFonts w:asciiTheme="minorHAnsi" w:hAnsiTheme="minorHAnsi" w:cstheme="minorHAnsi"/>
                <w:b w:val="0"/>
                <w:sz w:val="22"/>
              </w:rPr>
              <w:t>chapter meetings or CE opportunities (Regional meetings and/or ACE)</w:t>
            </w:r>
            <w:r w:rsidRPr="00C53CA7">
              <w:rPr>
                <w:rFonts w:asciiTheme="minorHAnsi" w:hAnsiTheme="minorHAnsi" w:cstheme="minorHAnsi"/>
                <w:b w:val="0"/>
                <w:sz w:val="22"/>
              </w:rPr>
              <w:t>,</w:t>
            </w:r>
            <w:r w:rsidR="00C53CA7" w:rsidRPr="00C53CA7">
              <w:rPr>
                <w:rFonts w:asciiTheme="minorHAnsi" w:hAnsiTheme="minorHAnsi" w:cstheme="minorHAnsi"/>
                <w:b w:val="0"/>
                <w:sz w:val="22"/>
              </w:rPr>
              <w:t xml:space="preserve"> notice of the next executive board meeting.</w:t>
            </w:r>
          </w:p>
        </w:tc>
      </w:tr>
    </w:tbl>
    <w:p w14:paraId="13AD7828" w14:textId="77777777" w:rsidR="00C53CA7" w:rsidRDefault="00C53CA7" w:rsidP="00C53CA7"/>
    <w:p w14:paraId="00E74C2F" w14:textId="77777777" w:rsidR="00E64C0B" w:rsidRPr="00AC04F6" w:rsidRDefault="00E64C0B" w:rsidP="00E64C0B">
      <w:pPr>
        <w:ind w:left="720" w:hanging="720"/>
        <w:rPr>
          <w:rFonts w:asciiTheme="minorHAnsi" w:hAnsiTheme="minorHAnsi" w:cstheme="minorHAnsi"/>
          <w:szCs w:val="22"/>
        </w:rPr>
      </w:pPr>
      <w:r w:rsidRPr="00AC04F6">
        <w:rPr>
          <w:rFonts w:asciiTheme="minorHAnsi" w:hAnsiTheme="minorHAnsi" w:cstheme="minorHAnsi"/>
          <w:szCs w:val="22"/>
        </w:rPr>
        <w:t>Content</w:t>
      </w:r>
    </w:p>
    <w:p w14:paraId="44625CA6" w14:textId="77777777" w:rsidR="00FC7366" w:rsidRPr="006A0DE8" w:rsidRDefault="00AC04F6" w:rsidP="00AC04F6">
      <w:pPr>
        <w:pStyle w:val="ListParagraph"/>
        <w:numPr>
          <w:ilvl w:val="0"/>
          <w:numId w:val="11"/>
        </w:numPr>
        <w:rPr>
          <w:rFonts w:cstheme="minorHAnsi"/>
          <w:u w:val="single"/>
        </w:rPr>
      </w:pPr>
      <w:r>
        <w:rPr>
          <w:rFonts w:cstheme="minorHAnsi"/>
        </w:rPr>
        <w:t xml:space="preserve">Use 5 </w:t>
      </w:r>
      <w:proofErr w:type="spellStart"/>
      <w:r>
        <w:rPr>
          <w:rFonts w:cstheme="minorHAnsi"/>
        </w:rPr>
        <w:t>Ws</w:t>
      </w:r>
      <w:proofErr w:type="spellEnd"/>
      <w:r>
        <w:rPr>
          <w:rFonts w:cstheme="minorHAnsi"/>
        </w:rPr>
        <w:t>: who, what, when, where, why</w:t>
      </w:r>
    </w:p>
    <w:p w14:paraId="0C892147" w14:textId="77777777" w:rsidR="006A0DE8" w:rsidRDefault="006A0DE8" w:rsidP="006A0DE8">
      <w:pPr>
        <w:pStyle w:val="ListParagraph"/>
        <w:numPr>
          <w:ilvl w:val="0"/>
          <w:numId w:val="11"/>
        </w:numPr>
        <w:rPr>
          <w:rFonts w:cstheme="minorHAnsi"/>
        </w:rPr>
      </w:pPr>
      <w:r>
        <w:rPr>
          <w:rFonts w:cstheme="minorHAnsi"/>
        </w:rPr>
        <w:t>Save space inviting members to submit articles or ideas.</w:t>
      </w:r>
    </w:p>
    <w:p w14:paraId="03CE5EFD" w14:textId="77777777" w:rsidR="006A0DE8" w:rsidRPr="006A0DE8" w:rsidRDefault="006A0DE8" w:rsidP="006A0DE8">
      <w:pPr>
        <w:pStyle w:val="ListParagraph"/>
        <w:numPr>
          <w:ilvl w:val="0"/>
          <w:numId w:val="11"/>
        </w:numPr>
        <w:rPr>
          <w:rFonts w:cstheme="minorHAnsi"/>
        </w:rPr>
      </w:pPr>
      <w:r>
        <w:rPr>
          <w:rFonts w:cstheme="minorHAnsi"/>
        </w:rPr>
        <w:t>Possible sources for newsletter content: consultant dietitian, administrator, HR, doctor, purchasing agent, pharmacist, etc.</w:t>
      </w:r>
    </w:p>
    <w:p w14:paraId="1F1EBA3F" w14:textId="77777777" w:rsidR="00AC04F6" w:rsidRPr="00AC04F6" w:rsidRDefault="00AC04F6" w:rsidP="00AC04F6">
      <w:pPr>
        <w:pStyle w:val="ListParagraph"/>
        <w:numPr>
          <w:ilvl w:val="0"/>
          <w:numId w:val="11"/>
        </w:numPr>
        <w:rPr>
          <w:rFonts w:cstheme="minorHAnsi"/>
          <w:u w:val="single"/>
        </w:rPr>
      </w:pPr>
      <w:r>
        <w:rPr>
          <w:rFonts w:cstheme="minorHAnsi"/>
        </w:rPr>
        <w:t>Ensure articles are:</w:t>
      </w:r>
    </w:p>
    <w:p w14:paraId="78DBCE69" w14:textId="77777777" w:rsidR="00AC04F6" w:rsidRPr="00AC04F6" w:rsidRDefault="00E64C0B" w:rsidP="00AC04F6">
      <w:pPr>
        <w:pStyle w:val="ListParagraph"/>
        <w:numPr>
          <w:ilvl w:val="1"/>
          <w:numId w:val="11"/>
        </w:numPr>
        <w:rPr>
          <w:rFonts w:cstheme="minorHAnsi"/>
          <w:u w:val="single"/>
        </w:rPr>
      </w:pPr>
      <w:r w:rsidRPr="00AC04F6">
        <w:rPr>
          <w:rFonts w:cstheme="minorHAnsi"/>
          <w:b/>
        </w:rPr>
        <w:t>Informative:</w:t>
      </w:r>
      <w:r w:rsidRPr="00AC04F6">
        <w:rPr>
          <w:rFonts w:cstheme="minorHAnsi"/>
        </w:rPr>
        <w:t xml:space="preserve">  Articles need to be relevant to the industry.  Your purpose is to communicate effectively with the members; this means current information presented in a manner that invites the member to read.  Members will be “turned off” by stale, boring news or print too small for easy and quick reading.  Use active voice rather than passive voice whenever possible; i.e. don’t say: “Rapid growth was experienced by ANFP.”  Do say:  “Membership jumped to a new high last month.”</w:t>
      </w:r>
    </w:p>
    <w:p w14:paraId="238A95F2" w14:textId="77777777" w:rsidR="00AC04F6" w:rsidRPr="00AC04F6" w:rsidRDefault="00E64C0B" w:rsidP="00AC04F6">
      <w:pPr>
        <w:pStyle w:val="ListParagraph"/>
        <w:numPr>
          <w:ilvl w:val="1"/>
          <w:numId w:val="11"/>
        </w:numPr>
        <w:rPr>
          <w:rFonts w:cstheme="minorHAnsi"/>
          <w:u w:val="single"/>
        </w:rPr>
      </w:pPr>
      <w:r w:rsidRPr="00AC04F6">
        <w:rPr>
          <w:rFonts w:cstheme="minorHAnsi"/>
          <w:b/>
        </w:rPr>
        <w:t xml:space="preserve">Concise:  </w:t>
      </w:r>
      <w:r w:rsidRPr="00AC04F6">
        <w:rPr>
          <w:rFonts w:cstheme="minorHAnsi"/>
        </w:rPr>
        <w:t>Print facts and make your point in as few words as possible.  Too often newsletter editors take an irrelevant article, “puff it up” with wasted space and type it on one complete page.  The object is not to fill space; rather, it is to include informative articles.  Make the newsletter fit the articles, not the other way around.  If you don’t have enough information to fill eight pages, make you</w:t>
      </w:r>
      <w:r w:rsidR="00AC04F6">
        <w:rPr>
          <w:rFonts w:cstheme="minorHAnsi"/>
        </w:rPr>
        <w:t>r newsletter six pages instead.</w:t>
      </w:r>
    </w:p>
    <w:p w14:paraId="16A72BE0" w14:textId="08305728" w:rsidR="00AC04F6" w:rsidRPr="00AC04F6" w:rsidRDefault="00E64C0B" w:rsidP="00AC04F6">
      <w:pPr>
        <w:pStyle w:val="ListParagraph"/>
        <w:numPr>
          <w:ilvl w:val="1"/>
          <w:numId w:val="11"/>
        </w:numPr>
        <w:rPr>
          <w:rFonts w:cstheme="minorHAnsi"/>
          <w:u w:val="single"/>
        </w:rPr>
      </w:pPr>
      <w:r w:rsidRPr="00AC04F6">
        <w:rPr>
          <w:rFonts w:cstheme="minorHAnsi"/>
          <w:b/>
        </w:rPr>
        <w:t>Timely:</w:t>
      </w:r>
      <w:r w:rsidRPr="00AC04F6">
        <w:rPr>
          <w:rFonts w:cstheme="minorHAnsi"/>
        </w:rPr>
        <w:t xml:space="preserve">  </w:t>
      </w:r>
      <w:r w:rsidR="00E96569">
        <w:rPr>
          <w:rFonts w:cstheme="minorHAnsi"/>
        </w:rPr>
        <w:t xml:space="preserve">The newsletter should be in </w:t>
      </w:r>
      <w:r w:rsidRPr="00AC04F6">
        <w:rPr>
          <w:rFonts w:cstheme="minorHAnsi"/>
        </w:rPr>
        <w:t>members</w:t>
      </w:r>
      <w:r w:rsidR="00E96569">
        <w:rPr>
          <w:rFonts w:cstheme="minorHAnsi"/>
        </w:rPr>
        <w:t xml:space="preserve"> inbox</w:t>
      </w:r>
      <w:r w:rsidRPr="00AC04F6">
        <w:rPr>
          <w:rFonts w:cstheme="minorHAnsi"/>
        </w:rPr>
        <w:t xml:space="preserve"> in time for them to use it.  Strive to p</w:t>
      </w:r>
      <w:r w:rsidR="00E96569">
        <w:rPr>
          <w:rFonts w:cstheme="minorHAnsi"/>
        </w:rPr>
        <w:t>ublish</w:t>
      </w:r>
      <w:r w:rsidRPr="00AC04F6">
        <w:rPr>
          <w:rFonts w:cstheme="minorHAnsi"/>
        </w:rPr>
        <w:t xml:space="preserve"> a minimum of four issues each year (at least two should be published each year).  One of the prime purposes of a newsletter is to put your organization’s name before your members often enough so they do not have time to forget it.  Schedule your publications so they are </w:t>
      </w:r>
      <w:r w:rsidR="00E96569">
        <w:rPr>
          <w:rFonts w:cstheme="minorHAnsi"/>
        </w:rPr>
        <w:t>e</w:t>
      </w:r>
      <w:r w:rsidRPr="00AC04F6">
        <w:rPr>
          <w:rFonts w:cstheme="minorHAnsi"/>
        </w:rPr>
        <w:t>mailed in sufficient time to advertise your spring and fall state meetings.  Also, schedule one prior to elections so that you can include information about the candidates and the importance of voting.</w:t>
      </w:r>
    </w:p>
    <w:p w14:paraId="264AE461" w14:textId="12EE1FC4" w:rsidR="00AC04F6" w:rsidRPr="00AC04F6" w:rsidRDefault="00E64C0B" w:rsidP="00AC04F6">
      <w:pPr>
        <w:pStyle w:val="ListParagraph"/>
        <w:numPr>
          <w:ilvl w:val="1"/>
          <w:numId w:val="11"/>
        </w:numPr>
        <w:rPr>
          <w:rFonts w:cstheme="minorHAnsi"/>
          <w:u w:val="single"/>
        </w:rPr>
      </w:pPr>
      <w:r w:rsidRPr="00AC04F6">
        <w:rPr>
          <w:rFonts w:cstheme="minorHAnsi"/>
          <w:b/>
        </w:rPr>
        <w:t>Accurate:</w:t>
      </w:r>
      <w:r w:rsidRPr="00AC04F6">
        <w:rPr>
          <w:rFonts w:cstheme="minorHAnsi"/>
        </w:rPr>
        <w:t xml:space="preserve">  Print facts that are correct, precise and </w:t>
      </w:r>
      <w:r w:rsidR="00577454">
        <w:rPr>
          <w:rFonts w:cstheme="minorHAnsi"/>
        </w:rPr>
        <w:t xml:space="preserve">are from </w:t>
      </w:r>
      <w:r w:rsidRPr="00AC04F6">
        <w:rPr>
          <w:rFonts w:cstheme="minorHAnsi"/>
        </w:rPr>
        <w:t>reliable</w:t>
      </w:r>
      <w:r w:rsidR="00577454">
        <w:rPr>
          <w:rFonts w:cstheme="minorHAnsi"/>
        </w:rPr>
        <w:t xml:space="preserve"> source</w:t>
      </w:r>
      <w:r w:rsidRPr="00AC04F6">
        <w:rPr>
          <w:rFonts w:cstheme="minorHAnsi"/>
        </w:rPr>
        <w:t>. Plan to double-check all information before sending the newsletter to press.</w:t>
      </w:r>
    </w:p>
    <w:p w14:paraId="222812F7" w14:textId="77777777" w:rsidR="00AC04F6" w:rsidRPr="00AC04F6" w:rsidRDefault="00E64C0B" w:rsidP="00AC04F6">
      <w:pPr>
        <w:pStyle w:val="ListParagraph"/>
        <w:numPr>
          <w:ilvl w:val="1"/>
          <w:numId w:val="11"/>
        </w:numPr>
        <w:rPr>
          <w:rFonts w:cstheme="minorHAnsi"/>
          <w:u w:val="single"/>
        </w:rPr>
      </w:pPr>
      <w:r w:rsidRPr="00AC04F6">
        <w:rPr>
          <w:rFonts w:cstheme="minorHAnsi"/>
          <w:b/>
        </w:rPr>
        <w:t>Professional:</w:t>
      </w:r>
      <w:r w:rsidRPr="00AC04F6">
        <w:rPr>
          <w:rFonts w:cstheme="minorHAnsi"/>
        </w:rPr>
        <w:t xml:space="preserve">  A successful newsletter will catch the eye of many allied professionals, and make members proud to belong to the ANFP state organization.  Also, if you reprint an article, credit the source.</w:t>
      </w:r>
    </w:p>
    <w:p w14:paraId="766C4A45" w14:textId="77777777" w:rsidR="00AC04F6" w:rsidRPr="00AC04F6" w:rsidRDefault="00AC04F6" w:rsidP="00AC04F6">
      <w:pPr>
        <w:pStyle w:val="ListParagraph"/>
        <w:numPr>
          <w:ilvl w:val="0"/>
          <w:numId w:val="11"/>
        </w:numPr>
        <w:rPr>
          <w:rFonts w:cstheme="minorHAnsi"/>
          <w:u w:val="single"/>
        </w:rPr>
      </w:pPr>
      <w:r w:rsidRPr="00AC04F6">
        <w:rPr>
          <w:rFonts w:cstheme="minorHAnsi"/>
        </w:rPr>
        <w:lastRenderedPageBreak/>
        <w:t>Save space for:</w:t>
      </w:r>
    </w:p>
    <w:p w14:paraId="336A3047" w14:textId="1B5DE708" w:rsidR="00AC04F6" w:rsidRPr="00AC04F6" w:rsidRDefault="00AC04F6" w:rsidP="00AC04F6">
      <w:pPr>
        <w:pStyle w:val="ListParagraph"/>
        <w:numPr>
          <w:ilvl w:val="1"/>
          <w:numId w:val="11"/>
        </w:numPr>
        <w:rPr>
          <w:rFonts w:cstheme="minorHAnsi"/>
          <w:u w:val="single"/>
        </w:rPr>
      </w:pPr>
      <w:r w:rsidRPr="00AC04F6">
        <w:rPr>
          <w:rFonts w:cstheme="minorHAnsi"/>
          <w:b/>
        </w:rPr>
        <w:t xml:space="preserve">State </w:t>
      </w:r>
      <w:r w:rsidR="00577454">
        <w:rPr>
          <w:rFonts w:cstheme="minorHAnsi"/>
          <w:b/>
        </w:rPr>
        <w:t>Chair</w:t>
      </w:r>
      <w:r>
        <w:rPr>
          <w:rFonts w:cstheme="minorHAnsi"/>
        </w:rPr>
        <w:t xml:space="preserve"> for an update to members.</w:t>
      </w:r>
    </w:p>
    <w:p w14:paraId="265E1382" w14:textId="6F459F2D" w:rsidR="00AC04F6" w:rsidRPr="00577454" w:rsidRDefault="00AC04F6" w:rsidP="00577454">
      <w:pPr>
        <w:pStyle w:val="ListParagraph"/>
        <w:numPr>
          <w:ilvl w:val="1"/>
          <w:numId w:val="11"/>
        </w:numPr>
        <w:rPr>
          <w:rFonts w:cstheme="minorHAnsi"/>
          <w:u w:val="single"/>
        </w:rPr>
      </w:pPr>
      <w:r>
        <w:rPr>
          <w:rFonts w:cstheme="minorHAnsi"/>
          <w:b/>
        </w:rPr>
        <w:t>E</w:t>
      </w:r>
      <w:r w:rsidR="00E64C0B" w:rsidRPr="00AC04F6">
        <w:rPr>
          <w:rFonts w:cstheme="minorHAnsi"/>
          <w:b/>
        </w:rPr>
        <w:t>ducation</w:t>
      </w:r>
      <w:r w:rsidR="00577454">
        <w:rPr>
          <w:rFonts w:cstheme="minorHAnsi"/>
          <w:b/>
        </w:rPr>
        <w:t>/Program</w:t>
      </w:r>
      <w:r w:rsidR="00E64C0B" w:rsidRPr="00AC04F6">
        <w:rPr>
          <w:rFonts w:cstheme="minorHAnsi"/>
          <w:b/>
        </w:rPr>
        <w:t xml:space="preserve"> chair</w:t>
      </w:r>
      <w:r>
        <w:rPr>
          <w:rFonts w:cstheme="minorHAnsi"/>
          <w:b/>
        </w:rPr>
        <w:t xml:space="preserve"> </w:t>
      </w:r>
      <w:r>
        <w:rPr>
          <w:rFonts w:cstheme="minorHAnsi"/>
        </w:rPr>
        <w:t>for</w:t>
      </w:r>
      <w:r w:rsidR="00E64C0B" w:rsidRPr="00AC04F6">
        <w:rPr>
          <w:rFonts w:cstheme="minorHAnsi"/>
        </w:rPr>
        <w:t xml:space="preserve"> upcoming meetings that have been </w:t>
      </w:r>
      <w:r>
        <w:rPr>
          <w:rFonts w:cstheme="minorHAnsi"/>
        </w:rPr>
        <w:t>approved for ANFP clock hours.</w:t>
      </w:r>
    </w:p>
    <w:p w14:paraId="021F2EF6" w14:textId="576D6BE9" w:rsidR="00E64C0B" w:rsidRPr="00AC04F6" w:rsidRDefault="00577454" w:rsidP="00AC04F6">
      <w:pPr>
        <w:pStyle w:val="ListParagraph"/>
        <w:numPr>
          <w:ilvl w:val="1"/>
          <w:numId w:val="11"/>
        </w:numPr>
        <w:rPr>
          <w:rFonts w:cstheme="minorHAnsi"/>
          <w:u w:val="single"/>
        </w:rPr>
      </w:pPr>
      <w:r>
        <w:rPr>
          <w:rFonts w:cstheme="minorHAnsi"/>
          <w:b/>
        </w:rPr>
        <w:t>Brand Ambassador</w:t>
      </w:r>
      <w:r w:rsidR="00E64C0B" w:rsidRPr="00AC04F6">
        <w:rPr>
          <w:rFonts w:cstheme="minorHAnsi"/>
        </w:rPr>
        <w:t xml:space="preserve"> </w:t>
      </w:r>
      <w:r w:rsidR="00AC04F6">
        <w:rPr>
          <w:rFonts w:cstheme="minorHAnsi"/>
        </w:rPr>
        <w:t>for</w:t>
      </w:r>
      <w:r w:rsidR="00E64C0B" w:rsidRPr="00AC04F6">
        <w:rPr>
          <w:rFonts w:cstheme="minorHAnsi"/>
        </w:rPr>
        <w:t xml:space="preserve"> current activity re</w:t>
      </w:r>
      <w:r w:rsidR="00AC04F6">
        <w:rPr>
          <w:rFonts w:cstheme="minorHAnsi"/>
        </w:rPr>
        <w:t xml:space="preserve">garding </w:t>
      </w:r>
      <w:r>
        <w:rPr>
          <w:rFonts w:cstheme="minorHAnsi"/>
        </w:rPr>
        <w:t xml:space="preserve">building brand awareness and </w:t>
      </w:r>
      <w:r w:rsidR="00AC04F6">
        <w:rPr>
          <w:rFonts w:cstheme="minorHAnsi"/>
        </w:rPr>
        <w:t>state public relations.</w:t>
      </w:r>
    </w:p>
    <w:p w14:paraId="0159377D" w14:textId="2B576E55" w:rsidR="00AC04F6" w:rsidRPr="00577454" w:rsidRDefault="00577454" w:rsidP="00AC04F6">
      <w:pPr>
        <w:pStyle w:val="ListParagraph"/>
        <w:numPr>
          <w:ilvl w:val="1"/>
          <w:numId w:val="11"/>
        </w:numPr>
        <w:rPr>
          <w:rFonts w:cstheme="minorHAnsi"/>
          <w:u w:val="single"/>
        </w:rPr>
      </w:pPr>
      <w:r>
        <w:rPr>
          <w:rFonts w:cstheme="minorHAnsi"/>
          <w:b/>
        </w:rPr>
        <w:t>Chair</w:t>
      </w:r>
      <w:r w:rsidR="00AC04F6">
        <w:rPr>
          <w:rFonts w:cstheme="minorHAnsi"/>
          <w:b/>
        </w:rPr>
        <w:t>-elect</w:t>
      </w:r>
      <w:r w:rsidR="00AC04F6">
        <w:rPr>
          <w:rFonts w:cstheme="minorHAnsi"/>
        </w:rPr>
        <w:t xml:space="preserve"> on </w:t>
      </w:r>
      <w:r>
        <w:rPr>
          <w:rFonts w:cstheme="minorHAnsi"/>
        </w:rPr>
        <w:t xml:space="preserve">upcoming projects or </w:t>
      </w:r>
      <w:r w:rsidR="00AC04F6">
        <w:rPr>
          <w:rFonts w:cstheme="minorHAnsi"/>
        </w:rPr>
        <w:t>district activities</w:t>
      </w:r>
      <w:r>
        <w:rPr>
          <w:rFonts w:cstheme="minorHAnsi"/>
        </w:rPr>
        <w:t xml:space="preserve"> (if applicable)</w:t>
      </w:r>
      <w:r w:rsidR="00AC04F6">
        <w:rPr>
          <w:rFonts w:cstheme="minorHAnsi"/>
        </w:rPr>
        <w:t>.</w:t>
      </w:r>
    </w:p>
    <w:p w14:paraId="45924CC3" w14:textId="1E581F3E" w:rsidR="00577454" w:rsidRPr="006A0DE8" w:rsidRDefault="00577454" w:rsidP="00577454">
      <w:pPr>
        <w:pStyle w:val="ListParagraph"/>
        <w:ind w:left="1440"/>
        <w:rPr>
          <w:rFonts w:cstheme="minorHAnsi"/>
          <w:u w:val="single"/>
        </w:rPr>
      </w:pPr>
      <w:r w:rsidRPr="00C53CA7">
        <w:rPr>
          <w:rFonts w:cstheme="minorHAnsi"/>
          <w:b/>
          <w:noProof/>
        </w:rPr>
        <mc:AlternateContent>
          <mc:Choice Requires="wps">
            <w:drawing>
              <wp:anchor distT="0" distB="0" distL="114300" distR="114300" simplePos="0" relativeHeight="251657728" behindDoc="0" locked="0" layoutInCell="1" allowOverlap="1" wp14:anchorId="3797AD87" wp14:editId="4D2B048D">
                <wp:simplePos x="0" y="0"/>
                <wp:positionH relativeFrom="column">
                  <wp:posOffset>1788289</wp:posOffset>
                </wp:positionH>
                <wp:positionV relativeFrom="paragraph">
                  <wp:posOffset>219678</wp:posOffset>
                </wp:positionV>
                <wp:extent cx="2374265" cy="1403985"/>
                <wp:effectExtent l="0" t="0" r="22860" b="2540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1"/>
                        </a:lnRef>
                        <a:fillRef idx="1001">
                          <a:schemeClr val="lt2"/>
                        </a:fillRef>
                        <a:effectRef idx="0">
                          <a:schemeClr val="accent1"/>
                        </a:effectRef>
                        <a:fontRef idx="minor">
                          <a:schemeClr val="dk1"/>
                        </a:fontRef>
                      </wps:style>
                      <wps:txbx>
                        <w:txbxContent>
                          <w:p w14:paraId="251E7FF3" w14:textId="77777777" w:rsidR="00577454" w:rsidRPr="00C53CA7" w:rsidRDefault="00577454" w:rsidP="00577454">
                            <w:pPr>
                              <w:pStyle w:val="ListBullet"/>
                              <w:numPr>
                                <w:ilvl w:val="0"/>
                                <w:numId w:val="14"/>
                              </w:numPr>
                              <w:ind w:left="180" w:hanging="180"/>
                              <w:rPr>
                                <w:rFonts w:asciiTheme="minorHAnsi" w:hAnsiTheme="minorHAnsi" w:cstheme="minorHAnsi"/>
                              </w:rPr>
                            </w:pPr>
                            <w:r w:rsidRPr="00E239BD">
                              <w:rPr>
                                <w:rFonts w:asciiTheme="minorHAnsi" w:hAnsiTheme="minorHAnsi" w:cstheme="minorHAnsi"/>
                                <w:b/>
                              </w:rPr>
                              <w:t>Be positive!</w:t>
                            </w:r>
                            <w:r w:rsidRPr="00C53CA7">
                              <w:rPr>
                                <w:rFonts w:asciiTheme="minorHAnsi" w:hAnsiTheme="minorHAnsi" w:cstheme="minorHAnsi"/>
                              </w:rPr>
                              <w:t xml:space="preserve">  Avoid mentioning a lack of volunteers or a drop in membership.  </w:t>
                            </w:r>
                          </w:p>
                          <w:p w14:paraId="1E1F5AAE" w14:textId="77777777" w:rsidR="00577454" w:rsidRPr="00C53CA7" w:rsidRDefault="00577454" w:rsidP="00577454">
                            <w:pPr>
                              <w:pStyle w:val="ListBullet"/>
                              <w:numPr>
                                <w:ilvl w:val="0"/>
                                <w:numId w:val="14"/>
                              </w:numPr>
                              <w:ind w:left="180" w:hanging="180"/>
                              <w:rPr>
                                <w:rFonts w:asciiTheme="minorHAnsi" w:hAnsiTheme="minorHAnsi" w:cstheme="minorHAnsi"/>
                              </w:rPr>
                            </w:pPr>
                            <w:r w:rsidRPr="00C53CA7">
                              <w:rPr>
                                <w:rFonts w:asciiTheme="minorHAnsi" w:hAnsiTheme="minorHAnsi" w:cstheme="minorHAnsi"/>
                              </w:rPr>
                              <w:t>ANFP newsletters should not be used as political or religious forums, or to promote personal services or products.</w:t>
                            </w:r>
                          </w:p>
                          <w:p w14:paraId="33E6910A" w14:textId="77777777" w:rsidR="00577454" w:rsidRPr="00C53CA7" w:rsidRDefault="00577454" w:rsidP="00577454">
                            <w:pPr>
                              <w:pStyle w:val="ListBullet"/>
                              <w:numPr>
                                <w:ilvl w:val="0"/>
                                <w:numId w:val="14"/>
                              </w:numPr>
                              <w:ind w:left="180" w:hanging="180"/>
                              <w:rPr>
                                <w:rFonts w:asciiTheme="minorHAnsi" w:hAnsiTheme="minorHAnsi" w:cstheme="minorHAnsi"/>
                              </w:rPr>
                            </w:pPr>
                            <w:r w:rsidRPr="00C53CA7">
                              <w:rPr>
                                <w:rFonts w:asciiTheme="minorHAnsi" w:hAnsiTheme="minorHAnsi" w:cstheme="minorHAnsi"/>
                              </w:rPr>
                              <w:t>Keep state secretary informed of newsletter schedules, budget and problems.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797AD87" id="Text Box 2" o:spid="_x0000_s1027" type="#_x0000_t202" style="position:absolute;left:0;text-align:left;margin-left:140.8pt;margin-top:17.3pt;width:186.95pt;height:110.55pt;z-index:2516577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" fillcolor="#eeece1 [3203]" strokecolor="#4f81bd [3204]" strokeweight="2pt">
                <v:textbox style="mso-fit-shape-to-text:t">
                  <w:txbxContent>
                    <w:p w14:paraId="251E7FF3" w14:textId="77777777" w:rsidR="00577454" w:rsidRPr="00C53CA7" w:rsidRDefault="00577454" w:rsidP="00577454">
                      <w:pPr>
                        <w:pStyle w:val="ListBullet"/>
                        <w:numPr>
                          <w:ilvl w:val="0"/>
                          <w:numId w:val="14"/>
                        </w:numPr>
                        <w:ind w:left="180" w:hanging="180"/>
                        <w:rPr>
                          <w:rFonts w:asciiTheme="minorHAnsi" w:hAnsiTheme="minorHAnsi" w:cstheme="minorHAnsi"/>
                        </w:rPr>
                      </w:pPr>
                      <w:r w:rsidRPr="00E239BD">
                        <w:rPr>
                          <w:rFonts w:asciiTheme="minorHAnsi" w:hAnsiTheme="minorHAnsi" w:cstheme="minorHAnsi"/>
                          <w:b/>
                        </w:rPr>
                        <w:t>Be positive!</w:t>
                      </w:r>
                      <w:r w:rsidRPr="00C53CA7">
                        <w:rPr>
                          <w:rFonts w:asciiTheme="minorHAnsi" w:hAnsiTheme="minorHAnsi" w:cstheme="minorHAnsi"/>
                        </w:rPr>
                        <w:t xml:space="preserve">  Avoid mentioning a lack of volunteers or a drop in membership.  </w:t>
                      </w:r>
                    </w:p>
                    <w:p w14:paraId="1E1F5AAE" w14:textId="77777777" w:rsidR="00577454" w:rsidRPr="00C53CA7" w:rsidRDefault="00577454" w:rsidP="00577454">
                      <w:pPr>
                        <w:pStyle w:val="ListBullet"/>
                        <w:numPr>
                          <w:ilvl w:val="0"/>
                          <w:numId w:val="14"/>
                        </w:numPr>
                        <w:ind w:left="180" w:hanging="180"/>
                        <w:rPr>
                          <w:rFonts w:asciiTheme="minorHAnsi" w:hAnsiTheme="minorHAnsi" w:cstheme="minorHAnsi"/>
                        </w:rPr>
                      </w:pPr>
                      <w:r w:rsidRPr="00C53CA7">
                        <w:rPr>
                          <w:rFonts w:asciiTheme="minorHAnsi" w:hAnsiTheme="minorHAnsi" w:cstheme="minorHAnsi"/>
                        </w:rPr>
                        <w:t>ANFP newsletters should not be used as political or religious forums, or to promote personal services or products.</w:t>
                      </w:r>
                    </w:p>
                    <w:p w14:paraId="33E6910A" w14:textId="77777777" w:rsidR="00577454" w:rsidRPr="00C53CA7" w:rsidRDefault="00577454" w:rsidP="00577454">
                      <w:pPr>
                        <w:pStyle w:val="ListBullet"/>
                        <w:numPr>
                          <w:ilvl w:val="0"/>
                          <w:numId w:val="14"/>
                        </w:numPr>
                        <w:ind w:left="180" w:hanging="180"/>
                        <w:rPr>
                          <w:rFonts w:asciiTheme="minorHAnsi" w:hAnsiTheme="minorHAnsi" w:cstheme="minorHAnsi"/>
                        </w:rPr>
                      </w:pPr>
                      <w:r w:rsidRPr="00C53CA7">
                        <w:rPr>
                          <w:rFonts w:asciiTheme="minorHAnsi" w:hAnsiTheme="minorHAnsi" w:cstheme="minorHAnsi"/>
                        </w:rPr>
                        <w:t>Keep state secretary informed of newsletter schedules, budget and problems.</w:t>
                      </w:r>
                    </w:p>
                  </w:txbxContent>
                </v:textbox>
                <w10:wrap type="square"/>
              </v:shape>
            </w:pict>
          </mc:Fallback>
        </mc:AlternateContent>
      </w:r>
    </w:p>
    <w:p w14:paraId="44CB9539" w14:textId="040A6883" w:rsidR="00E96569" w:rsidRDefault="00E96569" w:rsidP="00E64C0B">
      <w:pPr>
        <w:pStyle w:val="Heading9"/>
        <w:rPr>
          <w:rFonts w:asciiTheme="minorHAnsi" w:hAnsiTheme="minorHAnsi" w:cstheme="minorHAnsi"/>
          <w:b w:val="0"/>
          <w:i w:val="0"/>
          <w:sz w:val="22"/>
          <w:szCs w:val="22"/>
          <w:u w:val="single"/>
        </w:rPr>
      </w:pPr>
    </w:p>
    <w:p w14:paraId="1D2D3FCA" w14:textId="68C947D6" w:rsidR="00E96569" w:rsidRDefault="00E96569" w:rsidP="00E64C0B">
      <w:pPr>
        <w:pStyle w:val="Heading9"/>
        <w:rPr>
          <w:rFonts w:asciiTheme="minorHAnsi" w:hAnsiTheme="minorHAnsi" w:cstheme="minorHAnsi"/>
          <w:b w:val="0"/>
          <w:i w:val="0"/>
          <w:sz w:val="22"/>
          <w:szCs w:val="22"/>
          <w:u w:val="single"/>
        </w:rPr>
      </w:pPr>
    </w:p>
    <w:p w14:paraId="3CBFE243" w14:textId="77777777" w:rsidR="00577454" w:rsidRDefault="00577454" w:rsidP="00E64C0B">
      <w:pPr>
        <w:pStyle w:val="Heading9"/>
        <w:rPr>
          <w:rFonts w:asciiTheme="minorHAnsi" w:hAnsiTheme="minorHAnsi" w:cstheme="minorHAnsi"/>
          <w:b w:val="0"/>
          <w:i w:val="0"/>
          <w:sz w:val="22"/>
          <w:szCs w:val="22"/>
          <w:u w:val="single"/>
        </w:rPr>
      </w:pPr>
    </w:p>
    <w:p w14:paraId="4F580391" w14:textId="77777777" w:rsidR="00577454" w:rsidRDefault="00577454" w:rsidP="00E64C0B">
      <w:pPr>
        <w:pStyle w:val="Heading9"/>
        <w:rPr>
          <w:rFonts w:asciiTheme="minorHAnsi" w:hAnsiTheme="minorHAnsi" w:cstheme="minorHAnsi"/>
          <w:b w:val="0"/>
          <w:i w:val="0"/>
          <w:sz w:val="22"/>
          <w:szCs w:val="22"/>
          <w:u w:val="single"/>
        </w:rPr>
      </w:pPr>
    </w:p>
    <w:p w14:paraId="1F103510" w14:textId="77777777" w:rsidR="00577454" w:rsidRDefault="00577454" w:rsidP="00E64C0B">
      <w:pPr>
        <w:pStyle w:val="Heading9"/>
        <w:rPr>
          <w:rFonts w:asciiTheme="minorHAnsi" w:hAnsiTheme="minorHAnsi" w:cstheme="minorHAnsi"/>
          <w:b w:val="0"/>
          <w:i w:val="0"/>
          <w:sz w:val="22"/>
          <w:szCs w:val="22"/>
          <w:u w:val="single"/>
        </w:rPr>
      </w:pPr>
    </w:p>
    <w:p w14:paraId="15B9BCD0" w14:textId="77777777" w:rsidR="00577454" w:rsidRDefault="00577454" w:rsidP="00E64C0B">
      <w:pPr>
        <w:pStyle w:val="Heading9"/>
        <w:rPr>
          <w:rFonts w:asciiTheme="minorHAnsi" w:hAnsiTheme="minorHAnsi" w:cstheme="minorHAnsi"/>
          <w:b w:val="0"/>
          <w:i w:val="0"/>
          <w:sz w:val="22"/>
          <w:szCs w:val="22"/>
          <w:u w:val="single"/>
        </w:rPr>
      </w:pPr>
    </w:p>
    <w:p w14:paraId="004DDF04" w14:textId="77777777" w:rsidR="00E239BD" w:rsidRDefault="00E239BD" w:rsidP="00E239BD">
      <w:pPr>
        <w:pStyle w:val="BodyText"/>
        <w:rPr>
          <w:rFonts w:asciiTheme="minorHAnsi" w:hAnsiTheme="minorHAnsi" w:cstheme="minorHAnsi"/>
          <w:sz w:val="22"/>
          <w:szCs w:val="22"/>
          <w:u w:val="single"/>
        </w:rPr>
      </w:pPr>
      <w:bookmarkStart w:id="0" w:name="_Suggestions_for_news"/>
      <w:bookmarkEnd w:id="0"/>
    </w:p>
    <w:p w14:paraId="46715759" w14:textId="62742477" w:rsidR="00E239BD" w:rsidRPr="00E64C0B" w:rsidRDefault="00E239BD" w:rsidP="00E239BD">
      <w:pPr>
        <w:pStyle w:val="BodyText"/>
        <w:rPr>
          <w:rFonts w:asciiTheme="minorHAnsi" w:hAnsiTheme="minorHAnsi" w:cstheme="minorHAnsi"/>
          <w:sz w:val="22"/>
          <w:szCs w:val="22"/>
          <w:u w:val="single"/>
        </w:rPr>
      </w:pPr>
      <w:r w:rsidRPr="00E64C0B">
        <w:rPr>
          <w:rFonts w:asciiTheme="minorHAnsi" w:hAnsiTheme="minorHAnsi" w:cstheme="minorHAnsi"/>
          <w:sz w:val="22"/>
          <w:szCs w:val="22"/>
          <w:u w:val="single"/>
        </w:rPr>
        <w:t xml:space="preserve">Suggestions for </w:t>
      </w:r>
      <w:r w:rsidR="00577454">
        <w:rPr>
          <w:rFonts w:asciiTheme="minorHAnsi" w:hAnsiTheme="minorHAnsi" w:cstheme="minorHAnsi"/>
          <w:sz w:val="22"/>
          <w:szCs w:val="22"/>
          <w:u w:val="single"/>
        </w:rPr>
        <w:t>Chair</w:t>
      </w:r>
      <w:r w:rsidRPr="00E64C0B">
        <w:rPr>
          <w:rFonts w:asciiTheme="minorHAnsi" w:hAnsiTheme="minorHAnsi" w:cstheme="minorHAnsi"/>
          <w:sz w:val="22"/>
          <w:szCs w:val="22"/>
          <w:u w:val="single"/>
        </w:rPr>
        <w:t xml:space="preserve">’s Message </w:t>
      </w:r>
    </w:p>
    <w:p w14:paraId="0530C256" w14:textId="6FD8A2D2" w:rsidR="00E239BD" w:rsidRPr="00E64C0B" w:rsidRDefault="00E239BD" w:rsidP="00E239BD">
      <w:pPr>
        <w:pStyle w:val="BodyText"/>
        <w:rPr>
          <w:rFonts w:asciiTheme="minorHAnsi" w:hAnsiTheme="minorHAnsi" w:cstheme="minorHAnsi"/>
          <w:i/>
          <w:sz w:val="22"/>
        </w:rPr>
      </w:pPr>
      <w:r w:rsidRPr="00E64C0B">
        <w:rPr>
          <w:rFonts w:asciiTheme="minorHAnsi" w:hAnsiTheme="minorHAnsi" w:cstheme="minorHAnsi"/>
          <w:i/>
          <w:sz w:val="22"/>
        </w:rPr>
        <w:t xml:space="preserve">A message from the </w:t>
      </w:r>
      <w:r w:rsidR="00577454">
        <w:rPr>
          <w:rFonts w:asciiTheme="minorHAnsi" w:hAnsiTheme="minorHAnsi" w:cstheme="minorHAnsi"/>
          <w:i/>
          <w:sz w:val="22"/>
        </w:rPr>
        <w:t>Chair</w:t>
      </w:r>
      <w:r w:rsidRPr="00E64C0B">
        <w:rPr>
          <w:rFonts w:asciiTheme="minorHAnsi" w:hAnsiTheme="minorHAnsi" w:cstheme="minorHAnsi"/>
          <w:i/>
          <w:sz w:val="22"/>
        </w:rPr>
        <w:t xml:space="preserve"> should appear in each edition of the newsletter.  Possible topics could be:</w:t>
      </w:r>
    </w:p>
    <w:p w14:paraId="3A9C064E" w14:textId="77777777" w:rsidR="00E239BD" w:rsidRPr="00E64C0B" w:rsidRDefault="00E239BD" w:rsidP="00E239BD">
      <w:pPr>
        <w:numPr>
          <w:ilvl w:val="0"/>
          <w:numId w:val="5"/>
        </w:numPr>
        <w:tabs>
          <w:tab w:val="clear" w:pos="1440"/>
          <w:tab w:val="left" w:pos="540"/>
        </w:tabs>
        <w:ind w:left="540" w:hanging="270"/>
        <w:rPr>
          <w:rFonts w:asciiTheme="minorHAnsi" w:hAnsiTheme="minorHAnsi" w:cstheme="minorHAnsi"/>
        </w:rPr>
      </w:pPr>
      <w:r w:rsidRPr="00E64C0B">
        <w:rPr>
          <w:rFonts w:asciiTheme="minorHAnsi" w:hAnsiTheme="minorHAnsi" w:cstheme="minorHAnsi"/>
        </w:rPr>
        <w:t>Recap action taken at the executive board meeting, giving the reasoning behind the action or current thinking on any issue;</w:t>
      </w:r>
    </w:p>
    <w:p w14:paraId="0EAAA67F" w14:textId="7823FA5C" w:rsidR="00E239BD" w:rsidRPr="00E64C0B" w:rsidRDefault="00E239BD" w:rsidP="00E239BD">
      <w:pPr>
        <w:numPr>
          <w:ilvl w:val="0"/>
          <w:numId w:val="5"/>
        </w:numPr>
        <w:tabs>
          <w:tab w:val="clear" w:pos="1440"/>
          <w:tab w:val="left" w:pos="540"/>
        </w:tabs>
        <w:ind w:left="540" w:hanging="270"/>
        <w:rPr>
          <w:rFonts w:asciiTheme="minorHAnsi" w:hAnsiTheme="minorHAnsi" w:cstheme="minorHAnsi"/>
        </w:rPr>
      </w:pPr>
      <w:r w:rsidRPr="00E64C0B">
        <w:rPr>
          <w:rFonts w:asciiTheme="minorHAnsi" w:hAnsiTheme="minorHAnsi" w:cstheme="minorHAnsi"/>
        </w:rPr>
        <w:t>Publicize benefits of par</w:t>
      </w:r>
      <w:r>
        <w:rPr>
          <w:rFonts w:asciiTheme="minorHAnsi" w:hAnsiTheme="minorHAnsi" w:cstheme="minorHAnsi"/>
        </w:rPr>
        <w:t xml:space="preserve">ticipating in and attending national and </w:t>
      </w:r>
      <w:proofErr w:type="gramStart"/>
      <w:r w:rsidR="00577454">
        <w:rPr>
          <w:rFonts w:asciiTheme="minorHAnsi" w:hAnsiTheme="minorHAnsi" w:cstheme="minorHAnsi"/>
        </w:rPr>
        <w:t>R</w:t>
      </w:r>
      <w:r>
        <w:rPr>
          <w:rFonts w:asciiTheme="minorHAnsi" w:hAnsiTheme="minorHAnsi" w:cstheme="minorHAnsi"/>
        </w:rPr>
        <w:t>egional</w:t>
      </w:r>
      <w:proofErr w:type="gramEnd"/>
      <w:r>
        <w:rPr>
          <w:rFonts w:asciiTheme="minorHAnsi" w:hAnsiTheme="minorHAnsi" w:cstheme="minorHAnsi"/>
        </w:rPr>
        <w:t xml:space="preserve"> conferences;</w:t>
      </w:r>
    </w:p>
    <w:p w14:paraId="43C2068A" w14:textId="5661E810" w:rsidR="00E239BD" w:rsidRPr="00E64C0B" w:rsidRDefault="00E239BD" w:rsidP="00E239BD">
      <w:pPr>
        <w:numPr>
          <w:ilvl w:val="0"/>
          <w:numId w:val="5"/>
        </w:numPr>
        <w:tabs>
          <w:tab w:val="clear" w:pos="1440"/>
          <w:tab w:val="left" w:pos="540"/>
        </w:tabs>
        <w:ind w:left="540" w:hanging="270"/>
        <w:rPr>
          <w:rFonts w:asciiTheme="minorHAnsi" w:hAnsiTheme="minorHAnsi" w:cstheme="minorHAnsi"/>
        </w:rPr>
      </w:pPr>
      <w:r w:rsidRPr="00E64C0B">
        <w:rPr>
          <w:rFonts w:asciiTheme="minorHAnsi" w:hAnsiTheme="minorHAnsi" w:cstheme="minorHAnsi"/>
        </w:rPr>
        <w:t xml:space="preserve">Offer tips for planning your time when attending </w:t>
      </w:r>
      <w:r w:rsidR="00577454">
        <w:rPr>
          <w:rFonts w:asciiTheme="minorHAnsi" w:hAnsiTheme="minorHAnsi" w:cstheme="minorHAnsi"/>
        </w:rPr>
        <w:t>ACE</w:t>
      </w:r>
      <w:r w:rsidRPr="00E64C0B">
        <w:rPr>
          <w:rFonts w:asciiTheme="minorHAnsi" w:hAnsiTheme="minorHAnsi" w:cstheme="minorHAnsi"/>
        </w:rPr>
        <w:t xml:space="preserve"> </w:t>
      </w:r>
      <w:r>
        <w:rPr>
          <w:rFonts w:asciiTheme="minorHAnsi" w:hAnsiTheme="minorHAnsi" w:cstheme="minorHAnsi"/>
        </w:rPr>
        <w:t xml:space="preserve">or </w:t>
      </w:r>
      <w:r w:rsidR="00577454">
        <w:rPr>
          <w:rFonts w:asciiTheme="minorHAnsi" w:hAnsiTheme="minorHAnsi" w:cstheme="minorHAnsi"/>
        </w:rPr>
        <w:t>R</w:t>
      </w:r>
      <w:r>
        <w:rPr>
          <w:rFonts w:asciiTheme="minorHAnsi" w:hAnsiTheme="minorHAnsi" w:cstheme="minorHAnsi"/>
        </w:rPr>
        <w:t>egional meetings</w:t>
      </w:r>
      <w:r w:rsidRPr="00E64C0B">
        <w:rPr>
          <w:rFonts w:asciiTheme="minorHAnsi" w:hAnsiTheme="minorHAnsi" w:cstheme="minorHAnsi"/>
        </w:rPr>
        <w:t>;</w:t>
      </w:r>
    </w:p>
    <w:p w14:paraId="0581C303" w14:textId="77777777" w:rsidR="00E239BD" w:rsidRPr="00E64C0B" w:rsidRDefault="00E239BD" w:rsidP="00E239BD">
      <w:pPr>
        <w:pStyle w:val="List"/>
        <w:numPr>
          <w:ilvl w:val="0"/>
          <w:numId w:val="5"/>
        </w:numPr>
        <w:tabs>
          <w:tab w:val="clear" w:pos="1440"/>
          <w:tab w:val="left" w:pos="540"/>
        </w:tabs>
        <w:ind w:left="540" w:hanging="270"/>
        <w:rPr>
          <w:rFonts w:asciiTheme="minorHAnsi" w:hAnsiTheme="minorHAnsi" w:cstheme="minorHAnsi"/>
          <w:sz w:val="22"/>
        </w:rPr>
      </w:pPr>
      <w:r w:rsidRPr="00E64C0B">
        <w:rPr>
          <w:rFonts w:asciiTheme="minorHAnsi" w:hAnsiTheme="minorHAnsi" w:cstheme="minorHAnsi"/>
          <w:sz w:val="22"/>
        </w:rPr>
        <w:t>Discuss how to get the most out of attending an industry exposition;</w:t>
      </w:r>
    </w:p>
    <w:p w14:paraId="5E230CA0" w14:textId="77777777" w:rsidR="00E239BD" w:rsidRPr="00E64C0B" w:rsidRDefault="00E239BD" w:rsidP="00E239BD">
      <w:pPr>
        <w:pStyle w:val="List"/>
        <w:numPr>
          <w:ilvl w:val="0"/>
          <w:numId w:val="5"/>
        </w:numPr>
        <w:tabs>
          <w:tab w:val="clear" w:pos="1440"/>
          <w:tab w:val="left" w:pos="540"/>
        </w:tabs>
        <w:ind w:left="540" w:hanging="270"/>
        <w:rPr>
          <w:rFonts w:asciiTheme="minorHAnsi" w:hAnsiTheme="minorHAnsi" w:cstheme="minorHAnsi"/>
          <w:sz w:val="22"/>
        </w:rPr>
      </w:pPr>
      <w:r w:rsidRPr="00E64C0B">
        <w:rPr>
          <w:rFonts w:asciiTheme="minorHAnsi" w:hAnsiTheme="minorHAnsi" w:cstheme="minorHAnsi"/>
          <w:sz w:val="22"/>
        </w:rPr>
        <w:t>Provide testimony from members regarding personal growth achieved from participation in association activities;</w:t>
      </w:r>
    </w:p>
    <w:p w14:paraId="01A83B5B" w14:textId="629421E2" w:rsidR="00E239BD" w:rsidRPr="00E64C0B" w:rsidRDefault="00E239BD" w:rsidP="00E239BD">
      <w:pPr>
        <w:pStyle w:val="List"/>
        <w:numPr>
          <w:ilvl w:val="0"/>
          <w:numId w:val="5"/>
        </w:numPr>
        <w:tabs>
          <w:tab w:val="clear" w:pos="1440"/>
          <w:tab w:val="left" w:pos="540"/>
        </w:tabs>
        <w:ind w:left="540" w:hanging="270"/>
        <w:rPr>
          <w:rFonts w:asciiTheme="minorHAnsi" w:hAnsiTheme="minorHAnsi" w:cstheme="minorHAnsi"/>
          <w:sz w:val="22"/>
        </w:rPr>
      </w:pPr>
      <w:r w:rsidRPr="00E64C0B">
        <w:rPr>
          <w:rFonts w:asciiTheme="minorHAnsi" w:hAnsiTheme="minorHAnsi" w:cstheme="minorHAnsi"/>
          <w:sz w:val="22"/>
        </w:rPr>
        <w:t xml:space="preserve">Remind members about their </w:t>
      </w:r>
      <w:r w:rsidR="00577454">
        <w:rPr>
          <w:rFonts w:asciiTheme="minorHAnsi" w:hAnsiTheme="minorHAnsi" w:cstheme="minorHAnsi"/>
          <w:sz w:val="22"/>
        </w:rPr>
        <w:t>duty</w:t>
      </w:r>
      <w:r w:rsidRPr="00E64C0B">
        <w:rPr>
          <w:rFonts w:asciiTheme="minorHAnsi" w:hAnsiTheme="minorHAnsi" w:cstheme="minorHAnsi"/>
          <w:sz w:val="22"/>
        </w:rPr>
        <w:t xml:space="preserve"> to vote in the state</w:t>
      </w:r>
      <w:r w:rsidR="00577454">
        <w:rPr>
          <w:rFonts w:asciiTheme="minorHAnsi" w:hAnsiTheme="minorHAnsi" w:cstheme="minorHAnsi"/>
          <w:sz w:val="22"/>
        </w:rPr>
        <w:t xml:space="preserve"> </w:t>
      </w:r>
      <w:r w:rsidRPr="00E64C0B">
        <w:rPr>
          <w:rFonts w:asciiTheme="minorHAnsi" w:hAnsiTheme="minorHAnsi" w:cstheme="minorHAnsi"/>
          <w:sz w:val="22"/>
        </w:rPr>
        <w:t>elections;</w:t>
      </w:r>
    </w:p>
    <w:p w14:paraId="2DF9D4BF" w14:textId="77777777" w:rsidR="00E239BD" w:rsidRPr="00E64C0B" w:rsidRDefault="00E239BD" w:rsidP="00E239BD">
      <w:pPr>
        <w:pStyle w:val="List"/>
        <w:numPr>
          <w:ilvl w:val="0"/>
          <w:numId w:val="5"/>
        </w:numPr>
        <w:tabs>
          <w:tab w:val="clear" w:pos="1440"/>
          <w:tab w:val="left" w:pos="540"/>
        </w:tabs>
        <w:ind w:left="540" w:hanging="270"/>
        <w:rPr>
          <w:rFonts w:asciiTheme="minorHAnsi" w:hAnsiTheme="minorHAnsi" w:cstheme="minorHAnsi"/>
          <w:sz w:val="22"/>
        </w:rPr>
      </w:pPr>
      <w:r w:rsidRPr="00E64C0B">
        <w:rPr>
          <w:rFonts w:asciiTheme="minorHAnsi" w:hAnsiTheme="minorHAnsi" w:cstheme="minorHAnsi"/>
          <w:sz w:val="22"/>
        </w:rPr>
        <w:t>Report on the progress being made towards improving communications among the districts and the states;</w:t>
      </w:r>
    </w:p>
    <w:p w14:paraId="64637030" w14:textId="77777777" w:rsidR="00E239BD" w:rsidRPr="00E64C0B" w:rsidRDefault="00E239BD" w:rsidP="00E239BD">
      <w:pPr>
        <w:pStyle w:val="List"/>
        <w:numPr>
          <w:ilvl w:val="0"/>
          <w:numId w:val="5"/>
        </w:numPr>
        <w:tabs>
          <w:tab w:val="clear" w:pos="1440"/>
          <w:tab w:val="left" w:pos="540"/>
        </w:tabs>
        <w:ind w:left="540" w:hanging="270"/>
        <w:rPr>
          <w:rFonts w:asciiTheme="minorHAnsi" w:hAnsiTheme="minorHAnsi" w:cstheme="minorHAnsi"/>
          <w:sz w:val="22"/>
        </w:rPr>
      </w:pPr>
      <w:r w:rsidRPr="00E64C0B">
        <w:rPr>
          <w:rFonts w:asciiTheme="minorHAnsi" w:hAnsiTheme="minorHAnsi" w:cstheme="minorHAnsi"/>
          <w:sz w:val="22"/>
        </w:rPr>
        <w:t>Include articles concerning on-the-job experiences, such as: hints on purchasing, new ideas for in-service training, rearranging job assignments to maximize use of employee’s time, etc.</w:t>
      </w:r>
    </w:p>
    <w:p w14:paraId="53BAA3CB" w14:textId="77777777" w:rsidR="00577454" w:rsidRPr="00E64C0B" w:rsidRDefault="00577454" w:rsidP="00577454">
      <w:pPr>
        <w:pStyle w:val="Heading9"/>
        <w:rPr>
          <w:rFonts w:asciiTheme="minorHAnsi" w:hAnsiTheme="minorHAnsi" w:cstheme="minorHAnsi"/>
          <w:b w:val="0"/>
          <w:i w:val="0"/>
          <w:sz w:val="22"/>
          <w:szCs w:val="22"/>
          <w:u w:val="single"/>
        </w:rPr>
      </w:pPr>
      <w:r w:rsidRPr="00E64C0B">
        <w:rPr>
          <w:rFonts w:asciiTheme="minorHAnsi" w:hAnsiTheme="minorHAnsi" w:cstheme="minorHAnsi"/>
          <w:b w:val="0"/>
          <w:i w:val="0"/>
          <w:sz w:val="22"/>
          <w:szCs w:val="22"/>
          <w:u w:val="single"/>
        </w:rPr>
        <w:t xml:space="preserve">Suggestions for news items to include in the </w:t>
      </w:r>
      <w:smartTag w:uri="urn:schemas-microsoft-com:office:smarttags" w:element="stockticker">
        <w:r w:rsidRPr="00E64C0B">
          <w:rPr>
            <w:rFonts w:asciiTheme="minorHAnsi" w:hAnsiTheme="minorHAnsi" w:cstheme="minorHAnsi"/>
            <w:b w:val="0"/>
            <w:i w:val="0"/>
            <w:sz w:val="22"/>
            <w:szCs w:val="22"/>
            <w:u w:val="single"/>
          </w:rPr>
          <w:t>stat</w:t>
        </w:r>
      </w:smartTag>
      <w:r w:rsidRPr="00E64C0B">
        <w:rPr>
          <w:rFonts w:asciiTheme="minorHAnsi" w:hAnsiTheme="minorHAnsi" w:cstheme="minorHAnsi"/>
          <w:b w:val="0"/>
          <w:i w:val="0"/>
          <w:sz w:val="22"/>
          <w:szCs w:val="22"/>
          <w:u w:val="single"/>
        </w:rPr>
        <w:t>e newsletter:</w:t>
      </w:r>
    </w:p>
    <w:p w14:paraId="3A2A96F6" w14:textId="77777777" w:rsidR="00577454" w:rsidRPr="00E64C0B" w:rsidRDefault="00577454" w:rsidP="00577454">
      <w:pPr>
        <w:pStyle w:val="List"/>
        <w:numPr>
          <w:ilvl w:val="0"/>
          <w:numId w:val="4"/>
        </w:numPr>
        <w:tabs>
          <w:tab w:val="clear" w:pos="1440"/>
          <w:tab w:val="num" w:pos="540"/>
        </w:tabs>
        <w:ind w:left="540" w:hanging="270"/>
        <w:rPr>
          <w:rFonts w:asciiTheme="minorHAnsi" w:hAnsiTheme="minorHAnsi" w:cstheme="minorHAnsi"/>
          <w:sz w:val="22"/>
        </w:rPr>
      </w:pPr>
      <w:r w:rsidRPr="00E64C0B">
        <w:rPr>
          <w:rFonts w:asciiTheme="minorHAnsi" w:hAnsiTheme="minorHAnsi" w:cstheme="minorHAnsi"/>
          <w:sz w:val="22"/>
        </w:rPr>
        <w:t xml:space="preserve">“Press Release” articles sent to all </w:t>
      </w:r>
      <w:r>
        <w:rPr>
          <w:rFonts w:asciiTheme="minorHAnsi" w:hAnsiTheme="minorHAnsi" w:cstheme="minorHAnsi"/>
          <w:sz w:val="22"/>
        </w:rPr>
        <w:t>editors from ANFP Headquarters</w:t>
      </w:r>
    </w:p>
    <w:p w14:paraId="0EEE2AA5" w14:textId="77777777" w:rsidR="00577454" w:rsidRPr="00E64C0B" w:rsidRDefault="00577454" w:rsidP="00577454">
      <w:pPr>
        <w:pStyle w:val="List"/>
        <w:numPr>
          <w:ilvl w:val="0"/>
          <w:numId w:val="4"/>
        </w:numPr>
        <w:tabs>
          <w:tab w:val="clear" w:pos="1440"/>
          <w:tab w:val="num" w:pos="540"/>
        </w:tabs>
        <w:ind w:left="540" w:hanging="270"/>
        <w:rPr>
          <w:rFonts w:asciiTheme="minorHAnsi" w:hAnsiTheme="minorHAnsi" w:cstheme="minorHAnsi"/>
          <w:sz w:val="22"/>
        </w:rPr>
      </w:pPr>
      <w:r w:rsidRPr="00E64C0B">
        <w:rPr>
          <w:rFonts w:asciiTheme="minorHAnsi" w:hAnsiTheme="minorHAnsi" w:cstheme="minorHAnsi"/>
          <w:sz w:val="22"/>
        </w:rPr>
        <w:t>Candidate profiles prior to the election</w:t>
      </w:r>
    </w:p>
    <w:p w14:paraId="61E6B629" w14:textId="77777777" w:rsidR="00577454" w:rsidRPr="00E64C0B" w:rsidRDefault="00577454" w:rsidP="00577454">
      <w:pPr>
        <w:pStyle w:val="List"/>
        <w:numPr>
          <w:ilvl w:val="0"/>
          <w:numId w:val="4"/>
        </w:numPr>
        <w:tabs>
          <w:tab w:val="clear" w:pos="1440"/>
          <w:tab w:val="num" w:pos="540"/>
        </w:tabs>
        <w:ind w:left="540" w:hanging="270"/>
        <w:rPr>
          <w:rFonts w:asciiTheme="minorHAnsi" w:hAnsiTheme="minorHAnsi" w:cstheme="minorHAnsi"/>
          <w:sz w:val="22"/>
        </w:rPr>
      </w:pPr>
      <w:r w:rsidRPr="00E64C0B">
        <w:rPr>
          <w:rFonts w:asciiTheme="minorHAnsi" w:hAnsiTheme="minorHAnsi" w:cstheme="minorHAnsi"/>
          <w:sz w:val="22"/>
        </w:rPr>
        <w:t>Election results</w:t>
      </w:r>
    </w:p>
    <w:p w14:paraId="6AE721E7" w14:textId="77777777" w:rsidR="00577454" w:rsidRPr="00E64C0B" w:rsidRDefault="00577454" w:rsidP="00577454">
      <w:pPr>
        <w:pStyle w:val="List"/>
        <w:numPr>
          <w:ilvl w:val="0"/>
          <w:numId w:val="4"/>
        </w:numPr>
        <w:tabs>
          <w:tab w:val="clear" w:pos="1440"/>
          <w:tab w:val="num" w:pos="540"/>
        </w:tabs>
        <w:ind w:left="540" w:hanging="270"/>
        <w:rPr>
          <w:rFonts w:asciiTheme="minorHAnsi" w:hAnsiTheme="minorHAnsi" w:cstheme="minorHAnsi"/>
          <w:sz w:val="22"/>
        </w:rPr>
      </w:pPr>
      <w:r w:rsidRPr="00E64C0B">
        <w:rPr>
          <w:rFonts w:asciiTheme="minorHAnsi" w:hAnsiTheme="minorHAnsi" w:cstheme="minorHAnsi"/>
          <w:sz w:val="22"/>
        </w:rPr>
        <w:t>Treasurer’s report at the close of the state’s fiscal year (or more often)</w:t>
      </w:r>
    </w:p>
    <w:p w14:paraId="400C810C" w14:textId="77777777" w:rsidR="00577454" w:rsidRPr="00E64C0B" w:rsidRDefault="00577454" w:rsidP="00577454">
      <w:pPr>
        <w:pStyle w:val="List"/>
        <w:numPr>
          <w:ilvl w:val="0"/>
          <w:numId w:val="4"/>
        </w:numPr>
        <w:tabs>
          <w:tab w:val="clear" w:pos="1440"/>
          <w:tab w:val="num" w:pos="540"/>
        </w:tabs>
        <w:ind w:left="540" w:hanging="270"/>
        <w:rPr>
          <w:rFonts w:asciiTheme="minorHAnsi" w:hAnsiTheme="minorHAnsi" w:cstheme="minorHAnsi"/>
          <w:sz w:val="22"/>
        </w:rPr>
      </w:pPr>
      <w:r w:rsidRPr="00E64C0B">
        <w:rPr>
          <w:rFonts w:asciiTheme="minorHAnsi" w:hAnsiTheme="minorHAnsi" w:cstheme="minorHAnsi"/>
          <w:sz w:val="22"/>
        </w:rPr>
        <w:t>Notice of each executive board meeting at least 30 days prior to each meeting</w:t>
      </w:r>
    </w:p>
    <w:p w14:paraId="3ABF7304" w14:textId="77777777" w:rsidR="00577454" w:rsidRPr="00E64C0B" w:rsidRDefault="00577454" w:rsidP="00577454">
      <w:pPr>
        <w:pStyle w:val="List"/>
        <w:numPr>
          <w:ilvl w:val="0"/>
          <w:numId w:val="4"/>
        </w:numPr>
        <w:tabs>
          <w:tab w:val="clear" w:pos="1440"/>
          <w:tab w:val="num" w:pos="540"/>
        </w:tabs>
        <w:ind w:left="540" w:hanging="270"/>
        <w:rPr>
          <w:rFonts w:asciiTheme="minorHAnsi" w:hAnsiTheme="minorHAnsi" w:cstheme="minorHAnsi"/>
          <w:sz w:val="22"/>
        </w:rPr>
      </w:pPr>
      <w:r w:rsidRPr="00E64C0B">
        <w:rPr>
          <w:rFonts w:asciiTheme="minorHAnsi" w:hAnsiTheme="minorHAnsi" w:cstheme="minorHAnsi"/>
          <w:sz w:val="22"/>
        </w:rPr>
        <w:t>Notice of important action taken at each executive board meeting</w:t>
      </w:r>
    </w:p>
    <w:p w14:paraId="5DAC2922" w14:textId="77777777" w:rsidR="00577454" w:rsidRPr="00E64C0B" w:rsidRDefault="00577454" w:rsidP="00577454">
      <w:pPr>
        <w:pStyle w:val="List"/>
        <w:numPr>
          <w:ilvl w:val="0"/>
          <w:numId w:val="4"/>
        </w:numPr>
        <w:tabs>
          <w:tab w:val="clear" w:pos="1440"/>
          <w:tab w:val="num" w:pos="540"/>
        </w:tabs>
        <w:ind w:left="540" w:hanging="270"/>
        <w:rPr>
          <w:rFonts w:asciiTheme="minorHAnsi" w:hAnsiTheme="minorHAnsi" w:cstheme="minorHAnsi"/>
          <w:sz w:val="22"/>
        </w:rPr>
      </w:pPr>
      <w:r w:rsidRPr="00E64C0B">
        <w:rPr>
          <w:rFonts w:asciiTheme="minorHAnsi" w:hAnsiTheme="minorHAnsi" w:cstheme="minorHAnsi"/>
          <w:sz w:val="22"/>
        </w:rPr>
        <w:t>Vitae and information about all newly installed officers</w:t>
      </w:r>
      <w:r w:rsidRPr="00AC04F6">
        <w:rPr>
          <w:rFonts w:asciiTheme="minorHAnsi" w:hAnsiTheme="minorHAnsi" w:cstheme="minorHAnsi"/>
          <w:noProof/>
          <w:snapToGrid/>
          <w:sz w:val="22"/>
        </w:rPr>
        <w:t xml:space="preserve"> </w:t>
      </w:r>
    </w:p>
    <w:p w14:paraId="30B2DE89" w14:textId="30BD538E" w:rsidR="00577454" w:rsidRPr="00E64C0B" w:rsidRDefault="00577454" w:rsidP="00577454">
      <w:pPr>
        <w:pStyle w:val="List"/>
        <w:numPr>
          <w:ilvl w:val="0"/>
          <w:numId w:val="4"/>
        </w:numPr>
        <w:tabs>
          <w:tab w:val="clear" w:pos="1440"/>
          <w:tab w:val="num" w:pos="540"/>
        </w:tabs>
        <w:ind w:left="540" w:hanging="270"/>
        <w:rPr>
          <w:rFonts w:asciiTheme="minorHAnsi" w:hAnsiTheme="minorHAnsi" w:cstheme="minorHAnsi"/>
          <w:sz w:val="22"/>
          <w:szCs w:val="22"/>
        </w:rPr>
      </w:pPr>
      <w:r w:rsidRPr="00E64C0B">
        <w:rPr>
          <w:rFonts w:asciiTheme="minorHAnsi" w:hAnsiTheme="minorHAnsi" w:cstheme="minorHAnsi"/>
          <w:sz w:val="22"/>
        </w:rPr>
        <w:t xml:space="preserve">Notice of the national </w:t>
      </w:r>
      <w:r>
        <w:rPr>
          <w:rFonts w:asciiTheme="minorHAnsi" w:hAnsiTheme="minorHAnsi" w:cstheme="minorHAnsi"/>
          <w:sz w:val="22"/>
        </w:rPr>
        <w:t>ACE</w:t>
      </w:r>
      <w:r w:rsidRPr="00E64C0B">
        <w:rPr>
          <w:rFonts w:asciiTheme="minorHAnsi" w:hAnsiTheme="minorHAnsi" w:cstheme="minorHAnsi"/>
          <w:sz w:val="22"/>
          <w:szCs w:val="22"/>
        </w:rPr>
        <w:t xml:space="preserve"> and Regional Meetings</w:t>
      </w:r>
    </w:p>
    <w:p w14:paraId="590FF7CC" w14:textId="77777777" w:rsidR="00577454" w:rsidRPr="00E64C0B" w:rsidRDefault="00577454" w:rsidP="00577454">
      <w:pPr>
        <w:numPr>
          <w:ilvl w:val="0"/>
          <w:numId w:val="4"/>
        </w:numPr>
        <w:tabs>
          <w:tab w:val="clear" w:pos="1440"/>
          <w:tab w:val="num" w:pos="540"/>
        </w:tabs>
        <w:ind w:left="540" w:hanging="270"/>
        <w:rPr>
          <w:rFonts w:asciiTheme="minorHAnsi" w:hAnsiTheme="minorHAnsi" w:cstheme="minorHAnsi"/>
        </w:rPr>
      </w:pPr>
      <w:r w:rsidRPr="00E64C0B">
        <w:rPr>
          <w:rFonts w:asciiTheme="minorHAnsi" w:hAnsiTheme="minorHAnsi" w:cstheme="minorHAnsi"/>
        </w:rPr>
        <w:t xml:space="preserve">Description of your state association’s organization; names and term lengths of the executive board officers, and who has the right to vote on the executive board. </w:t>
      </w:r>
    </w:p>
    <w:p w14:paraId="54A238A1" w14:textId="09543671" w:rsidR="00577454" w:rsidRPr="00E64C0B" w:rsidRDefault="00577454" w:rsidP="00577454">
      <w:pPr>
        <w:numPr>
          <w:ilvl w:val="0"/>
          <w:numId w:val="4"/>
        </w:numPr>
        <w:tabs>
          <w:tab w:val="clear" w:pos="1440"/>
          <w:tab w:val="num" w:pos="540"/>
        </w:tabs>
        <w:ind w:left="540" w:hanging="270"/>
        <w:rPr>
          <w:rFonts w:asciiTheme="minorHAnsi" w:hAnsiTheme="minorHAnsi" w:cstheme="minorHAnsi"/>
        </w:rPr>
      </w:pPr>
      <w:r w:rsidRPr="00E64C0B">
        <w:rPr>
          <w:rFonts w:asciiTheme="minorHAnsi" w:hAnsiTheme="minorHAnsi" w:cstheme="minorHAnsi"/>
        </w:rPr>
        <w:lastRenderedPageBreak/>
        <w:t xml:space="preserve">Report from the state delegate sent to </w:t>
      </w:r>
      <w:r>
        <w:rPr>
          <w:rFonts w:asciiTheme="minorHAnsi" w:hAnsiTheme="minorHAnsi" w:cstheme="minorHAnsi"/>
        </w:rPr>
        <w:t>ACE</w:t>
      </w:r>
      <w:r w:rsidRPr="00E64C0B">
        <w:rPr>
          <w:rFonts w:asciiTheme="minorHAnsi" w:hAnsiTheme="minorHAnsi" w:cstheme="minorHAnsi"/>
        </w:rPr>
        <w:t xml:space="preserve"> and Regional Meetings.  This article should be meaningful and contain information which members will find informative and interesting.</w:t>
      </w:r>
    </w:p>
    <w:p w14:paraId="6E636B6D" w14:textId="77777777" w:rsidR="00577454" w:rsidRPr="00E64C0B" w:rsidRDefault="00577454" w:rsidP="00577454">
      <w:pPr>
        <w:numPr>
          <w:ilvl w:val="0"/>
          <w:numId w:val="4"/>
        </w:numPr>
        <w:tabs>
          <w:tab w:val="clear" w:pos="1440"/>
          <w:tab w:val="num" w:pos="540"/>
        </w:tabs>
        <w:ind w:left="540" w:hanging="270"/>
        <w:rPr>
          <w:rFonts w:asciiTheme="minorHAnsi" w:hAnsiTheme="minorHAnsi" w:cstheme="minorHAnsi"/>
        </w:rPr>
      </w:pPr>
      <w:r w:rsidRPr="00E64C0B">
        <w:rPr>
          <w:rFonts w:asciiTheme="minorHAnsi" w:hAnsiTheme="minorHAnsi" w:cstheme="minorHAnsi"/>
        </w:rPr>
        <w:t>Publicity and registration forms for state spring and fall meetings</w:t>
      </w:r>
    </w:p>
    <w:p w14:paraId="771D26DC" w14:textId="77777777" w:rsidR="00577454" w:rsidRPr="00E64C0B" w:rsidRDefault="00577454" w:rsidP="00577454">
      <w:pPr>
        <w:numPr>
          <w:ilvl w:val="0"/>
          <w:numId w:val="4"/>
        </w:numPr>
        <w:tabs>
          <w:tab w:val="clear" w:pos="1440"/>
          <w:tab w:val="num" w:pos="540"/>
        </w:tabs>
        <w:ind w:left="540" w:hanging="270"/>
        <w:rPr>
          <w:rFonts w:asciiTheme="minorHAnsi" w:hAnsiTheme="minorHAnsi" w:cstheme="minorHAnsi"/>
        </w:rPr>
      </w:pPr>
      <w:r w:rsidRPr="00E64C0B">
        <w:rPr>
          <w:rFonts w:asciiTheme="minorHAnsi" w:hAnsiTheme="minorHAnsi" w:cstheme="minorHAnsi"/>
        </w:rPr>
        <w:t xml:space="preserve">Special notices which state </w:t>
      </w:r>
      <w:proofErr w:type="gramStart"/>
      <w:r w:rsidRPr="00E64C0B">
        <w:rPr>
          <w:rFonts w:asciiTheme="minorHAnsi" w:hAnsiTheme="minorHAnsi" w:cstheme="minorHAnsi"/>
        </w:rPr>
        <w:t>chair persons</w:t>
      </w:r>
      <w:proofErr w:type="gramEnd"/>
      <w:r w:rsidRPr="00E64C0B">
        <w:rPr>
          <w:rFonts w:asciiTheme="minorHAnsi" w:hAnsiTheme="minorHAnsi" w:cstheme="minorHAnsi"/>
        </w:rPr>
        <w:t xml:space="preserve"> submit for publication</w:t>
      </w:r>
    </w:p>
    <w:p w14:paraId="3468C646" w14:textId="77777777" w:rsidR="00577454" w:rsidRPr="00E64C0B" w:rsidRDefault="00577454" w:rsidP="00577454">
      <w:pPr>
        <w:numPr>
          <w:ilvl w:val="0"/>
          <w:numId w:val="4"/>
        </w:numPr>
        <w:tabs>
          <w:tab w:val="clear" w:pos="1440"/>
          <w:tab w:val="num" w:pos="540"/>
        </w:tabs>
        <w:ind w:left="540" w:hanging="270"/>
        <w:rPr>
          <w:rFonts w:asciiTheme="minorHAnsi" w:hAnsiTheme="minorHAnsi" w:cstheme="minorHAnsi"/>
        </w:rPr>
      </w:pPr>
      <w:r w:rsidRPr="00E64C0B">
        <w:rPr>
          <w:rFonts w:asciiTheme="minorHAnsi" w:hAnsiTheme="minorHAnsi" w:cstheme="minorHAnsi"/>
        </w:rPr>
        <w:t>Recognition of member volunteer service, especially members who serve above and beyond their assigned tasks</w:t>
      </w:r>
    </w:p>
    <w:p w14:paraId="328B4B1D" w14:textId="77777777" w:rsidR="00577454" w:rsidRPr="00E64C0B" w:rsidRDefault="00577454" w:rsidP="00577454">
      <w:pPr>
        <w:numPr>
          <w:ilvl w:val="0"/>
          <w:numId w:val="4"/>
        </w:numPr>
        <w:tabs>
          <w:tab w:val="clear" w:pos="1440"/>
          <w:tab w:val="num" w:pos="540"/>
        </w:tabs>
        <w:ind w:left="540" w:hanging="270"/>
        <w:rPr>
          <w:rFonts w:asciiTheme="minorHAnsi" w:hAnsiTheme="minorHAnsi" w:cstheme="minorHAnsi"/>
        </w:rPr>
      </w:pPr>
      <w:r w:rsidRPr="00E64C0B">
        <w:rPr>
          <w:rFonts w:asciiTheme="minorHAnsi" w:hAnsiTheme="minorHAnsi" w:cstheme="minorHAnsi"/>
        </w:rPr>
        <w:t xml:space="preserve">Notices sent out by the State Department of Health or </w:t>
      </w:r>
      <w:smartTag w:uri="urn:schemas-microsoft-com:office:smarttags" w:element="place">
        <w:smartTag w:uri="urn:schemas-microsoft-com:office:smarttags" w:element="PlaceName">
          <w:r w:rsidRPr="00E64C0B">
            <w:rPr>
              <w:rFonts w:asciiTheme="minorHAnsi" w:hAnsiTheme="minorHAnsi" w:cstheme="minorHAnsi"/>
            </w:rPr>
            <w:t>Poison</w:t>
          </w:r>
        </w:smartTag>
        <w:r w:rsidRPr="00E64C0B">
          <w:rPr>
            <w:rFonts w:asciiTheme="minorHAnsi" w:hAnsiTheme="minorHAnsi" w:cstheme="minorHAnsi"/>
          </w:rPr>
          <w:t xml:space="preserve"> </w:t>
        </w:r>
        <w:smartTag w:uri="urn:schemas-microsoft-com:office:smarttags" w:element="PlaceName">
          <w:r w:rsidRPr="00E64C0B">
            <w:rPr>
              <w:rFonts w:asciiTheme="minorHAnsi" w:hAnsiTheme="minorHAnsi" w:cstheme="minorHAnsi"/>
            </w:rPr>
            <w:t>Control</w:t>
          </w:r>
        </w:smartTag>
        <w:r w:rsidRPr="00E64C0B">
          <w:rPr>
            <w:rFonts w:asciiTheme="minorHAnsi" w:hAnsiTheme="minorHAnsi" w:cstheme="minorHAnsi"/>
          </w:rPr>
          <w:t xml:space="preserve"> </w:t>
        </w:r>
        <w:smartTag w:uri="urn:schemas-microsoft-com:office:smarttags" w:element="PlaceType">
          <w:r w:rsidRPr="00E64C0B">
            <w:rPr>
              <w:rFonts w:asciiTheme="minorHAnsi" w:hAnsiTheme="minorHAnsi" w:cstheme="minorHAnsi"/>
            </w:rPr>
            <w:t>Centers</w:t>
          </w:r>
        </w:smartTag>
      </w:smartTag>
      <w:r w:rsidRPr="00E64C0B">
        <w:rPr>
          <w:rFonts w:asciiTheme="minorHAnsi" w:hAnsiTheme="minorHAnsi" w:cstheme="minorHAnsi"/>
        </w:rPr>
        <w:t xml:space="preserve"> in your state</w:t>
      </w:r>
    </w:p>
    <w:p w14:paraId="24CD6FA7" w14:textId="77777777" w:rsidR="00577454" w:rsidRPr="00E64C0B" w:rsidRDefault="00577454" w:rsidP="00577454">
      <w:pPr>
        <w:numPr>
          <w:ilvl w:val="0"/>
          <w:numId w:val="4"/>
        </w:numPr>
        <w:tabs>
          <w:tab w:val="clear" w:pos="1440"/>
          <w:tab w:val="num" w:pos="540"/>
        </w:tabs>
        <w:ind w:left="540" w:hanging="270"/>
        <w:rPr>
          <w:rFonts w:asciiTheme="minorHAnsi" w:hAnsiTheme="minorHAnsi" w:cstheme="minorHAnsi"/>
        </w:rPr>
      </w:pPr>
      <w:r w:rsidRPr="00E64C0B">
        <w:rPr>
          <w:rFonts w:asciiTheme="minorHAnsi" w:hAnsiTheme="minorHAnsi" w:cstheme="minorHAnsi"/>
        </w:rPr>
        <w:t>Pre-planned articles relative to the profession and industry</w:t>
      </w:r>
    </w:p>
    <w:p w14:paraId="78412485" w14:textId="77777777" w:rsidR="00577454" w:rsidRPr="00E64C0B" w:rsidRDefault="00577454" w:rsidP="00577454">
      <w:pPr>
        <w:numPr>
          <w:ilvl w:val="0"/>
          <w:numId w:val="4"/>
        </w:numPr>
        <w:tabs>
          <w:tab w:val="clear" w:pos="1440"/>
          <w:tab w:val="num" w:pos="540"/>
        </w:tabs>
        <w:ind w:left="540" w:hanging="270"/>
        <w:rPr>
          <w:rFonts w:asciiTheme="minorHAnsi" w:hAnsiTheme="minorHAnsi" w:cstheme="minorHAnsi"/>
        </w:rPr>
      </w:pPr>
      <w:r w:rsidRPr="00E64C0B">
        <w:rPr>
          <w:rFonts w:asciiTheme="minorHAnsi" w:hAnsiTheme="minorHAnsi" w:cstheme="minorHAnsi"/>
        </w:rPr>
        <w:t xml:space="preserve">List of upcoming seminars and workshops (obtain this from your program or education </w:t>
      </w:r>
      <w:proofErr w:type="spellStart"/>
      <w:proofErr w:type="gramStart"/>
      <w:r w:rsidRPr="00E64C0B">
        <w:rPr>
          <w:rFonts w:asciiTheme="minorHAnsi" w:hAnsiTheme="minorHAnsi" w:cstheme="minorHAnsi"/>
        </w:rPr>
        <w:t>chair person</w:t>
      </w:r>
      <w:proofErr w:type="spellEnd"/>
      <w:proofErr w:type="gramEnd"/>
      <w:r w:rsidRPr="00E64C0B">
        <w:rPr>
          <w:rFonts w:asciiTheme="minorHAnsi" w:hAnsiTheme="minorHAnsi" w:cstheme="minorHAnsi"/>
        </w:rPr>
        <w:t>)</w:t>
      </w:r>
    </w:p>
    <w:p w14:paraId="7B774EA3" w14:textId="77777777" w:rsidR="00577454" w:rsidRDefault="00577454" w:rsidP="00577454">
      <w:pPr>
        <w:numPr>
          <w:ilvl w:val="0"/>
          <w:numId w:val="4"/>
        </w:numPr>
        <w:tabs>
          <w:tab w:val="clear" w:pos="1440"/>
          <w:tab w:val="num" w:pos="540"/>
        </w:tabs>
        <w:ind w:left="540" w:hanging="270"/>
        <w:rPr>
          <w:rFonts w:asciiTheme="minorHAnsi" w:hAnsiTheme="minorHAnsi" w:cstheme="minorHAnsi"/>
        </w:rPr>
      </w:pPr>
      <w:r w:rsidRPr="00E64C0B">
        <w:rPr>
          <w:rFonts w:asciiTheme="minorHAnsi" w:hAnsiTheme="minorHAnsi" w:cstheme="minorHAnsi"/>
        </w:rPr>
        <w:t xml:space="preserve">Notice of special national events like </w:t>
      </w:r>
      <w:r>
        <w:rPr>
          <w:rFonts w:asciiTheme="minorHAnsi" w:hAnsiTheme="minorHAnsi" w:cstheme="minorHAnsi"/>
        </w:rPr>
        <w:t>Membership Appreciation Wee</w:t>
      </w:r>
      <w:r w:rsidRPr="00E64C0B">
        <w:rPr>
          <w:rFonts w:asciiTheme="minorHAnsi" w:hAnsiTheme="minorHAnsi" w:cstheme="minorHAnsi"/>
        </w:rPr>
        <w:t xml:space="preserve"> and Pride in Food Service Week</w:t>
      </w:r>
    </w:p>
    <w:p w14:paraId="35083DF6" w14:textId="163146D6" w:rsidR="00577454" w:rsidRPr="00577454" w:rsidRDefault="00577454" w:rsidP="00577454">
      <w:pPr>
        <w:numPr>
          <w:ilvl w:val="0"/>
          <w:numId w:val="4"/>
        </w:numPr>
        <w:tabs>
          <w:tab w:val="clear" w:pos="1440"/>
          <w:tab w:val="num" w:pos="540"/>
        </w:tabs>
        <w:ind w:left="540" w:hanging="270"/>
        <w:rPr>
          <w:rFonts w:asciiTheme="minorHAnsi" w:hAnsiTheme="minorHAnsi" w:cstheme="minorHAnsi"/>
        </w:rPr>
      </w:pPr>
      <w:r w:rsidRPr="00577454">
        <w:rPr>
          <w:rFonts w:asciiTheme="minorHAnsi" w:hAnsiTheme="minorHAnsi" w:cstheme="minorHAnsi"/>
        </w:rPr>
        <w:t>Testimonials regarding the benefits of belonging to a professional association.  Your administrator, consultant, or any professional who participates in a professional association could submit such testimonials.</w:t>
      </w:r>
    </w:p>
    <w:p w14:paraId="388391FD" w14:textId="77777777" w:rsidR="00577454" w:rsidRPr="00E64C0B" w:rsidRDefault="00577454" w:rsidP="00577454">
      <w:pPr>
        <w:pStyle w:val="Heading9"/>
        <w:rPr>
          <w:rFonts w:asciiTheme="minorHAnsi" w:hAnsiTheme="minorHAnsi" w:cstheme="minorHAnsi"/>
          <w:b w:val="0"/>
          <w:i w:val="0"/>
          <w:sz w:val="22"/>
          <w:szCs w:val="22"/>
          <w:u w:val="single"/>
        </w:rPr>
      </w:pPr>
      <w:r w:rsidRPr="00E64C0B">
        <w:rPr>
          <w:rFonts w:asciiTheme="minorHAnsi" w:hAnsiTheme="minorHAnsi" w:cstheme="minorHAnsi"/>
          <w:b w:val="0"/>
          <w:i w:val="0"/>
          <w:sz w:val="22"/>
          <w:szCs w:val="22"/>
          <w:u w:val="single"/>
        </w:rPr>
        <w:t>Suggestions for pre-planned articles in the state newsletter:</w:t>
      </w:r>
    </w:p>
    <w:p w14:paraId="2A84600B" w14:textId="77777777" w:rsidR="00577454" w:rsidRPr="00E64C0B" w:rsidRDefault="00577454" w:rsidP="00577454">
      <w:pPr>
        <w:pStyle w:val="List"/>
        <w:numPr>
          <w:ilvl w:val="0"/>
          <w:numId w:val="6"/>
        </w:numPr>
        <w:tabs>
          <w:tab w:val="clear" w:pos="360"/>
          <w:tab w:val="num" w:pos="540"/>
        </w:tabs>
        <w:ind w:left="90" w:firstLine="0"/>
        <w:rPr>
          <w:rFonts w:asciiTheme="minorHAnsi" w:hAnsiTheme="minorHAnsi" w:cstheme="minorHAnsi"/>
          <w:sz w:val="22"/>
        </w:rPr>
      </w:pPr>
      <w:r w:rsidRPr="00E64C0B">
        <w:rPr>
          <w:rFonts w:asciiTheme="minorHAnsi" w:hAnsiTheme="minorHAnsi" w:cstheme="minorHAnsi"/>
          <w:sz w:val="22"/>
        </w:rPr>
        <w:t>Innovative Ideas for Adding Interest to Resident’s Meals</w:t>
      </w:r>
    </w:p>
    <w:p w14:paraId="33654443" w14:textId="77777777" w:rsidR="00577454" w:rsidRPr="00E64C0B" w:rsidRDefault="00577454" w:rsidP="00577454">
      <w:pPr>
        <w:pStyle w:val="List"/>
        <w:numPr>
          <w:ilvl w:val="0"/>
          <w:numId w:val="6"/>
        </w:numPr>
        <w:tabs>
          <w:tab w:val="clear" w:pos="360"/>
          <w:tab w:val="num" w:pos="540"/>
        </w:tabs>
        <w:ind w:left="90" w:firstLine="0"/>
        <w:rPr>
          <w:rFonts w:asciiTheme="minorHAnsi" w:hAnsiTheme="minorHAnsi" w:cstheme="minorHAnsi"/>
          <w:sz w:val="22"/>
        </w:rPr>
      </w:pPr>
      <w:r w:rsidRPr="00E64C0B">
        <w:rPr>
          <w:rFonts w:asciiTheme="minorHAnsi" w:hAnsiTheme="minorHAnsi" w:cstheme="minorHAnsi"/>
          <w:sz w:val="22"/>
        </w:rPr>
        <w:t>Increasing Productivity</w:t>
      </w:r>
    </w:p>
    <w:p w14:paraId="4EF89601" w14:textId="77777777" w:rsidR="00577454" w:rsidRPr="00E64C0B" w:rsidRDefault="00577454" w:rsidP="00577454">
      <w:pPr>
        <w:pStyle w:val="List"/>
        <w:numPr>
          <w:ilvl w:val="0"/>
          <w:numId w:val="6"/>
        </w:numPr>
        <w:tabs>
          <w:tab w:val="clear" w:pos="360"/>
          <w:tab w:val="num" w:pos="540"/>
        </w:tabs>
        <w:ind w:left="90" w:firstLine="0"/>
        <w:rPr>
          <w:rFonts w:asciiTheme="minorHAnsi" w:hAnsiTheme="minorHAnsi" w:cstheme="minorHAnsi"/>
          <w:sz w:val="22"/>
        </w:rPr>
      </w:pPr>
      <w:r w:rsidRPr="00E64C0B">
        <w:rPr>
          <w:rFonts w:asciiTheme="minorHAnsi" w:hAnsiTheme="minorHAnsi" w:cstheme="minorHAnsi"/>
          <w:sz w:val="22"/>
        </w:rPr>
        <w:t>New Concepts in Treating Hypertension and Heart Disease</w:t>
      </w:r>
    </w:p>
    <w:p w14:paraId="319F9222" w14:textId="77777777" w:rsidR="00577454" w:rsidRPr="00E64C0B" w:rsidRDefault="00577454" w:rsidP="00577454">
      <w:pPr>
        <w:pStyle w:val="List"/>
        <w:numPr>
          <w:ilvl w:val="0"/>
          <w:numId w:val="6"/>
        </w:numPr>
        <w:tabs>
          <w:tab w:val="clear" w:pos="360"/>
          <w:tab w:val="num" w:pos="540"/>
        </w:tabs>
        <w:ind w:left="90" w:firstLine="0"/>
        <w:rPr>
          <w:rFonts w:asciiTheme="minorHAnsi" w:hAnsiTheme="minorHAnsi" w:cstheme="minorHAnsi"/>
          <w:sz w:val="22"/>
        </w:rPr>
      </w:pPr>
      <w:r w:rsidRPr="00E64C0B">
        <w:rPr>
          <w:rFonts w:asciiTheme="minorHAnsi" w:hAnsiTheme="minorHAnsi" w:cstheme="minorHAnsi"/>
          <w:sz w:val="22"/>
        </w:rPr>
        <w:t>Communicating with the Boss</w:t>
      </w:r>
    </w:p>
    <w:p w14:paraId="51B60029" w14:textId="77777777" w:rsidR="00577454" w:rsidRPr="00E64C0B" w:rsidRDefault="00577454" w:rsidP="00577454">
      <w:pPr>
        <w:pStyle w:val="List"/>
        <w:numPr>
          <w:ilvl w:val="0"/>
          <w:numId w:val="6"/>
        </w:numPr>
        <w:tabs>
          <w:tab w:val="clear" w:pos="360"/>
          <w:tab w:val="num" w:pos="540"/>
        </w:tabs>
        <w:ind w:left="90" w:firstLine="0"/>
        <w:rPr>
          <w:rFonts w:asciiTheme="minorHAnsi" w:hAnsiTheme="minorHAnsi" w:cstheme="minorHAnsi"/>
          <w:sz w:val="22"/>
        </w:rPr>
      </w:pPr>
      <w:r w:rsidRPr="00E64C0B">
        <w:rPr>
          <w:rFonts w:asciiTheme="minorHAnsi" w:hAnsiTheme="minorHAnsi" w:cstheme="minorHAnsi"/>
          <w:sz w:val="22"/>
        </w:rPr>
        <w:t>Successful Implementation of Computer Programming in the Food Service Department</w:t>
      </w:r>
    </w:p>
    <w:p w14:paraId="4E310E9E" w14:textId="77777777" w:rsidR="00577454" w:rsidRPr="00E64C0B" w:rsidRDefault="00577454" w:rsidP="00577454">
      <w:pPr>
        <w:pStyle w:val="List"/>
        <w:numPr>
          <w:ilvl w:val="0"/>
          <w:numId w:val="6"/>
        </w:numPr>
        <w:tabs>
          <w:tab w:val="clear" w:pos="360"/>
          <w:tab w:val="num" w:pos="540"/>
        </w:tabs>
        <w:ind w:left="90" w:firstLine="0"/>
        <w:rPr>
          <w:rFonts w:asciiTheme="minorHAnsi" w:hAnsiTheme="minorHAnsi" w:cstheme="minorHAnsi"/>
          <w:sz w:val="22"/>
        </w:rPr>
      </w:pPr>
      <w:r w:rsidRPr="00E64C0B">
        <w:rPr>
          <w:rFonts w:asciiTheme="minorHAnsi" w:hAnsiTheme="minorHAnsi" w:cstheme="minorHAnsi"/>
          <w:sz w:val="22"/>
        </w:rPr>
        <w:t>Guidelines for Charting</w:t>
      </w:r>
    </w:p>
    <w:p w14:paraId="4B0AA88D" w14:textId="77777777" w:rsidR="00577454" w:rsidRPr="00E64C0B" w:rsidRDefault="00577454" w:rsidP="00577454">
      <w:pPr>
        <w:pStyle w:val="List"/>
        <w:numPr>
          <w:ilvl w:val="0"/>
          <w:numId w:val="6"/>
        </w:numPr>
        <w:tabs>
          <w:tab w:val="clear" w:pos="360"/>
          <w:tab w:val="num" w:pos="540"/>
        </w:tabs>
        <w:ind w:left="90" w:firstLine="0"/>
        <w:rPr>
          <w:rFonts w:asciiTheme="minorHAnsi" w:hAnsiTheme="minorHAnsi" w:cstheme="minorHAnsi"/>
          <w:sz w:val="22"/>
        </w:rPr>
      </w:pPr>
      <w:r w:rsidRPr="00E64C0B">
        <w:rPr>
          <w:rFonts w:asciiTheme="minorHAnsi" w:hAnsiTheme="minorHAnsi" w:cstheme="minorHAnsi"/>
          <w:sz w:val="22"/>
        </w:rPr>
        <w:t>Initiating Total Quality Management</w:t>
      </w:r>
    </w:p>
    <w:p w14:paraId="72F10B4D" w14:textId="77777777" w:rsidR="00577454" w:rsidRPr="00E64C0B" w:rsidRDefault="00577454" w:rsidP="00577454">
      <w:pPr>
        <w:pStyle w:val="List"/>
        <w:numPr>
          <w:ilvl w:val="0"/>
          <w:numId w:val="6"/>
        </w:numPr>
        <w:tabs>
          <w:tab w:val="clear" w:pos="360"/>
          <w:tab w:val="num" w:pos="540"/>
        </w:tabs>
        <w:ind w:left="90" w:firstLine="0"/>
        <w:rPr>
          <w:rFonts w:asciiTheme="minorHAnsi" w:hAnsiTheme="minorHAnsi" w:cstheme="minorHAnsi"/>
          <w:sz w:val="22"/>
        </w:rPr>
      </w:pPr>
      <w:smartTag w:uri="urn:schemas-microsoft-com:office:smarttags" w:element="stockticker">
        <w:r w:rsidRPr="00E64C0B">
          <w:rPr>
            <w:rFonts w:asciiTheme="minorHAnsi" w:hAnsiTheme="minorHAnsi" w:cstheme="minorHAnsi"/>
            <w:sz w:val="22"/>
          </w:rPr>
          <w:t>PPS</w:t>
        </w:r>
      </w:smartTag>
      <w:r w:rsidRPr="00E64C0B">
        <w:rPr>
          <w:rFonts w:asciiTheme="minorHAnsi" w:hAnsiTheme="minorHAnsi" w:cstheme="minorHAnsi"/>
          <w:sz w:val="22"/>
        </w:rPr>
        <w:t xml:space="preserve"> - Problems in Progress</w:t>
      </w:r>
    </w:p>
    <w:p w14:paraId="244B8043" w14:textId="77777777" w:rsidR="00577454" w:rsidRPr="00E64C0B" w:rsidRDefault="00577454" w:rsidP="00577454">
      <w:pPr>
        <w:pStyle w:val="List"/>
        <w:numPr>
          <w:ilvl w:val="0"/>
          <w:numId w:val="6"/>
        </w:numPr>
        <w:tabs>
          <w:tab w:val="clear" w:pos="360"/>
          <w:tab w:val="num" w:pos="540"/>
        </w:tabs>
        <w:ind w:left="90" w:firstLine="0"/>
        <w:rPr>
          <w:rFonts w:asciiTheme="minorHAnsi" w:hAnsiTheme="minorHAnsi" w:cstheme="minorHAnsi"/>
          <w:sz w:val="22"/>
        </w:rPr>
      </w:pPr>
      <w:r w:rsidRPr="00E64C0B">
        <w:rPr>
          <w:rFonts w:asciiTheme="minorHAnsi" w:hAnsiTheme="minorHAnsi" w:cstheme="minorHAnsi"/>
          <w:sz w:val="22"/>
        </w:rPr>
        <w:t>Coordinating Activities with Food Service</w:t>
      </w:r>
    </w:p>
    <w:p w14:paraId="7F844468" w14:textId="77777777" w:rsidR="00577454" w:rsidRPr="00E64C0B" w:rsidRDefault="00577454" w:rsidP="00577454">
      <w:pPr>
        <w:pStyle w:val="List"/>
        <w:numPr>
          <w:ilvl w:val="0"/>
          <w:numId w:val="6"/>
        </w:numPr>
        <w:tabs>
          <w:tab w:val="clear" w:pos="360"/>
          <w:tab w:val="num" w:pos="540"/>
        </w:tabs>
        <w:ind w:left="90" w:firstLine="0"/>
        <w:rPr>
          <w:rFonts w:asciiTheme="minorHAnsi" w:hAnsiTheme="minorHAnsi" w:cstheme="minorHAnsi"/>
          <w:sz w:val="22"/>
        </w:rPr>
      </w:pPr>
      <w:r w:rsidRPr="00E64C0B">
        <w:rPr>
          <w:rFonts w:asciiTheme="minorHAnsi" w:hAnsiTheme="minorHAnsi" w:cstheme="minorHAnsi"/>
          <w:sz w:val="22"/>
        </w:rPr>
        <w:t>Food/Drug Interaction</w:t>
      </w:r>
    </w:p>
    <w:p w14:paraId="10414138" w14:textId="77777777" w:rsidR="00577454" w:rsidRPr="00E64C0B" w:rsidRDefault="00577454" w:rsidP="00577454">
      <w:pPr>
        <w:pStyle w:val="List"/>
        <w:numPr>
          <w:ilvl w:val="0"/>
          <w:numId w:val="6"/>
        </w:numPr>
        <w:tabs>
          <w:tab w:val="clear" w:pos="360"/>
          <w:tab w:val="num" w:pos="540"/>
        </w:tabs>
        <w:ind w:left="90" w:firstLine="0"/>
        <w:rPr>
          <w:rFonts w:asciiTheme="minorHAnsi" w:hAnsiTheme="minorHAnsi" w:cstheme="minorHAnsi"/>
          <w:sz w:val="22"/>
        </w:rPr>
      </w:pPr>
      <w:r w:rsidRPr="00E64C0B">
        <w:rPr>
          <w:rFonts w:asciiTheme="minorHAnsi" w:hAnsiTheme="minorHAnsi" w:cstheme="minorHAnsi"/>
          <w:sz w:val="22"/>
        </w:rPr>
        <w:t>Federal and State Regulations</w:t>
      </w:r>
    </w:p>
    <w:p w14:paraId="54517A7D" w14:textId="77777777" w:rsidR="00E239BD" w:rsidRPr="00E239BD" w:rsidRDefault="00E239BD" w:rsidP="00E239BD"/>
    <w:p w14:paraId="54D4E6CC" w14:textId="77777777" w:rsidR="00C53CA7" w:rsidRDefault="00C53CA7" w:rsidP="00E64C0B">
      <w:pPr>
        <w:pStyle w:val="Heading9"/>
        <w:rPr>
          <w:rFonts w:asciiTheme="minorHAnsi" w:hAnsiTheme="minorHAnsi" w:cstheme="minorHAnsi"/>
          <w:b w:val="0"/>
          <w:i w:val="0"/>
          <w:sz w:val="22"/>
          <w:szCs w:val="22"/>
          <w:u w:val="single"/>
        </w:rPr>
      </w:pPr>
      <w:r>
        <w:rPr>
          <w:rFonts w:cs="Arial"/>
          <w:noProof/>
        </w:rPr>
        <w:lastRenderedPageBreak/>
        <mc:AlternateContent>
          <mc:Choice Requires="wps">
            <w:drawing>
              <wp:inline distT="0" distB="0" distL="0" distR="0" wp14:anchorId="2C671F95" wp14:editId="0B335121">
                <wp:extent cx="5943600" cy="5734050"/>
                <wp:effectExtent l="19050" t="19050" r="19050" b="19050"/>
                <wp:docPr id="8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734050"/>
                        </a:xfrm>
                        <a:prstGeom prst="rect">
                          <a:avLst/>
                        </a:prstGeom>
                        <a:solidFill>
                          <a:srgbClr val="FFFFFF"/>
                        </a:solidFill>
                        <a:ln w="28575">
                          <a:solidFill>
                            <a:schemeClr val="bg1">
                              <a:lumMod val="75000"/>
                              <a:lumOff val="0"/>
                            </a:schemeClr>
                          </a:solidFill>
                          <a:miter lim="800000"/>
                          <a:headEnd/>
                          <a:tailEnd/>
                        </a:ln>
                      </wps:spPr>
                      <wps:txbx>
                        <w:txbxContent>
                          <w:p w14:paraId="14BC43C5" w14:textId="77777777" w:rsidR="00C53CA7" w:rsidRPr="005E01E6" w:rsidRDefault="00C53CA7" w:rsidP="00C53CA7">
                            <w:pPr>
                              <w:rPr>
                                <w:rStyle w:val="A3"/>
                                <w:rFonts w:cs="Arial"/>
                                <w:b/>
                                <w:szCs w:val="22"/>
                              </w:rPr>
                            </w:pPr>
                            <w:r w:rsidRPr="00A35000">
                              <w:rPr>
                                <w:rFonts w:cs="Arial"/>
                                <w:b/>
                              </w:rPr>
                              <w:t>ANFP Style Guide</w:t>
                            </w:r>
                            <w:r w:rsidRPr="00A35000">
                              <w:rPr>
                                <w:rFonts w:cs="Arial"/>
                                <w:b/>
                              </w:rPr>
                              <w:br/>
                            </w:r>
                            <w:r w:rsidRPr="00A35000">
                              <w:rPr>
                                <w:rStyle w:val="A3"/>
                                <w:rFonts w:cs="Arial"/>
                              </w:rPr>
                              <w:t>As chapter and district leaders, you are at the forefront of the new ANFP brand.  You represent a national network of individuals who are dedicated to professionalism, leadership and excellence in the various aspects of the nutrition and foodservice profession. It advocates for integrity, high standards of quality, openness, accessibility and a commitment to service.</w:t>
                            </w:r>
                          </w:p>
                          <w:p w14:paraId="15809E22" w14:textId="77777777" w:rsidR="00C53CA7" w:rsidRPr="00A35000" w:rsidRDefault="00C53CA7" w:rsidP="00C53CA7">
                            <w:pPr>
                              <w:rPr>
                                <w:rStyle w:val="A3"/>
                                <w:rFonts w:cs="Arial"/>
                              </w:rPr>
                            </w:pPr>
                            <w:r w:rsidRPr="00A35000">
                              <w:rPr>
                                <w:rStyle w:val="A3"/>
                                <w:rFonts w:cs="Arial"/>
                              </w:rPr>
                              <w:t>The consistent use of fonts, colors, and images help communicate the open, friendly, service oriented and professional nature of ANFP.  When creating chapter or district publications, please consider the following:</w:t>
                            </w:r>
                          </w:p>
                          <w:p w14:paraId="023F2F5C" w14:textId="77777777" w:rsidR="00C53CA7" w:rsidRPr="005E01E6" w:rsidRDefault="00C53CA7" w:rsidP="00C53CA7">
                            <w:pPr>
                              <w:rPr>
                                <w:rFonts w:cs="Arial"/>
                                <w:i/>
                                <w:color w:val="221E1F"/>
                                <w:sz w:val="20"/>
                              </w:rPr>
                            </w:pPr>
                            <w:r w:rsidRPr="00A35000">
                              <w:rPr>
                                <w:rStyle w:val="A3"/>
                                <w:rFonts w:cs="Arial"/>
                                <w:i/>
                              </w:rPr>
                              <w:t>Layout and color use should be guided by function and not decoration for its own sake.</w:t>
                            </w:r>
                          </w:p>
                          <w:p w14:paraId="4D0887F4" w14:textId="77777777" w:rsidR="00C53CA7" w:rsidRPr="00A35000" w:rsidRDefault="00C53CA7" w:rsidP="00C53CA7">
                            <w:pPr>
                              <w:pStyle w:val="ListParagraph"/>
                              <w:numPr>
                                <w:ilvl w:val="0"/>
                                <w:numId w:val="12"/>
                              </w:numPr>
                            </w:pPr>
                            <w:r w:rsidRPr="00A35000">
                              <w:t xml:space="preserve">The primary brand colors are </w:t>
                            </w:r>
                            <w:r w:rsidRPr="00A35000">
                              <w:rPr>
                                <w:b/>
                                <w:color w:val="EC1C24"/>
                              </w:rPr>
                              <w:t>red</w:t>
                            </w:r>
                            <w:r w:rsidRPr="00A35000">
                              <w:rPr>
                                <w:b/>
                              </w:rPr>
                              <w:t xml:space="preserve">, black, </w:t>
                            </w:r>
                            <w:r w:rsidRPr="00A35000">
                              <w:t>and</w:t>
                            </w:r>
                            <w:r w:rsidRPr="00A35000">
                              <w:rPr>
                                <w:b/>
                              </w:rPr>
                              <w:t xml:space="preserve"> </w:t>
                            </w:r>
                            <w:r w:rsidRPr="00A35000">
                              <w:rPr>
                                <w:b/>
                                <w:color w:val="7F7F7F" w:themeColor="text1" w:themeTint="80"/>
                              </w:rPr>
                              <w:t>grey</w:t>
                            </w:r>
                            <w:r w:rsidRPr="00A35000">
                              <w:t>.</w:t>
                            </w:r>
                          </w:p>
                          <w:p w14:paraId="5B5489F0" w14:textId="77777777" w:rsidR="00C53CA7" w:rsidRPr="00A35000" w:rsidRDefault="00C53CA7" w:rsidP="00C53CA7">
                            <w:pPr>
                              <w:pStyle w:val="ListParagraph"/>
                              <w:numPr>
                                <w:ilvl w:val="0"/>
                                <w:numId w:val="12"/>
                              </w:numPr>
                            </w:pPr>
                            <w:r w:rsidRPr="00A35000">
                              <w:rPr>
                                <w:b/>
                              </w:rPr>
                              <w:t>Arial</w:t>
                            </w:r>
                            <w:r w:rsidRPr="00A35000">
                              <w:t xml:space="preserve"> font keeps the look clean.</w:t>
                            </w:r>
                          </w:p>
                          <w:p w14:paraId="553C950D" w14:textId="77777777" w:rsidR="00C53CA7" w:rsidRPr="00A35000" w:rsidRDefault="00C53CA7" w:rsidP="00C53CA7">
                            <w:pPr>
                              <w:pStyle w:val="ListParagraph"/>
                              <w:numPr>
                                <w:ilvl w:val="0"/>
                                <w:numId w:val="12"/>
                              </w:numPr>
                              <w:rPr>
                                <w:rStyle w:val="A3"/>
                                <w:rFonts w:cs="Arial"/>
                              </w:rPr>
                            </w:pPr>
                            <w:r w:rsidRPr="00A35000">
                              <w:rPr>
                                <w:rStyle w:val="A3"/>
                                <w:rFonts w:cs="Arial"/>
                              </w:rPr>
                              <w:t>The ampersand (</w:t>
                            </w:r>
                            <w:r w:rsidRPr="00A35000">
                              <w:rPr>
                                <w:rStyle w:val="A3"/>
                                <w:rFonts w:cs="Arial"/>
                                <w:b/>
                              </w:rPr>
                              <w:t>&amp;</w:t>
                            </w:r>
                            <w:r w:rsidRPr="00A35000">
                              <w:rPr>
                                <w:rStyle w:val="A3"/>
                                <w:rFonts w:cs="Arial"/>
                              </w:rPr>
                              <w:t>) should be used when writing out Association of Nutrition &amp; Foodservice Professionals</w:t>
                            </w:r>
                          </w:p>
                          <w:p w14:paraId="102EFDE6" w14:textId="77777777" w:rsidR="00C53CA7" w:rsidRDefault="00C53CA7" w:rsidP="00C53CA7">
                            <w:pPr>
                              <w:rPr>
                                <w:rStyle w:val="A3"/>
                                <w:rFonts w:cs="Arial"/>
                                <w:i/>
                              </w:rPr>
                            </w:pPr>
                            <w:r w:rsidRPr="00A35000">
                              <w:rPr>
                                <w:rStyle w:val="A3"/>
                                <w:rFonts w:cs="Arial"/>
                                <w:i/>
                              </w:rPr>
                              <w:t>The use of photography and illustration is a key component of the overall brand communication strategy of ANFP. Some general principles to observe when using photos and illustrations include:</w:t>
                            </w:r>
                          </w:p>
                          <w:p w14:paraId="75CF22CA" w14:textId="77777777" w:rsidR="00C53CA7" w:rsidRPr="00A35000" w:rsidRDefault="00C53CA7" w:rsidP="00C53CA7">
                            <w:pPr>
                              <w:rPr>
                                <w:rStyle w:val="A3"/>
                                <w:rFonts w:cs="Arial"/>
                                <w:i/>
                              </w:rPr>
                            </w:pPr>
                          </w:p>
                          <w:p w14:paraId="26768F1A" w14:textId="77777777" w:rsidR="00C53CA7" w:rsidRPr="00A35000" w:rsidRDefault="00C53CA7" w:rsidP="00C53CA7">
                            <w:pPr>
                              <w:pStyle w:val="ListParagraph"/>
                              <w:numPr>
                                <w:ilvl w:val="0"/>
                                <w:numId w:val="12"/>
                              </w:numPr>
                            </w:pPr>
                            <w:r w:rsidRPr="00A35000">
                              <w:rPr>
                                <w:bCs/>
                                <w:color w:val="221E1F"/>
                              </w:rPr>
                              <w:t xml:space="preserve">Use only </w:t>
                            </w:r>
                            <w:r w:rsidRPr="00A35000">
                              <w:rPr>
                                <w:b/>
                                <w:bCs/>
                                <w:color w:val="221E1F"/>
                              </w:rPr>
                              <w:t>high-quality images</w:t>
                            </w:r>
                            <w:r w:rsidRPr="00A35000">
                              <w:rPr>
                                <w:bCs/>
                                <w:color w:val="221E1F"/>
                              </w:rPr>
                              <w:t xml:space="preserve"> that are</w:t>
                            </w:r>
                            <w:r w:rsidRPr="00A35000">
                              <w:rPr>
                                <w:b/>
                                <w:bCs/>
                                <w:color w:val="221E1F"/>
                              </w:rPr>
                              <w:t xml:space="preserve"> </w:t>
                            </w:r>
                            <w:r w:rsidRPr="00A35000">
                              <w:rPr>
                                <w:color w:val="221E1F"/>
                              </w:rPr>
                              <w:t>well-composed and have proper lighting</w:t>
                            </w:r>
                          </w:p>
                          <w:p w14:paraId="2D5CABB1" w14:textId="77777777" w:rsidR="00C53CA7" w:rsidRPr="00A35000" w:rsidRDefault="00C53CA7" w:rsidP="00C53CA7">
                            <w:pPr>
                              <w:pStyle w:val="ListParagraph"/>
                              <w:numPr>
                                <w:ilvl w:val="0"/>
                                <w:numId w:val="12"/>
                              </w:numPr>
                            </w:pPr>
                            <w:r w:rsidRPr="00A35000">
                              <w:rPr>
                                <w:b/>
                                <w:bCs/>
                                <w:color w:val="221E1F"/>
                              </w:rPr>
                              <w:t xml:space="preserve">Avoid mixing stock photography and non-professional images </w:t>
                            </w:r>
                            <w:r w:rsidRPr="00A35000">
                              <w:rPr>
                                <w:color w:val="221E1F"/>
                              </w:rPr>
                              <w:t xml:space="preserve">in the same publication or on the same page of a publication.  </w:t>
                            </w:r>
                          </w:p>
                          <w:p w14:paraId="57337792" w14:textId="77777777" w:rsidR="00C53CA7" w:rsidRPr="00A35000" w:rsidRDefault="00C53CA7" w:rsidP="00C53CA7">
                            <w:pPr>
                              <w:pStyle w:val="ListParagraph"/>
                              <w:numPr>
                                <w:ilvl w:val="0"/>
                                <w:numId w:val="12"/>
                              </w:numPr>
                            </w:pPr>
                            <w:r w:rsidRPr="00A35000">
                              <w:rPr>
                                <w:b/>
                                <w:bCs/>
                                <w:color w:val="221E1F"/>
                              </w:rPr>
                              <w:t xml:space="preserve">Avoid use of folksy or humorous illustrations.  </w:t>
                            </w:r>
                            <w:r w:rsidRPr="00A35000">
                              <w:rPr>
                                <w:color w:val="221E1F"/>
                              </w:rPr>
                              <w:t>Any illustrations used should be contemporary —to convey the professionalism at the heart of the organization.</w:t>
                            </w:r>
                          </w:p>
                          <w:p w14:paraId="6C7F06CF" w14:textId="77777777" w:rsidR="00C53CA7" w:rsidRPr="005E01E6" w:rsidRDefault="00C53CA7" w:rsidP="00C53CA7">
                            <w:pPr>
                              <w:rPr>
                                <w:rFonts w:cs="Arial"/>
                                <w:i/>
                                <w:color w:val="595959" w:themeColor="text1" w:themeTint="A6"/>
                              </w:rPr>
                            </w:pPr>
                            <w:r w:rsidRPr="00A35000">
                              <w:rPr>
                                <w:rFonts w:cs="Arial"/>
                                <w:i/>
                                <w:color w:val="595959" w:themeColor="text1" w:themeTint="A6"/>
                              </w:rPr>
                              <w:t xml:space="preserve">To request the full ANFP style guide, please contact ANFP </w:t>
                            </w:r>
                            <w:r>
                              <w:rPr>
                                <w:rFonts w:cs="Arial"/>
                                <w:i/>
                                <w:color w:val="595959" w:themeColor="text1" w:themeTint="A6"/>
                              </w:rPr>
                              <w:t>Headquarters</w:t>
                            </w:r>
                            <w:r w:rsidRPr="00A35000">
                              <w:rPr>
                                <w:rFonts w:cs="Arial"/>
                                <w:i/>
                                <w:color w:val="595959" w:themeColor="text1" w:themeTint="A6"/>
                              </w:rPr>
                              <w:t>.</w:t>
                            </w:r>
                          </w:p>
                          <w:p w14:paraId="60352D2E" w14:textId="77777777" w:rsidR="00C53CA7" w:rsidRPr="005E01E6" w:rsidRDefault="00C53CA7" w:rsidP="00C53CA7">
                            <w:pPr>
                              <w:rPr>
                                <w:rFonts w:cs="Arial"/>
                                <w:b/>
                              </w:rPr>
                            </w:pPr>
                            <w:r w:rsidRPr="00A35000">
                              <w:rPr>
                                <w:rFonts w:cs="Arial"/>
                                <w:b/>
                              </w:rPr>
                              <w:t>Chapter Logos</w:t>
                            </w:r>
                            <w:r w:rsidRPr="00A35000">
                              <w:rPr>
                                <w:rFonts w:cs="Arial"/>
                                <w:b/>
                              </w:rPr>
                              <w:br/>
                            </w:r>
                            <w:r w:rsidRPr="00A35000">
                              <w:rPr>
                                <w:rFonts w:cs="Arial"/>
                              </w:rPr>
                              <w:t>To keep with the professionalism of the new look of ANFP, please note that:</w:t>
                            </w:r>
                          </w:p>
                          <w:p w14:paraId="731332D2" w14:textId="77777777" w:rsidR="00C53CA7" w:rsidRPr="00A35000" w:rsidRDefault="00C53CA7" w:rsidP="00C53CA7">
                            <w:pPr>
                              <w:pStyle w:val="ListParagraph"/>
                              <w:numPr>
                                <w:ilvl w:val="0"/>
                                <w:numId w:val="13"/>
                              </w:numPr>
                            </w:pPr>
                            <w:r w:rsidRPr="00A35000">
                              <w:t>Chapter logo images</w:t>
                            </w:r>
                            <w:r w:rsidRPr="00A35000">
                              <w:rPr>
                                <w:b/>
                              </w:rPr>
                              <w:t xml:space="preserve"> cannot </w:t>
                            </w:r>
                            <w:r w:rsidRPr="00A35000">
                              <w:t xml:space="preserve">be altered.  If you would like to add the district name or an image, they will need to be added to a newsletter or website separately, not embedded in the logo image.  </w:t>
                            </w:r>
                            <w:r w:rsidRPr="00A35000">
                              <w:rPr>
                                <w:i/>
                              </w:rPr>
                              <w:t xml:space="preserve">Note: Chapter logos in various file types are kept on file at ANFP </w:t>
                            </w:r>
                            <w:r>
                              <w:rPr>
                                <w:i/>
                              </w:rPr>
                              <w:t>Headquarters</w:t>
                            </w:r>
                            <w:r w:rsidRPr="00A35000">
                              <w:rPr>
                                <w: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2757"/>
                              <w:gridCol w:w="2966"/>
                            </w:tblGrid>
                            <w:tr w:rsidR="00C53CA7" w14:paraId="7AC351E7" w14:textId="77777777" w:rsidTr="00C30C6A">
                              <w:tc>
                                <w:tcPr>
                                  <w:tcW w:w="3348" w:type="dxa"/>
                                </w:tcPr>
                                <w:p w14:paraId="42919ED2" w14:textId="77777777" w:rsidR="00C53CA7" w:rsidRDefault="00C53CA7" w:rsidP="00C30C6A">
                                  <w:pPr>
                                    <w:spacing w:after="200" w:line="276" w:lineRule="auto"/>
                                    <w:contextualSpacing/>
                                  </w:pPr>
                                  <w:r w:rsidRPr="00A35000">
                                    <w:rPr>
                                      <w:noProof/>
                                    </w:rPr>
                                    <w:drawing>
                                      <wp:inline distT="0" distB="0" distL="0" distR="0" wp14:anchorId="4630CAD2" wp14:editId="58E1A36B">
                                        <wp:extent cx="1715223" cy="228600"/>
                                        <wp:effectExtent l="19050" t="0" r="0" b="0"/>
                                        <wp:docPr id="11" name="Picture 3" descr="AKChap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Chapter.jpg"/>
                                                <pic:cNvPicPr/>
                                              </pic:nvPicPr>
                                              <pic:blipFill>
                                                <a:blip r:embed="rId10"/>
                                                <a:stretch>
                                                  <a:fillRect/>
                                                </a:stretch>
                                              </pic:blipFill>
                                              <pic:spPr>
                                                <a:xfrm>
                                                  <a:off x="0" y="0"/>
                                                  <a:ext cx="1766725" cy="235464"/>
                                                </a:xfrm>
                                                <a:prstGeom prst="rect">
                                                  <a:avLst/>
                                                </a:prstGeom>
                                              </pic:spPr>
                                            </pic:pic>
                                          </a:graphicData>
                                        </a:graphic>
                                      </wp:inline>
                                    </w:drawing>
                                  </w:r>
                                </w:p>
                              </w:tc>
                              <w:tc>
                                <w:tcPr>
                                  <w:tcW w:w="2790" w:type="dxa"/>
                                </w:tcPr>
                                <w:p w14:paraId="6786B3EE" w14:textId="77777777" w:rsidR="00C53CA7" w:rsidRDefault="00C53CA7" w:rsidP="00C30C6A">
                                  <w:pPr>
                                    <w:spacing w:after="200" w:line="276" w:lineRule="auto"/>
                                    <w:contextualSpacing/>
                                  </w:pPr>
                                  <w:r>
                                    <w:rPr>
                                      <w:noProof/>
                                    </w:rPr>
                                    <w:drawing>
                                      <wp:inline distT="0" distB="0" distL="0" distR="0" wp14:anchorId="6347247F" wp14:editId="3B501A2B">
                                        <wp:extent cx="1308735" cy="226134"/>
                                        <wp:effectExtent l="19050" t="0" r="5715" b="0"/>
                                        <wp:docPr id="12" name="Picture 9" descr="FLChapter_st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Chapter_state.jpg"/>
                                                <pic:cNvPicPr/>
                                              </pic:nvPicPr>
                                              <pic:blipFill>
                                                <a:blip r:embed="rId11"/>
                                                <a:stretch>
                                                  <a:fillRect/>
                                                </a:stretch>
                                              </pic:blipFill>
                                              <pic:spPr>
                                                <a:xfrm>
                                                  <a:off x="0" y="0"/>
                                                  <a:ext cx="1324453" cy="228850"/>
                                                </a:xfrm>
                                                <a:prstGeom prst="rect">
                                                  <a:avLst/>
                                                </a:prstGeom>
                                              </pic:spPr>
                                            </pic:pic>
                                          </a:graphicData>
                                        </a:graphic>
                                      </wp:inline>
                                    </w:drawing>
                                  </w:r>
                                </w:p>
                              </w:tc>
                              <w:tc>
                                <w:tcPr>
                                  <w:tcW w:w="2969" w:type="dxa"/>
                                </w:tcPr>
                                <w:p w14:paraId="35B1A2E7" w14:textId="77777777" w:rsidR="00C53CA7" w:rsidRDefault="00C53CA7" w:rsidP="00C30C6A">
                                  <w:pPr>
                                    <w:spacing w:after="200" w:line="276" w:lineRule="auto"/>
                                    <w:contextualSpacing/>
                                  </w:pPr>
                                  <w:r>
                                    <w:rPr>
                                      <w:noProof/>
                                    </w:rPr>
                                    <w:drawing>
                                      <wp:inline distT="0" distB="0" distL="0" distR="0" wp14:anchorId="0B08AB08" wp14:editId="6696095A">
                                        <wp:extent cx="1699593" cy="228600"/>
                                        <wp:effectExtent l="19050" t="0" r="0" b="0"/>
                                        <wp:docPr id="13" name="Picture 6" descr="TXChapter_new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XChapter_news.jpg"/>
                                                <pic:cNvPicPr/>
                                              </pic:nvPicPr>
                                              <pic:blipFill>
                                                <a:blip r:embed="rId12"/>
                                                <a:stretch>
                                                  <a:fillRect/>
                                                </a:stretch>
                                              </pic:blipFill>
                                              <pic:spPr>
                                                <a:xfrm>
                                                  <a:off x="0" y="0"/>
                                                  <a:ext cx="1716263" cy="230842"/>
                                                </a:xfrm>
                                                <a:prstGeom prst="rect">
                                                  <a:avLst/>
                                                </a:prstGeom>
                                              </pic:spPr>
                                            </pic:pic>
                                          </a:graphicData>
                                        </a:graphic>
                                      </wp:inline>
                                    </w:drawing>
                                  </w:r>
                                </w:p>
                              </w:tc>
                            </w:tr>
                          </w:tbl>
                          <w:p w14:paraId="322A10E4" w14:textId="77777777" w:rsidR="00C53CA7" w:rsidRDefault="00C53CA7" w:rsidP="00C53CA7">
                            <w:pPr>
                              <w:contextualSpacing/>
                            </w:pPr>
                          </w:p>
                        </w:txbxContent>
                      </wps:txbx>
                      <wps:bodyPr rot="0" vert="horz" wrap="square" lIns="91440" tIns="45720" rIns="91440" bIns="45720" anchor="t" anchorCtr="0" upright="1">
                        <a:noAutofit/>
                      </wps:bodyPr>
                    </wps:wsp>
                  </a:graphicData>
                </a:graphic>
              </wp:inline>
            </w:drawing>
          </mc:Choice>
          <mc:Fallback>
            <w:pict>
              <v:shape w14:anchorId="2C671F95" id="Text Box 144" o:spid="_x0000_s1028" type="#_x0000_t202" style="width:468pt;height:4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" strokecolor="#bfbfbf [2412]" strokeweight="2.25pt">
                <v:textbox>
                  <w:txbxContent>
                    <w:p w14:paraId="14BC43C5" w14:textId="77777777" w:rsidR="00C53CA7" w:rsidRPr="005E01E6" w:rsidRDefault="00C53CA7" w:rsidP="00C53CA7">
                      <w:pPr>
                        <w:rPr>
                          <w:rStyle w:val="A3"/>
                          <w:rFonts w:cs="Arial"/>
                          <w:b/>
                          <w:szCs w:val="22"/>
                        </w:rPr>
                      </w:pPr>
                      <w:r w:rsidRPr="00A35000">
                        <w:rPr>
                          <w:rFonts w:cs="Arial"/>
                          <w:b/>
                        </w:rPr>
                        <w:t>ANFP Style Guide</w:t>
                      </w:r>
                      <w:r w:rsidRPr="00A35000">
                        <w:rPr>
                          <w:rFonts w:cs="Arial"/>
                          <w:b/>
                        </w:rPr>
                        <w:br/>
                      </w:r>
                      <w:r w:rsidRPr="00A35000">
                        <w:rPr>
                          <w:rStyle w:val="A3"/>
                          <w:rFonts w:cs="Arial"/>
                        </w:rPr>
                        <w:t>As chapter and district leaders, you are at the forefront of the new ANFP brand.  You represent a national network of individuals who are dedicated to professionalism, leadership and excellence in the various aspects of the nutrition and foodservice profession. It advocates for integrity, high standards of quality, openness, accessibility and a commitment to service.</w:t>
                      </w:r>
                    </w:p>
                    <w:p w14:paraId="15809E22" w14:textId="77777777" w:rsidR="00C53CA7" w:rsidRPr="00A35000" w:rsidRDefault="00C53CA7" w:rsidP="00C53CA7">
                      <w:pPr>
                        <w:rPr>
                          <w:rStyle w:val="A3"/>
                          <w:rFonts w:cs="Arial"/>
                        </w:rPr>
                      </w:pPr>
                      <w:r w:rsidRPr="00A35000">
                        <w:rPr>
                          <w:rStyle w:val="A3"/>
                          <w:rFonts w:cs="Arial"/>
                        </w:rPr>
                        <w:t>The consistent use of fonts, colors, and images help communicate the open, friendly, service oriented and professional nature of ANFP.  When creating chapter or district publications, please consider the following:</w:t>
                      </w:r>
                    </w:p>
                    <w:p w14:paraId="023F2F5C" w14:textId="77777777" w:rsidR="00C53CA7" w:rsidRPr="005E01E6" w:rsidRDefault="00C53CA7" w:rsidP="00C53CA7">
                      <w:pPr>
                        <w:rPr>
                          <w:rFonts w:cs="Arial"/>
                          <w:i/>
                          <w:color w:val="221E1F"/>
                          <w:sz w:val="20"/>
                        </w:rPr>
                      </w:pPr>
                      <w:r w:rsidRPr="00A35000">
                        <w:rPr>
                          <w:rStyle w:val="A3"/>
                          <w:rFonts w:cs="Arial"/>
                          <w:i/>
                        </w:rPr>
                        <w:t>Layout and color use should be guided by function and not decoration for its own sake.</w:t>
                      </w:r>
                    </w:p>
                    <w:p w14:paraId="4D0887F4" w14:textId="77777777" w:rsidR="00C53CA7" w:rsidRPr="00A35000" w:rsidRDefault="00C53CA7" w:rsidP="00C53CA7">
                      <w:pPr>
                        <w:pStyle w:val="ListParagraph"/>
                        <w:numPr>
                          <w:ilvl w:val="0"/>
                          <w:numId w:val="12"/>
                        </w:numPr>
                      </w:pPr>
                      <w:r w:rsidRPr="00A35000">
                        <w:t xml:space="preserve">The primary brand colors are </w:t>
                      </w:r>
                      <w:r w:rsidRPr="00A35000">
                        <w:rPr>
                          <w:b/>
                          <w:color w:val="EC1C24"/>
                        </w:rPr>
                        <w:t>red</w:t>
                      </w:r>
                      <w:r w:rsidRPr="00A35000">
                        <w:rPr>
                          <w:b/>
                        </w:rPr>
                        <w:t xml:space="preserve">, black, </w:t>
                      </w:r>
                      <w:r w:rsidRPr="00A35000">
                        <w:t>and</w:t>
                      </w:r>
                      <w:r w:rsidRPr="00A35000">
                        <w:rPr>
                          <w:b/>
                        </w:rPr>
                        <w:t xml:space="preserve"> </w:t>
                      </w:r>
                      <w:r w:rsidRPr="00A35000">
                        <w:rPr>
                          <w:b/>
                          <w:color w:val="7F7F7F" w:themeColor="text1" w:themeTint="80"/>
                        </w:rPr>
                        <w:t>grey</w:t>
                      </w:r>
                      <w:r w:rsidRPr="00A35000">
                        <w:t>.</w:t>
                      </w:r>
                    </w:p>
                    <w:p w14:paraId="5B5489F0" w14:textId="77777777" w:rsidR="00C53CA7" w:rsidRPr="00A35000" w:rsidRDefault="00C53CA7" w:rsidP="00C53CA7">
                      <w:pPr>
                        <w:pStyle w:val="ListParagraph"/>
                        <w:numPr>
                          <w:ilvl w:val="0"/>
                          <w:numId w:val="12"/>
                        </w:numPr>
                      </w:pPr>
                      <w:r w:rsidRPr="00A35000">
                        <w:rPr>
                          <w:b/>
                        </w:rPr>
                        <w:t>Arial</w:t>
                      </w:r>
                      <w:r w:rsidRPr="00A35000">
                        <w:t xml:space="preserve"> font keeps the look clean.</w:t>
                      </w:r>
                    </w:p>
                    <w:p w14:paraId="553C950D" w14:textId="77777777" w:rsidR="00C53CA7" w:rsidRPr="00A35000" w:rsidRDefault="00C53CA7" w:rsidP="00C53CA7">
                      <w:pPr>
                        <w:pStyle w:val="ListParagraph"/>
                        <w:numPr>
                          <w:ilvl w:val="0"/>
                          <w:numId w:val="12"/>
                        </w:numPr>
                        <w:rPr>
                          <w:rStyle w:val="A3"/>
                          <w:rFonts w:cs="Arial"/>
                        </w:rPr>
                      </w:pPr>
                      <w:r w:rsidRPr="00A35000">
                        <w:rPr>
                          <w:rStyle w:val="A3"/>
                          <w:rFonts w:cs="Arial"/>
                        </w:rPr>
                        <w:t>The ampersand (</w:t>
                      </w:r>
                      <w:r w:rsidRPr="00A35000">
                        <w:rPr>
                          <w:rStyle w:val="A3"/>
                          <w:rFonts w:cs="Arial"/>
                          <w:b/>
                        </w:rPr>
                        <w:t>&amp;</w:t>
                      </w:r>
                      <w:r w:rsidRPr="00A35000">
                        <w:rPr>
                          <w:rStyle w:val="A3"/>
                          <w:rFonts w:cs="Arial"/>
                        </w:rPr>
                        <w:t>) should be used when writing out Association of Nutrition &amp; Foodservice Professionals</w:t>
                      </w:r>
                    </w:p>
                    <w:p w14:paraId="102EFDE6" w14:textId="77777777" w:rsidR="00C53CA7" w:rsidRDefault="00C53CA7" w:rsidP="00C53CA7">
                      <w:pPr>
                        <w:rPr>
                          <w:rStyle w:val="A3"/>
                          <w:rFonts w:cs="Arial"/>
                          <w:i/>
                        </w:rPr>
                      </w:pPr>
                      <w:r w:rsidRPr="00A35000">
                        <w:rPr>
                          <w:rStyle w:val="A3"/>
                          <w:rFonts w:cs="Arial"/>
                          <w:i/>
                        </w:rPr>
                        <w:t>The use of photography and illustration is a key component of the overall brand communication strategy of ANFP. Some general principles to observe when using photos and illustrations include:</w:t>
                      </w:r>
                    </w:p>
                    <w:p w14:paraId="75CF22CA" w14:textId="77777777" w:rsidR="00C53CA7" w:rsidRPr="00A35000" w:rsidRDefault="00C53CA7" w:rsidP="00C53CA7">
                      <w:pPr>
                        <w:rPr>
                          <w:rStyle w:val="A3"/>
                          <w:rFonts w:cs="Arial"/>
                          <w:i/>
                        </w:rPr>
                      </w:pPr>
                    </w:p>
                    <w:p w14:paraId="26768F1A" w14:textId="77777777" w:rsidR="00C53CA7" w:rsidRPr="00A35000" w:rsidRDefault="00C53CA7" w:rsidP="00C53CA7">
                      <w:pPr>
                        <w:pStyle w:val="ListParagraph"/>
                        <w:numPr>
                          <w:ilvl w:val="0"/>
                          <w:numId w:val="12"/>
                        </w:numPr>
                      </w:pPr>
                      <w:r w:rsidRPr="00A35000">
                        <w:rPr>
                          <w:bCs/>
                          <w:color w:val="221E1F"/>
                        </w:rPr>
                        <w:t xml:space="preserve">Use only </w:t>
                      </w:r>
                      <w:r w:rsidRPr="00A35000">
                        <w:rPr>
                          <w:b/>
                          <w:bCs/>
                          <w:color w:val="221E1F"/>
                        </w:rPr>
                        <w:t>high-quality images</w:t>
                      </w:r>
                      <w:r w:rsidRPr="00A35000">
                        <w:rPr>
                          <w:bCs/>
                          <w:color w:val="221E1F"/>
                        </w:rPr>
                        <w:t xml:space="preserve"> that are</w:t>
                      </w:r>
                      <w:r w:rsidRPr="00A35000">
                        <w:rPr>
                          <w:b/>
                          <w:bCs/>
                          <w:color w:val="221E1F"/>
                        </w:rPr>
                        <w:t xml:space="preserve"> </w:t>
                      </w:r>
                      <w:r w:rsidRPr="00A35000">
                        <w:rPr>
                          <w:color w:val="221E1F"/>
                        </w:rPr>
                        <w:t>well-composed and have proper lighting</w:t>
                      </w:r>
                    </w:p>
                    <w:p w14:paraId="2D5CABB1" w14:textId="77777777" w:rsidR="00C53CA7" w:rsidRPr="00A35000" w:rsidRDefault="00C53CA7" w:rsidP="00C53CA7">
                      <w:pPr>
                        <w:pStyle w:val="ListParagraph"/>
                        <w:numPr>
                          <w:ilvl w:val="0"/>
                          <w:numId w:val="12"/>
                        </w:numPr>
                      </w:pPr>
                      <w:r w:rsidRPr="00A35000">
                        <w:rPr>
                          <w:b/>
                          <w:bCs/>
                          <w:color w:val="221E1F"/>
                        </w:rPr>
                        <w:t xml:space="preserve">Avoid mixing stock photography and non-professional images </w:t>
                      </w:r>
                      <w:r w:rsidRPr="00A35000">
                        <w:rPr>
                          <w:color w:val="221E1F"/>
                        </w:rPr>
                        <w:t xml:space="preserve">in the same publication or on the same page of a publication.  </w:t>
                      </w:r>
                    </w:p>
                    <w:p w14:paraId="57337792" w14:textId="77777777" w:rsidR="00C53CA7" w:rsidRPr="00A35000" w:rsidRDefault="00C53CA7" w:rsidP="00C53CA7">
                      <w:pPr>
                        <w:pStyle w:val="ListParagraph"/>
                        <w:numPr>
                          <w:ilvl w:val="0"/>
                          <w:numId w:val="12"/>
                        </w:numPr>
                      </w:pPr>
                      <w:r w:rsidRPr="00A35000">
                        <w:rPr>
                          <w:b/>
                          <w:bCs/>
                          <w:color w:val="221E1F"/>
                        </w:rPr>
                        <w:t xml:space="preserve">Avoid use of folksy or humorous illustrations.  </w:t>
                      </w:r>
                      <w:r w:rsidRPr="00A35000">
                        <w:rPr>
                          <w:color w:val="221E1F"/>
                        </w:rPr>
                        <w:t>Any illustrations used should be contemporary —to convey the professionalism at the heart of the organization.</w:t>
                      </w:r>
                    </w:p>
                    <w:p w14:paraId="6C7F06CF" w14:textId="77777777" w:rsidR="00C53CA7" w:rsidRPr="005E01E6" w:rsidRDefault="00C53CA7" w:rsidP="00C53CA7">
                      <w:pPr>
                        <w:rPr>
                          <w:rFonts w:cs="Arial"/>
                          <w:i/>
                          <w:color w:val="595959" w:themeColor="text1" w:themeTint="A6"/>
                        </w:rPr>
                      </w:pPr>
                      <w:r w:rsidRPr="00A35000">
                        <w:rPr>
                          <w:rFonts w:cs="Arial"/>
                          <w:i/>
                          <w:color w:val="595959" w:themeColor="text1" w:themeTint="A6"/>
                        </w:rPr>
                        <w:t xml:space="preserve">To request the full ANFP style guide, please contact ANFP </w:t>
                      </w:r>
                      <w:r>
                        <w:rPr>
                          <w:rFonts w:cs="Arial"/>
                          <w:i/>
                          <w:color w:val="595959" w:themeColor="text1" w:themeTint="A6"/>
                        </w:rPr>
                        <w:t>Headquarters</w:t>
                      </w:r>
                      <w:r w:rsidRPr="00A35000">
                        <w:rPr>
                          <w:rFonts w:cs="Arial"/>
                          <w:i/>
                          <w:color w:val="595959" w:themeColor="text1" w:themeTint="A6"/>
                        </w:rPr>
                        <w:t>.</w:t>
                      </w:r>
                    </w:p>
                    <w:p w14:paraId="60352D2E" w14:textId="77777777" w:rsidR="00C53CA7" w:rsidRPr="005E01E6" w:rsidRDefault="00C53CA7" w:rsidP="00C53CA7">
                      <w:pPr>
                        <w:rPr>
                          <w:rFonts w:cs="Arial"/>
                          <w:b/>
                        </w:rPr>
                      </w:pPr>
                      <w:r w:rsidRPr="00A35000">
                        <w:rPr>
                          <w:rFonts w:cs="Arial"/>
                          <w:b/>
                        </w:rPr>
                        <w:t>Chapter Logos</w:t>
                      </w:r>
                      <w:r w:rsidRPr="00A35000">
                        <w:rPr>
                          <w:rFonts w:cs="Arial"/>
                          <w:b/>
                        </w:rPr>
                        <w:br/>
                      </w:r>
                      <w:r w:rsidRPr="00A35000">
                        <w:rPr>
                          <w:rFonts w:cs="Arial"/>
                        </w:rPr>
                        <w:t>To keep with the professionalism of the new look of ANFP, please note that:</w:t>
                      </w:r>
                    </w:p>
                    <w:p w14:paraId="731332D2" w14:textId="77777777" w:rsidR="00C53CA7" w:rsidRPr="00A35000" w:rsidRDefault="00C53CA7" w:rsidP="00C53CA7">
                      <w:pPr>
                        <w:pStyle w:val="ListParagraph"/>
                        <w:numPr>
                          <w:ilvl w:val="0"/>
                          <w:numId w:val="13"/>
                        </w:numPr>
                      </w:pPr>
                      <w:r w:rsidRPr="00A35000">
                        <w:t>Chapter logo images</w:t>
                      </w:r>
                      <w:r w:rsidRPr="00A35000">
                        <w:rPr>
                          <w:b/>
                        </w:rPr>
                        <w:t xml:space="preserve"> cannot </w:t>
                      </w:r>
                      <w:r w:rsidRPr="00A35000">
                        <w:t xml:space="preserve">be altered.  If you would like to add the district name or an image, they will need to be added to a newsletter or website separately, not embedded in the logo image.  </w:t>
                      </w:r>
                      <w:r w:rsidRPr="00A35000">
                        <w:rPr>
                          <w:i/>
                        </w:rPr>
                        <w:t xml:space="preserve">Note: Chapter logos in various file types are kept on file at ANFP </w:t>
                      </w:r>
                      <w:r>
                        <w:rPr>
                          <w:i/>
                        </w:rPr>
                        <w:t>Headquarters</w:t>
                      </w:r>
                      <w:r w:rsidRPr="00A35000">
                        <w:rPr>
                          <w: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2757"/>
                        <w:gridCol w:w="2966"/>
                      </w:tblGrid>
                      <w:tr w:rsidR="00C53CA7" w14:paraId="7AC351E7" w14:textId="77777777" w:rsidTr="00C30C6A">
                        <w:tc>
                          <w:tcPr>
                            <w:tcW w:w="3348" w:type="dxa"/>
                          </w:tcPr>
                          <w:p w14:paraId="42919ED2" w14:textId="77777777" w:rsidR="00C53CA7" w:rsidRDefault="00C53CA7" w:rsidP="00C30C6A">
                            <w:pPr>
                              <w:spacing w:after="200" w:line="276" w:lineRule="auto"/>
                              <w:contextualSpacing/>
                            </w:pPr>
                            <w:r w:rsidRPr="00A35000">
                              <w:rPr>
                                <w:noProof/>
                              </w:rPr>
                              <w:drawing>
                                <wp:inline distT="0" distB="0" distL="0" distR="0" wp14:anchorId="4630CAD2" wp14:editId="58E1A36B">
                                  <wp:extent cx="1715223" cy="228600"/>
                                  <wp:effectExtent l="19050" t="0" r="0" b="0"/>
                                  <wp:docPr id="11" name="Picture 3" descr="AKChap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Chapter.jpg"/>
                                          <pic:cNvPicPr/>
                                        </pic:nvPicPr>
                                        <pic:blipFill>
                                          <a:blip r:embed="rId10"/>
                                          <a:stretch>
                                            <a:fillRect/>
                                          </a:stretch>
                                        </pic:blipFill>
                                        <pic:spPr>
                                          <a:xfrm>
                                            <a:off x="0" y="0"/>
                                            <a:ext cx="1766725" cy="235464"/>
                                          </a:xfrm>
                                          <a:prstGeom prst="rect">
                                            <a:avLst/>
                                          </a:prstGeom>
                                        </pic:spPr>
                                      </pic:pic>
                                    </a:graphicData>
                                  </a:graphic>
                                </wp:inline>
                              </w:drawing>
                            </w:r>
                          </w:p>
                        </w:tc>
                        <w:tc>
                          <w:tcPr>
                            <w:tcW w:w="2790" w:type="dxa"/>
                          </w:tcPr>
                          <w:p w14:paraId="6786B3EE" w14:textId="77777777" w:rsidR="00C53CA7" w:rsidRDefault="00C53CA7" w:rsidP="00C30C6A">
                            <w:pPr>
                              <w:spacing w:after="200" w:line="276" w:lineRule="auto"/>
                              <w:contextualSpacing/>
                            </w:pPr>
                            <w:r>
                              <w:rPr>
                                <w:noProof/>
                              </w:rPr>
                              <w:drawing>
                                <wp:inline distT="0" distB="0" distL="0" distR="0" wp14:anchorId="6347247F" wp14:editId="3B501A2B">
                                  <wp:extent cx="1308735" cy="226134"/>
                                  <wp:effectExtent l="19050" t="0" r="5715" b="0"/>
                                  <wp:docPr id="12" name="Picture 9" descr="FLChapter_st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Chapter_state.jpg"/>
                                          <pic:cNvPicPr/>
                                        </pic:nvPicPr>
                                        <pic:blipFill>
                                          <a:blip r:embed="rId11"/>
                                          <a:stretch>
                                            <a:fillRect/>
                                          </a:stretch>
                                        </pic:blipFill>
                                        <pic:spPr>
                                          <a:xfrm>
                                            <a:off x="0" y="0"/>
                                            <a:ext cx="1324453" cy="228850"/>
                                          </a:xfrm>
                                          <a:prstGeom prst="rect">
                                            <a:avLst/>
                                          </a:prstGeom>
                                        </pic:spPr>
                                      </pic:pic>
                                    </a:graphicData>
                                  </a:graphic>
                                </wp:inline>
                              </w:drawing>
                            </w:r>
                          </w:p>
                        </w:tc>
                        <w:tc>
                          <w:tcPr>
                            <w:tcW w:w="2969" w:type="dxa"/>
                          </w:tcPr>
                          <w:p w14:paraId="35B1A2E7" w14:textId="77777777" w:rsidR="00C53CA7" w:rsidRDefault="00C53CA7" w:rsidP="00C30C6A">
                            <w:pPr>
                              <w:spacing w:after="200" w:line="276" w:lineRule="auto"/>
                              <w:contextualSpacing/>
                            </w:pPr>
                            <w:r>
                              <w:rPr>
                                <w:noProof/>
                              </w:rPr>
                              <w:drawing>
                                <wp:inline distT="0" distB="0" distL="0" distR="0" wp14:anchorId="0B08AB08" wp14:editId="6696095A">
                                  <wp:extent cx="1699593" cy="228600"/>
                                  <wp:effectExtent l="19050" t="0" r="0" b="0"/>
                                  <wp:docPr id="13" name="Picture 6" descr="TXChapter_new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XChapter_news.jpg"/>
                                          <pic:cNvPicPr/>
                                        </pic:nvPicPr>
                                        <pic:blipFill>
                                          <a:blip r:embed="rId12"/>
                                          <a:stretch>
                                            <a:fillRect/>
                                          </a:stretch>
                                        </pic:blipFill>
                                        <pic:spPr>
                                          <a:xfrm>
                                            <a:off x="0" y="0"/>
                                            <a:ext cx="1716263" cy="230842"/>
                                          </a:xfrm>
                                          <a:prstGeom prst="rect">
                                            <a:avLst/>
                                          </a:prstGeom>
                                        </pic:spPr>
                                      </pic:pic>
                                    </a:graphicData>
                                  </a:graphic>
                                </wp:inline>
                              </w:drawing>
                            </w:r>
                          </w:p>
                        </w:tc>
                      </w:tr>
                    </w:tbl>
                    <w:p w14:paraId="322A10E4" w14:textId="77777777" w:rsidR="00C53CA7" w:rsidRDefault="00C53CA7" w:rsidP="00C53CA7">
                      <w:pPr>
                        <w:contextualSpacing/>
                      </w:pPr>
                    </w:p>
                  </w:txbxContent>
                </v:textbox>
                <w10:anchorlock/>
              </v:shape>
            </w:pict>
          </mc:Fallback>
        </mc:AlternateContent>
      </w:r>
    </w:p>
    <w:p w14:paraId="7A0F6FFF" w14:textId="77777777" w:rsidR="00E64C0B" w:rsidRPr="00E64C0B" w:rsidRDefault="00E64C0B" w:rsidP="00E64C0B">
      <w:pPr>
        <w:spacing w:after="120"/>
        <w:rPr>
          <w:rFonts w:asciiTheme="minorHAnsi" w:hAnsiTheme="minorHAnsi" w:cstheme="minorHAnsi"/>
          <w:b/>
          <w:sz w:val="28"/>
        </w:rPr>
      </w:pPr>
    </w:p>
    <w:p w14:paraId="08A01B98" w14:textId="77777777" w:rsidR="00E64C0B" w:rsidRPr="00E64C0B" w:rsidRDefault="00E64C0B" w:rsidP="00E64C0B">
      <w:pPr>
        <w:pStyle w:val="List"/>
        <w:ind w:left="540" w:firstLine="0"/>
        <w:rPr>
          <w:rFonts w:asciiTheme="minorHAnsi" w:hAnsiTheme="minorHAnsi" w:cstheme="minorHAnsi"/>
          <w:sz w:val="22"/>
        </w:rPr>
      </w:pPr>
    </w:p>
    <w:p w14:paraId="014F456D" w14:textId="77777777" w:rsidR="00E64C0B" w:rsidRPr="00E64C0B" w:rsidRDefault="00E64C0B" w:rsidP="00E64C0B">
      <w:pPr>
        <w:pStyle w:val="List"/>
        <w:ind w:left="540" w:firstLine="0"/>
        <w:rPr>
          <w:rFonts w:asciiTheme="minorHAnsi" w:hAnsiTheme="minorHAnsi" w:cstheme="minorHAnsi"/>
          <w:sz w:val="22"/>
        </w:rPr>
      </w:pPr>
    </w:p>
    <w:p w14:paraId="59272AB5" w14:textId="77777777" w:rsidR="00E64C0B" w:rsidRPr="00E64C0B" w:rsidRDefault="00E64C0B" w:rsidP="00E64C0B">
      <w:pPr>
        <w:pStyle w:val="Heading9"/>
        <w:spacing w:before="0" w:after="0"/>
        <w:rPr>
          <w:rFonts w:asciiTheme="minorHAnsi" w:hAnsiTheme="minorHAnsi" w:cstheme="minorHAnsi"/>
          <w:b w:val="0"/>
          <w:sz w:val="24"/>
        </w:rPr>
      </w:pPr>
    </w:p>
    <w:p w14:paraId="4E9E3FDD" w14:textId="77777777" w:rsidR="00E03CF1" w:rsidRDefault="00E03CF1">
      <w:pPr>
        <w:rPr>
          <w:rFonts w:asciiTheme="minorHAnsi" w:hAnsiTheme="minorHAnsi" w:cstheme="minorHAnsi"/>
        </w:rPr>
      </w:pPr>
    </w:p>
    <w:p w14:paraId="2804EBFC" w14:textId="77777777" w:rsidR="00C30C6A" w:rsidRPr="00E64C0B" w:rsidRDefault="00C30C6A">
      <w:pPr>
        <w:rPr>
          <w:rFonts w:asciiTheme="minorHAnsi" w:hAnsiTheme="minorHAnsi" w:cstheme="minorHAnsi"/>
        </w:rPr>
      </w:pPr>
    </w:p>
    <w:sectPr w:rsidR="00C30C6A" w:rsidRPr="00E64C0B" w:rsidSect="00577454">
      <w:headerReference w:type="default" r:id="rId13"/>
      <w:footerReference w:type="default" r:id="rId14"/>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C9824" w14:textId="77777777" w:rsidR="009A2041" w:rsidRDefault="009A2041" w:rsidP="00E64C0B">
      <w:r>
        <w:separator/>
      </w:r>
    </w:p>
  </w:endnote>
  <w:endnote w:type="continuationSeparator" w:id="0">
    <w:p w14:paraId="56C031D6" w14:textId="77777777" w:rsidR="009A2041" w:rsidRDefault="009A2041" w:rsidP="00E64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7666E" w14:textId="77777777" w:rsidR="006A0DE8" w:rsidRPr="00C667A7" w:rsidRDefault="00C667A7" w:rsidP="00C667A7">
    <w:pPr>
      <w:pStyle w:val="Footer"/>
      <w:jc w:val="center"/>
      <w:rPr>
        <w:rFonts w:cs="Arial"/>
        <w:sz w:val="16"/>
      </w:rPr>
    </w:pPr>
    <w:r w:rsidRPr="00827A93">
      <w:rPr>
        <w:rFonts w:cs="Arial"/>
        <w:sz w:val="16"/>
      </w:rPr>
      <w:t xml:space="preserve">ANFP Chapter Relations ▪ </w:t>
    </w:r>
    <w:hyperlink r:id="rId1" w:history="1">
      <w:r w:rsidRPr="00827A93">
        <w:rPr>
          <w:rStyle w:val="Hyperlink"/>
          <w:rFonts w:cs="Arial"/>
          <w:sz w:val="16"/>
        </w:rPr>
        <w:t>chapters@ANFPonline.org</w:t>
      </w:r>
    </w:hyperlink>
    <w:r w:rsidRPr="00827A93">
      <w:rPr>
        <w:rFonts w:cs="Arial"/>
        <w:sz w:val="16"/>
      </w:rPr>
      <w:t xml:space="preserve"> ▪ 800.323.1908 phone ▪ </w:t>
    </w:r>
    <w:hyperlink r:id="rId2" w:history="1">
      <w:r w:rsidRPr="00827A93">
        <w:rPr>
          <w:rStyle w:val="Hyperlink"/>
          <w:rFonts w:cs="Arial"/>
          <w:sz w:val="16"/>
        </w:rPr>
        <w:t>www.ANFPonline.org</w:t>
      </w:r>
    </w:hyperlink>
    <w:r w:rsidRPr="00827A93">
      <w:rPr>
        <w:rFonts w:cs="Arial"/>
        <w:sz w:val="16"/>
      </w:rPr>
      <w:t xml:space="preserve"> ▪ 630.587.6336 fax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842DCD" w14:textId="77777777" w:rsidR="009A2041" w:rsidRDefault="009A2041" w:rsidP="00E64C0B">
      <w:r>
        <w:separator/>
      </w:r>
    </w:p>
  </w:footnote>
  <w:footnote w:type="continuationSeparator" w:id="0">
    <w:p w14:paraId="32465404" w14:textId="77777777" w:rsidR="009A2041" w:rsidRDefault="009A2041" w:rsidP="00E64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225103"/>
      <w:docPartObj>
        <w:docPartGallery w:val="Page Numbers (Top of Page)"/>
        <w:docPartUnique/>
      </w:docPartObj>
    </w:sdtPr>
    <w:sdtEndPr>
      <w:rPr>
        <w:rFonts w:asciiTheme="minorHAnsi" w:hAnsiTheme="minorHAnsi" w:cstheme="minorHAnsi"/>
        <w:noProof/>
        <w:sz w:val="20"/>
      </w:rPr>
    </w:sdtEndPr>
    <w:sdtContent>
      <w:p w14:paraId="0619FC68" w14:textId="77777777" w:rsidR="006A0DE8" w:rsidRPr="00A87970" w:rsidRDefault="00C667A7" w:rsidP="006A0DE8">
        <w:pPr>
          <w:pStyle w:val="Header"/>
          <w:jc w:val="right"/>
          <w:rPr>
            <w:rFonts w:asciiTheme="minorHAnsi" w:hAnsiTheme="minorHAnsi" w:cstheme="minorHAnsi"/>
            <w:sz w:val="20"/>
          </w:rPr>
        </w:pPr>
        <w:r w:rsidRPr="00A87970">
          <w:rPr>
            <w:rFonts w:ascii="Times New Roman" w:hAnsi="Times New Roman"/>
            <w:noProof/>
          </w:rPr>
          <w:drawing>
            <wp:anchor distT="0" distB="0" distL="114300" distR="114300" simplePos="0" relativeHeight="251658240" behindDoc="0" locked="0" layoutInCell="1" allowOverlap="1" wp14:anchorId="779D548F" wp14:editId="69C1F885">
              <wp:simplePos x="0" y="0"/>
              <wp:positionH relativeFrom="column">
                <wp:posOffset>-47625</wp:posOffset>
              </wp:positionH>
              <wp:positionV relativeFrom="paragraph">
                <wp:posOffset>28575</wp:posOffset>
              </wp:positionV>
              <wp:extent cx="1295400" cy="218440"/>
              <wp:effectExtent l="0" t="0" r="0" b="0"/>
              <wp:wrapSquare wrapText="bothSides"/>
              <wp:docPr id="756134834" name="Picture 756134834" descr="Final ANFP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ANFP Logo-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218440"/>
                      </a:xfrm>
                      <a:prstGeom prst="rect">
                        <a:avLst/>
                      </a:prstGeom>
                      <a:noFill/>
                    </pic:spPr>
                  </pic:pic>
                </a:graphicData>
              </a:graphic>
              <wp14:sizeRelH relativeFrom="page">
                <wp14:pctWidth>0</wp14:pctWidth>
              </wp14:sizeRelH>
              <wp14:sizeRelV relativeFrom="page">
                <wp14:pctHeight>0</wp14:pctHeight>
              </wp14:sizeRelV>
            </wp:anchor>
          </w:drawing>
        </w:r>
        <w:r w:rsidR="006A0DE8" w:rsidRPr="00A87970">
          <w:rPr>
            <w:rFonts w:asciiTheme="minorHAnsi" w:hAnsiTheme="minorHAnsi" w:cstheme="minorHAnsi"/>
            <w:sz w:val="20"/>
          </w:rPr>
          <w:fldChar w:fldCharType="begin"/>
        </w:r>
        <w:r w:rsidR="006A0DE8" w:rsidRPr="00A87970">
          <w:rPr>
            <w:rFonts w:asciiTheme="minorHAnsi" w:hAnsiTheme="minorHAnsi" w:cstheme="minorHAnsi"/>
            <w:sz w:val="20"/>
          </w:rPr>
          <w:instrText xml:space="preserve"> PAGE   \* MERGEFORMAT </w:instrText>
        </w:r>
        <w:r w:rsidR="006A0DE8" w:rsidRPr="00A87970">
          <w:rPr>
            <w:rFonts w:asciiTheme="minorHAnsi" w:hAnsiTheme="minorHAnsi" w:cstheme="minorHAnsi"/>
            <w:sz w:val="20"/>
          </w:rPr>
          <w:fldChar w:fldCharType="separate"/>
        </w:r>
        <w:r w:rsidR="00500C0D">
          <w:rPr>
            <w:rFonts w:asciiTheme="minorHAnsi" w:hAnsiTheme="minorHAnsi" w:cstheme="minorHAnsi"/>
            <w:noProof/>
            <w:sz w:val="20"/>
          </w:rPr>
          <w:t>5</w:t>
        </w:r>
        <w:r w:rsidR="006A0DE8" w:rsidRPr="00A87970">
          <w:rPr>
            <w:rFonts w:asciiTheme="minorHAnsi" w:hAnsiTheme="minorHAnsi" w:cstheme="minorHAnsi"/>
            <w:noProof/>
            <w:sz w:val="20"/>
          </w:rPr>
          <w:fldChar w:fldCharType="end"/>
        </w:r>
        <w:r w:rsidR="00A87970" w:rsidRPr="00A87970">
          <w:rPr>
            <w:rFonts w:asciiTheme="minorHAnsi" w:hAnsiTheme="minorHAnsi" w:cstheme="minorHAnsi"/>
            <w:noProof/>
            <w:sz w:val="20"/>
          </w:rPr>
          <w:t xml:space="preserve"> of 6</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61347D7"/>
    <w:multiLevelType w:val="hybridMultilevel"/>
    <w:tmpl w:val="7E8C61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022179F"/>
    <w:multiLevelType w:val="hybridMultilevel"/>
    <w:tmpl w:val="A8E4D2C8"/>
    <w:lvl w:ilvl="0" w:tplc="30DCBFF4">
      <w:numFmt w:val="bullet"/>
      <w:lvlText w:val="-"/>
      <w:lvlJc w:val="left"/>
      <w:pPr>
        <w:ind w:left="450" w:hanging="360"/>
      </w:pPr>
      <w:rPr>
        <w:rFonts w:ascii="Arial" w:eastAsia="Times New Roman" w:hAnsi="Aria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4C0A556F"/>
    <w:multiLevelType w:val="hybridMultilevel"/>
    <w:tmpl w:val="3BFEFF7A"/>
    <w:lvl w:ilvl="0" w:tplc="44F838E8">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B31CEC"/>
    <w:multiLevelType w:val="singleLevel"/>
    <w:tmpl w:val="8CE0F1B0"/>
    <w:lvl w:ilvl="0">
      <w:start w:val="1"/>
      <w:numFmt w:val="decimal"/>
      <w:lvlText w:val="%1."/>
      <w:lvlJc w:val="right"/>
      <w:pPr>
        <w:tabs>
          <w:tab w:val="num" w:pos="1440"/>
        </w:tabs>
        <w:ind w:left="1440" w:hanging="360"/>
      </w:pPr>
      <w:rPr>
        <w:rFonts w:hint="default"/>
      </w:rPr>
    </w:lvl>
  </w:abstractNum>
  <w:abstractNum w:abstractNumId="5" w15:restartNumberingAfterBreak="0">
    <w:nsid w:val="60CA70B3"/>
    <w:multiLevelType w:val="hybridMultilevel"/>
    <w:tmpl w:val="78220AA2"/>
    <w:lvl w:ilvl="0" w:tplc="44F838E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AF7118"/>
    <w:multiLevelType w:val="singleLevel"/>
    <w:tmpl w:val="8CE0F1B0"/>
    <w:lvl w:ilvl="0">
      <w:start w:val="1"/>
      <w:numFmt w:val="decimal"/>
      <w:lvlText w:val="%1."/>
      <w:lvlJc w:val="right"/>
      <w:pPr>
        <w:tabs>
          <w:tab w:val="num" w:pos="1440"/>
        </w:tabs>
        <w:ind w:left="1440" w:hanging="360"/>
      </w:pPr>
      <w:rPr>
        <w:rFonts w:hint="default"/>
      </w:rPr>
    </w:lvl>
  </w:abstractNum>
  <w:abstractNum w:abstractNumId="7" w15:restartNumberingAfterBreak="0">
    <w:nsid w:val="6CA84ACA"/>
    <w:multiLevelType w:val="hybridMultilevel"/>
    <w:tmpl w:val="FB3E32B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77B77743"/>
    <w:multiLevelType w:val="hybridMultilevel"/>
    <w:tmpl w:val="EEBAED2E"/>
    <w:lvl w:ilvl="0" w:tplc="7B420AEE">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2C7132"/>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79F03EAC"/>
    <w:multiLevelType w:val="hybridMultilevel"/>
    <w:tmpl w:val="01E8701C"/>
    <w:lvl w:ilvl="0" w:tplc="CA22EF04">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1A752A"/>
    <w:multiLevelType w:val="singleLevel"/>
    <w:tmpl w:val="8CE0F1B0"/>
    <w:lvl w:ilvl="0">
      <w:start w:val="1"/>
      <w:numFmt w:val="decimal"/>
      <w:lvlText w:val="%1."/>
      <w:lvlJc w:val="right"/>
      <w:pPr>
        <w:tabs>
          <w:tab w:val="num" w:pos="1440"/>
        </w:tabs>
        <w:ind w:left="1440" w:hanging="360"/>
      </w:pPr>
      <w:rPr>
        <w:rFonts w:hint="default"/>
      </w:rPr>
    </w:lvl>
  </w:abstractNum>
  <w:abstractNum w:abstractNumId="12" w15:restartNumberingAfterBreak="0">
    <w:nsid w:val="7F813B40"/>
    <w:multiLevelType w:val="hybridMultilevel"/>
    <w:tmpl w:val="AF3400B6"/>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978606779">
    <w:abstractNumId w:val="0"/>
    <w:lvlOverride w:ilvl="0">
      <w:lvl w:ilvl="0">
        <w:numFmt w:val="bullet"/>
        <w:lvlText w:val=""/>
        <w:legacy w:legacy="1" w:legacySpace="0" w:legacyIndent="360"/>
        <w:lvlJc w:val="left"/>
        <w:pPr>
          <w:ind w:left="360" w:hanging="360"/>
        </w:pPr>
        <w:rPr>
          <w:rFonts w:ascii="Symbol" w:hAnsi="Symbol" w:hint="default"/>
        </w:rPr>
      </w:lvl>
    </w:lvlOverride>
  </w:num>
  <w:num w:numId="2" w16cid:durableId="164793312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928585361">
    <w:abstractNumId w:val="4"/>
  </w:num>
  <w:num w:numId="4" w16cid:durableId="2084208120">
    <w:abstractNumId w:val="6"/>
  </w:num>
  <w:num w:numId="5" w16cid:durableId="395401921">
    <w:abstractNumId w:val="11"/>
  </w:num>
  <w:num w:numId="6" w16cid:durableId="646933210">
    <w:abstractNumId w:val="9"/>
  </w:num>
  <w:num w:numId="7" w16cid:durableId="2139563898">
    <w:abstractNumId w:val="12"/>
  </w:num>
  <w:num w:numId="8" w16cid:durableId="1628510389">
    <w:abstractNumId w:val="1"/>
  </w:num>
  <w:num w:numId="9" w16cid:durableId="61485382">
    <w:abstractNumId w:val="7"/>
  </w:num>
  <w:num w:numId="10" w16cid:durableId="1324704203">
    <w:abstractNumId w:val="8"/>
  </w:num>
  <w:num w:numId="11" w16cid:durableId="450515862">
    <w:abstractNumId w:val="10"/>
  </w:num>
  <w:num w:numId="12" w16cid:durableId="2062752719">
    <w:abstractNumId w:val="3"/>
  </w:num>
  <w:num w:numId="13" w16cid:durableId="2048486615">
    <w:abstractNumId w:val="5"/>
  </w:num>
  <w:num w:numId="14" w16cid:durableId="189993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DE4"/>
    <w:rsid w:val="00024AA3"/>
    <w:rsid w:val="000F3064"/>
    <w:rsid w:val="001B4DE3"/>
    <w:rsid w:val="001B787E"/>
    <w:rsid w:val="00243E75"/>
    <w:rsid w:val="00296345"/>
    <w:rsid w:val="00452C41"/>
    <w:rsid w:val="00500C0D"/>
    <w:rsid w:val="00577454"/>
    <w:rsid w:val="00637AFC"/>
    <w:rsid w:val="006A0DE8"/>
    <w:rsid w:val="00872356"/>
    <w:rsid w:val="009A2041"/>
    <w:rsid w:val="009F0DE4"/>
    <w:rsid w:val="00A179A5"/>
    <w:rsid w:val="00A423CF"/>
    <w:rsid w:val="00A87970"/>
    <w:rsid w:val="00AC04F6"/>
    <w:rsid w:val="00C30C6A"/>
    <w:rsid w:val="00C53CA7"/>
    <w:rsid w:val="00C57578"/>
    <w:rsid w:val="00C667A7"/>
    <w:rsid w:val="00D010AB"/>
    <w:rsid w:val="00E03CF1"/>
    <w:rsid w:val="00E239BD"/>
    <w:rsid w:val="00E41520"/>
    <w:rsid w:val="00E64C0B"/>
    <w:rsid w:val="00E96569"/>
    <w:rsid w:val="00F02C36"/>
    <w:rsid w:val="00F73413"/>
    <w:rsid w:val="00FC7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2050"/>
    <o:shapelayout v:ext="edit">
      <o:idmap v:ext="edit" data="2"/>
    </o:shapelayout>
  </w:shapeDefaults>
  <w:decimalSymbol w:val="."/>
  <w:listSeparator w:val=","/>
  <w14:docId w14:val="664A0D06"/>
  <w15:docId w15:val="{B0152CCB-78E3-4B0F-A277-1936DE081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C0B"/>
    <w:pPr>
      <w:spacing w:after="0" w:line="240" w:lineRule="auto"/>
    </w:pPr>
    <w:rPr>
      <w:rFonts w:ascii="Arial" w:eastAsia="Times New Roman" w:hAnsi="Arial" w:cs="Times New Roman"/>
      <w:szCs w:val="20"/>
    </w:rPr>
  </w:style>
  <w:style w:type="paragraph" w:styleId="Heading9">
    <w:name w:val="heading 9"/>
    <w:basedOn w:val="Normal"/>
    <w:next w:val="Normal"/>
    <w:link w:val="Heading9Char"/>
    <w:qFormat/>
    <w:rsid w:val="00E64C0B"/>
    <w:pPr>
      <w:spacing w:before="240" w:after="60"/>
      <w:outlineLvl w:val="8"/>
    </w:pPr>
    <w:rPr>
      <w:b/>
      <w:i/>
      <w:snapToGrid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E64C0B"/>
    <w:rPr>
      <w:rFonts w:ascii="Arial" w:eastAsia="Times New Roman" w:hAnsi="Arial" w:cs="Times New Roman"/>
      <w:b/>
      <w:i/>
      <w:snapToGrid w:val="0"/>
      <w:sz w:val="20"/>
      <w:szCs w:val="20"/>
    </w:rPr>
  </w:style>
  <w:style w:type="paragraph" w:styleId="BodyText">
    <w:name w:val="Body Text"/>
    <w:basedOn w:val="Normal"/>
    <w:link w:val="BodyTextChar"/>
    <w:rsid w:val="00E64C0B"/>
    <w:pPr>
      <w:spacing w:after="120"/>
    </w:pPr>
    <w:rPr>
      <w:rFonts w:ascii="Times New Roman" w:hAnsi="Times New Roman"/>
      <w:snapToGrid w:val="0"/>
      <w:sz w:val="24"/>
    </w:rPr>
  </w:style>
  <w:style w:type="character" w:customStyle="1" w:styleId="BodyTextChar">
    <w:name w:val="Body Text Char"/>
    <w:basedOn w:val="DefaultParagraphFont"/>
    <w:link w:val="BodyText"/>
    <w:rsid w:val="00E64C0B"/>
    <w:rPr>
      <w:rFonts w:ascii="Times New Roman" w:eastAsia="Times New Roman" w:hAnsi="Times New Roman" w:cs="Times New Roman"/>
      <w:snapToGrid w:val="0"/>
      <w:sz w:val="24"/>
      <w:szCs w:val="20"/>
    </w:rPr>
  </w:style>
  <w:style w:type="paragraph" w:styleId="ListBullet">
    <w:name w:val="List Bullet"/>
    <w:basedOn w:val="Normal"/>
    <w:autoRedefine/>
    <w:rsid w:val="00E64C0B"/>
    <w:pPr>
      <w:numPr>
        <w:numId w:val="10"/>
      </w:numPr>
      <w:tabs>
        <w:tab w:val="left" w:pos="0"/>
      </w:tabs>
      <w:spacing w:after="60"/>
    </w:pPr>
    <w:rPr>
      <w:rFonts w:cs="Arial"/>
      <w:snapToGrid w:val="0"/>
      <w:szCs w:val="22"/>
    </w:rPr>
  </w:style>
  <w:style w:type="paragraph" w:styleId="List2">
    <w:name w:val="List 2"/>
    <w:basedOn w:val="Normal"/>
    <w:rsid w:val="00E64C0B"/>
    <w:pPr>
      <w:ind w:left="720" w:hanging="360"/>
    </w:pPr>
    <w:rPr>
      <w:rFonts w:ascii="Times New Roman" w:hAnsi="Times New Roman"/>
      <w:snapToGrid w:val="0"/>
      <w:sz w:val="20"/>
    </w:rPr>
  </w:style>
  <w:style w:type="paragraph" w:styleId="List">
    <w:name w:val="List"/>
    <w:basedOn w:val="Normal"/>
    <w:rsid w:val="00E64C0B"/>
    <w:pPr>
      <w:ind w:left="360" w:hanging="360"/>
    </w:pPr>
    <w:rPr>
      <w:rFonts w:ascii="Times New Roman" w:hAnsi="Times New Roman"/>
      <w:snapToGrid w:val="0"/>
      <w:sz w:val="20"/>
    </w:rPr>
  </w:style>
  <w:style w:type="character" w:styleId="Hyperlink">
    <w:name w:val="Hyperlink"/>
    <w:basedOn w:val="DefaultParagraphFont"/>
    <w:uiPriority w:val="99"/>
    <w:rsid w:val="00E64C0B"/>
    <w:rPr>
      <w:color w:val="0000FF"/>
      <w:u w:val="single"/>
    </w:rPr>
  </w:style>
  <w:style w:type="paragraph" w:styleId="BodyText2">
    <w:name w:val="Body Text 2"/>
    <w:basedOn w:val="Normal"/>
    <w:link w:val="BodyText2Char"/>
    <w:rsid w:val="00E64C0B"/>
    <w:rPr>
      <w:rFonts w:ascii="Times New Roman" w:hAnsi="Times New Roman"/>
      <w:sz w:val="24"/>
    </w:rPr>
  </w:style>
  <w:style w:type="character" w:customStyle="1" w:styleId="BodyText2Char">
    <w:name w:val="Body Text 2 Char"/>
    <w:basedOn w:val="DefaultParagraphFont"/>
    <w:link w:val="BodyText2"/>
    <w:rsid w:val="00E64C0B"/>
    <w:rPr>
      <w:rFonts w:ascii="Times New Roman" w:eastAsia="Times New Roman" w:hAnsi="Times New Roman" w:cs="Times New Roman"/>
      <w:sz w:val="24"/>
      <w:szCs w:val="20"/>
    </w:rPr>
  </w:style>
  <w:style w:type="paragraph" w:styleId="BlockText">
    <w:name w:val="Block Text"/>
    <w:basedOn w:val="Normal"/>
    <w:rsid w:val="00E64C0B"/>
    <w:pPr>
      <w:ind w:left="1080" w:right="990"/>
      <w:jc w:val="both"/>
    </w:pPr>
    <w:rPr>
      <w:rFonts w:ascii="Times New Roman" w:hAnsi="Times New Roman"/>
      <w:b/>
      <w:sz w:val="28"/>
    </w:rPr>
  </w:style>
  <w:style w:type="paragraph" w:styleId="Header">
    <w:name w:val="header"/>
    <w:basedOn w:val="Normal"/>
    <w:link w:val="HeaderChar"/>
    <w:uiPriority w:val="99"/>
    <w:unhideWhenUsed/>
    <w:rsid w:val="00E64C0B"/>
    <w:pPr>
      <w:tabs>
        <w:tab w:val="center" w:pos="4680"/>
        <w:tab w:val="right" w:pos="9360"/>
      </w:tabs>
    </w:pPr>
  </w:style>
  <w:style w:type="character" w:customStyle="1" w:styleId="HeaderChar">
    <w:name w:val="Header Char"/>
    <w:basedOn w:val="DefaultParagraphFont"/>
    <w:link w:val="Header"/>
    <w:uiPriority w:val="99"/>
    <w:rsid w:val="00E64C0B"/>
    <w:rPr>
      <w:rFonts w:ascii="Arial" w:eastAsia="Times New Roman" w:hAnsi="Arial" w:cs="Times New Roman"/>
      <w:szCs w:val="20"/>
    </w:rPr>
  </w:style>
  <w:style w:type="paragraph" w:styleId="Footer">
    <w:name w:val="footer"/>
    <w:basedOn w:val="Normal"/>
    <w:link w:val="FooterChar"/>
    <w:uiPriority w:val="99"/>
    <w:unhideWhenUsed/>
    <w:rsid w:val="00E64C0B"/>
    <w:pPr>
      <w:tabs>
        <w:tab w:val="center" w:pos="4680"/>
        <w:tab w:val="right" w:pos="9360"/>
      </w:tabs>
    </w:pPr>
  </w:style>
  <w:style w:type="character" w:customStyle="1" w:styleId="FooterChar">
    <w:name w:val="Footer Char"/>
    <w:basedOn w:val="DefaultParagraphFont"/>
    <w:link w:val="Footer"/>
    <w:uiPriority w:val="99"/>
    <w:rsid w:val="00E64C0B"/>
    <w:rPr>
      <w:rFonts w:ascii="Arial" w:eastAsia="Times New Roman" w:hAnsi="Arial" w:cs="Times New Roman"/>
      <w:szCs w:val="20"/>
    </w:rPr>
  </w:style>
  <w:style w:type="paragraph" w:styleId="ListParagraph">
    <w:name w:val="List Paragraph"/>
    <w:basedOn w:val="Normal"/>
    <w:uiPriority w:val="34"/>
    <w:qFormat/>
    <w:rsid w:val="00E64C0B"/>
    <w:pPr>
      <w:spacing w:after="200" w:line="276" w:lineRule="auto"/>
      <w:ind w:left="720"/>
      <w:contextualSpacing/>
    </w:pPr>
    <w:rPr>
      <w:rFonts w:asciiTheme="minorHAnsi" w:eastAsiaTheme="minorHAnsi" w:hAnsiTheme="minorHAnsi" w:cstheme="minorBidi"/>
      <w:szCs w:val="22"/>
    </w:rPr>
  </w:style>
  <w:style w:type="character" w:styleId="FollowedHyperlink">
    <w:name w:val="FollowedHyperlink"/>
    <w:basedOn w:val="DefaultParagraphFont"/>
    <w:uiPriority w:val="99"/>
    <w:semiHidden/>
    <w:unhideWhenUsed/>
    <w:rsid w:val="00E64C0B"/>
    <w:rPr>
      <w:color w:val="800080" w:themeColor="followedHyperlink"/>
      <w:u w:val="single"/>
    </w:rPr>
  </w:style>
  <w:style w:type="table" w:styleId="TableGrid">
    <w:name w:val="Table Grid"/>
    <w:basedOn w:val="TableNormal"/>
    <w:uiPriority w:val="59"/>
    <w:rsid w:val="00E64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E64C0B"/>
    <w:rPr>
      <w:rFonts w:cs="Helvetica 55 Roman"/>
      <w:color w:val="221E1F"/>
      <w:sz w:val="20"/>
      <w:szCs w:val="20"/>
    </w:rPr>
  </w:style>
  <w:style w:type="paragraph" w:styleId="BalloonText">
    <w:name w:val="Balloon Text"/>
    <w:basedOn w:val="Normal"/>
    <w:link w:val="BalloonTextChar"/>
    <w:uiPriority w:val="99"/>
    <w:semiHidden/>
    <w:unhideWhenUsed/>
    <w:rsid w:val="00E64C0B"/>
    <w:rPr>
      <w:rFonts w:ascii="Tahoma" w:hAnsi="Tahoma" w:cs="Tahoma"/>
      <w:sz w:val="16"/>
      <w:szCs w:val="16"/>
    </w:rPr>
  </w:style>
  <w:style w:type="character" w:customStyle="1" w:styleId="BalloonTextChar">
    <w:name w:val="Balloon Text Char"/>
    <w:basedOn w:val="DefaultParagraphFont"/>
    <w:link w:val="BalloonText"/>
    <w:uiPriority w:val="99"/>
    <w:semiHidden/>
    <w:rsid w:val="00E64C0B"/>
    <w:rPr>
      <w:rFonts w:ascii="Tahoma" w:eastAsia="Times New Roman" w:hAnsi="Tahoma" w:cs="Tahoma"/>
      <w:sz w:val="16"/>
      <w:szCs w:val="16"/>
    </w:rPr>
  </w:style>
  <w:style w:type="table" w:styleId="LightList-Accent2">
    <w:name w:val="Light List Accent 2"/>
    <w:basedOn w:val="TableNormal"/>
    <w:uiPriority w:val="61"/>
    <w:rsid w:val="00C53CA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5">
    <w:name w:val="Light List Accent 5"/>
    <w:basedOn w:val="TableNormal"/>
    <w:uiPriority w:val="61"/>
    <w:rsid w:val="00C5757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UnresolvedMention">
    <w:name w:val="Unresolved Mention"/>
    <w:basedOn w:val="DefaultParagraphFont"/>
    <w:uiPriority w:val="99"/>
    <w:semiHidden/>
    <w:unhideWhenUsed/>
    <w:rsid w:val="00E96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ffice.microsoft.com/en-u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canva.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NFPonline.org" TargetMode="External"/><Relationship Id="rId1" Type="http://schemas.openxmlformats.org/officeDocument/2006/relationships/hyperlink" Target="mailto:chapters@ANFPonlin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0406F-6E3D-4FEC-A836-FCD4B025F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1342</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Abigail Solazzo</cp:lastModifiedBy>
  <cp:revision>2</cp:revision>
  <dcterms:created xsi:type="dcterms:W3CDTF">2024-07-25T13:29:00Z</dcterms:created>
  <dcterms:modified xsi:type="dcterms:W3CDTF">2024-07-25T13:29:00Z</dcterms:modified>
</cp:coreProperties>
</file>